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D2" w:rsidRDefault="003735D2" w:rsidP="003735D2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2953ADB" wp14:editId="51FFA21F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D2" w:rsidRPr="00A72EE5" w:rsidRDefault="003735D2" w:rsidP="003735D2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735D2" w:rsidRPr="00A72EE5" w:rsidRDefault="003735D2" w:rsidP="003735D2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735D2" w:rsidRPr="00A72EE5" w:rsidRDefault="003735D2" w:rsidP="003735D2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735D2" w:rsidRDefault="003735D2" w:rsidP="003735D2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735D2" w:rsidRPr="003735D2" w:rsidRDefault="003735D2" w:rsidP="003735D2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pacing w:val="-2"/>
          <w:sz w:val="18"/>
          <w:szCs w:val="18"/>
        </w:rPr>
      </w:pPr>
    </w:p>
    <w:p w:rsidR="003735D2" w:rsidRPr="00A72EE5" w:rsidRDefault="003735D2" w:rsidP="003735D2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3735D2" w:rsidRPr="003735D2" w:rsidRDefault="003735D2" w:rsidP="003735D2">
      <w:pPr>
        <w:shd w:val="clear" w:color="auto" w:fill="FFFFFF"/>
        <w:spacing w:after="0" w:line="240" w:lineRule="auto"/>
        <w:jc w:val="center"/>
        <w:rPr>
          <w:rFonts w:ascii="Arial" w:hAnsi="Arial"/>
          <w:b/>
          <w:spacing w:val="-5"/>
          <w:w w:val="136"/>
        </w:rPr>
      </w:pPr>
    </w:p>
    <w:p w:rsidR="003735D2" w:rsidRPr="00487225" w:rsidRDefault="003735D2" w:rsidP="003735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3735D2" w:rsidRPr="00A72EE5" w:rsidRDefault="003735D2" w:rsidP="003735D2">
      <w:pPr>
        <w:shd w:val="clear" w:color="auto" w:fill="FFFFFF"/>
        <w:spacing w:after="0" w:line="240" w:lineRule="auto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735D2" w:rsidRPr="00A72EE5" w:rsidRDefault="003735D2" w:rsidP="003735D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0B555D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Pr="00A72EE5">
        <w:rPr>
          <w:rFonts w:ascii="Arial" w:hAnsi="Arial" w:cs="Arial"/>
          <w:sz w:val="24"/>
          <w:szCs w:val="24"/>
        </w:rPr>
        <w:t xml:space="preserve">» </w:t>
      </w:r>
      <w:r w:rsidR="000B555D">
        <w:rPr>
          <w:rFonts w:ascii="Arial" w:hAnsi="Arial" w:cs="Arial"/>
          <w:sz w:val="24"/>
          <w:szCs w:val="24"/>
        </w:rPr>
        <w:t>ноября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5793">
        <w:rPr>
          <w:rFonts w:ascii="Arial" w:hAnsi="Arial" w:cs="Arial"/>
          <w:sz w:val="24"/>
          <w:szCs w:val="24"/>
        </w:rPr>
        <w:t xml:space="preserve">               </w:t>
      </w:r>
      <w:r w:rsidRPr="00A72EE5">
        <w:rPr>
          <w:rFonts w:ascii="Arial" w:hAnsi="Arial" w:cs="Arial"/>
          <w:sz w:val="24"/>
          <w:szCs w:val="24"/>
        </w:rPr>
        <w:t xml:space="preserve">№ </w:t>
      </w:r>
      <w:r w:rsidR="000B555D">
        <w:rPr>
          <w:rFonts w:ascii="Arial" w:hAnsi="Arial" w:cs="Arial"/>
          <w:sz w:val="24"/>
          <w:szCs w:val="24"/>
        </w:rPr>
        <w:t>3-14 Д/сп</w:t>
      </w:r>
    </w:p>
    <w:p w:rsidR="003735D2" w:rsidRDefault="003735D2" w:rsidP="003735D2">
      <w:pPr>
        <w:pStyle w:val="1"/>
        <w:spacing w:before="0" w:line="240" w:lineRule="auto"/>
        <w:jc w:val="center"/>
        <w:rPr>
          <w:rFonts w:ascii="Arial" w:hAnsi="Arial" w:cs="Arial"/>
          <w:szCs w:val="24"/>
        </w:rPr>
      </w:pPr>
    </w:p>
    <w:p w:rsidR="003735D2" w:rsidRPr="003735D2" w:rsidRDefault="003735D2" w:rsidP="003735D2">
      <w:pPr>
        <w:spacing w:after="0" w:line="240" w:lineRule="auto"/>
      </w:pPr>
    </w:p>
    <w:p w:rsidR="003735D2" w:rsidRPr="003735D2" w:rsidRDefault="003735D2" w:rsidP="003735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35D2">
        <w:rPr>
          <w:rFonts w:ascii="Arial" w:hAnsi="Arial" w:cs="Arial"/>
          <w:b/>
          <w:sz w:val="28"/>
          <w:szCs w:val="28"/>
        </w:rPr>
        <w:t xml:space="preserve">О ПРИНЯТИИ ПРОЕКТА </w:t>
      </w:r>
      <w:r w:rsidRPr="003735D2">
        <w:rPr>
          <w:rFonts w:ascii="Arial" w:eastAsia="Times New Roman" w:hAnsi="Arial" w:cs="Arial"/>
          <w:b/>
          <w:sz w:val="28"/>
          <w:szCs w:val="28"/>
        </w:rPr>
        <w:t xml:space="preserve">ПРОГРАММЫ КОМПЛЕКСНОГО СОЦИАЛЬНО-ЭКОНОМИЧЕСКОГО РАЗВИТИЯ ОЕКСКОГО МУНИЦИПАЛЬНОГО ОБРАЗОВАНИЯ НА 2023-2028 ГОДЫ </w:t>
      </w:r>
      <w:r w:rsidRPr="003735D2">
        <w:rPr>
          <w:rFonts w:ascii="Arial" w:hAnsi="Arial" w:cs="Arial"/>
          <w:b/>
          <w:sz w:val="28"/>
          <w:szCs w:val="28"/>
        </w:rPr>
        <w:t>И ВЫНЕСЕНИИ ЕГО НА ОБЩЕСТВЕННЫЕ СЛУШАНИЯ</w:t>
      </w:r>
    </w:p>
    <w:p w:rsidR="003735D2" w:rsidRPr="002B40B2" w:rsidRDefault="003735D2" w:rsidP="00373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5D2" w:rsidRPr="003735D2" w:rsidRDefault="003735D2" w:rsidP="003735D2">
      <w:pPr>
        <w:pStyle w:val="2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соответствии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0407F8">
        <w:rPr>
          <w:rFonts w:ascii="Arial" w:eastAsia="Times New Roman" w:hAnsi="Arial" w:cs="Arial"/>
          <w:sz w:val="24"/>
          <w:szCs w:val="24"/>
        </w:rPr>
        <w:t>Федеральным законом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Устава Оекского муниципального образования, Дума Оекского муниципального образования</w:t>
      </w:r>
      <w:r w:rsidRPr="003735D2">
        <w:rPr>
          <w:rFonts w:ascii="Arial" w:hAnsi="Arial" w:cs="Arial"/>
          <w:sz w:val="24"/>
          <w:szCs w:val="24"/>
        </w:rPr>
        <w:t>, Дума Оекского муниципального образования</w:t>
      </w:r>
    </w:p>
    <w:p w:rsidR="003735D2" w:rsidRPr="003735D2" w:rsidRDefault="003735D2" w:rsidP="003735D2">
      <w:pPr>
        <w:pStyle w:val="22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5D2" w:rsidRDefault="003735D2" w:rsidP="003735D2">
      <w:pPr>
        <w:pStyle w:val="22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5D2">
        <w:rPr>
          <w:rFonts w:ascii="Arial" w:hAnsi="Arial" w:cs="Arial"/>
          <w:b/>
          <w:sz w:val="30"/>
          <w:szCs w:val="30"/>
        </w:rPr>
        <w:t>РЕШИЛА</w:t>
      </w:r>
      <w:r w:rsidRPr="003735D2">
        <w:rPr>
          <w:rFonts w:ascii="Arial" w:hAnsi="Arial" w:cs="Arial"/>
          <w:b/>
          <w:sz w:val="24"/>
          <w:szCs w:val="24"/>
        </w:rPr>
        <w:t>:</w:t>
      </w:r>
    </w:p>
    <w:p w:rsidR="003735D2" w:rsidRPr="003735D2" w:rsidRDefault="003735D2" w:rsidP="003735D2">
      <w:pPr>
        <w:pStyle w:val="22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35D2" w:rsidRPr="003735D2" w:rsidRDefault="003735D2" w:rsidP="003735D2">
      <w:pPr>
        <w:pStyle w:val="22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3735D2">
        <w:rPr>
          <w:rFonts w:ascii="Arial" w:hAnsi="Arial" w:cs="Arial"/>
          <w:sz w:val="24"/>
          <w:szCs w:val="24"/>
        </w:rPr>
        <w:t xml:space="preserve">Принять внесенный Главой Оекского муниципального образования проект </w:t>
      </w:r>
      <w:r w:rsidRPr="003735D2">
        <w:rPr>
          <w:rFonts w:ascii="Arial" w:eastAsia="Times New Roman" w:hAnsi="Arial" w:cs="Arial"/>
          <w:sz w:val="24"/>
          <w:szCs w:val="24"/>
        </w:rPr>
        <w:t>программы комплексного соц</w:t>
      </w:r>
      <w:r>
        <w:rPr>
          <w:rFonts w:ascii="Arial" w:eastAsia="Times New Roman" w:hAnsi="Arial" w:cs="Arial"/>
          <w:sz w:val="24"/>
          <w:szCs w:val="24"/>
        </w:rPr>
        <w:t>иально-экономического развития О</w:t>
      </w:r>
      <w:r w:rsidRPr="003735D2">
        <w:rPr>
          <w:rFonts w:ascii="Arial" w:eastAsia="Times New Roman" w:hAnsi="Arial" w:cs="Arial"/>
          <w:sz w:val="24"/>
          <w:szCs w:val="24"/>
        </w:rPr>
        <w:t>екского муниципального образования на 2023-2028</w:t>
      </w:r>
      <w:r w:rsidRPr="003735D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735D2" w:rsidRPr="003735D2" w:rsidRDefault="003735D2" w:rsidP="003735D2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 xml:space="preserve">2. Назначить и провести публичные слушания по обсуждению проекта </w:t>
      </w:r>
      <w:r w:rsidRPr="003735D2">
        <w:rPr>
          <w:rFonts w:ascii="Arial" w:eastAsia="Times New Roman" w:hAnsi="Arial" w:cs="Arial"/>
          <w:sz w:val="24"/>
          <w:szCs w:val="24"/>
        </w:rPr>
        <w:t>программы комплексного соц</w:t>
      </w:r>
      <w:r>
        <w:rPr>
          <w:rFonts w:ascii="Arial" w:eastAsia="Times New Roman" w:hAnsi="Arial" w:cs="Arial"/>
          <w:sz w:val="24"/>
          <w:szCs w:val="24"/>
        </w:rPr>
        <w:t>иально-экономического развития О</w:t>
      </w:r>
      <w:r w:rsidRPr="003735D2">
        <w:rPr>
          <w:rFonts w:ascii="Arial" w:eastAsia="Times New Roman" w:hAnsi="Arial" w:cs="Arial"/>
          <w:sz w:val="24"/>
          <w:szCs w:val="24"/>
        </w:rPr>
        <w:t>екского муниципального образования на 2023-2028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735D2">
        <w:rPr>
          <w:rFonts w:ascii="Arial" w:hAnsi="Arial" w:cs="Arial"/>
          <w:sz w:val="24"/>
          <w:szCs w:val="24"/>
        </w:rPr>
        <w:t>на 16 декабря 2022 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Оек, улица Кирова 91 «Г».</w:t>
      </w:r>
    </w:p>
    <w:p w:rsidR="003735D2" w:rsidRPr="003735D2" w:rsidRDefault="003735D2" w:rsidP="003735D2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>3. Докладчиком на публичных слушаниях назначить Арсёнову Любовь Геннадьевну - начальника финансово-экономического отдела администрации.</w:t>
      </w:r>
    </w:p>
    <w:p w:rsidR="003735D2" w:rsidRPr="003735D2" w:rsidRDefault="003735D2" w:rsidP="003735D2">
      <w:pPr>
        <w:pStyle w:val="22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 xml:space="preserve">4. Предложения по изменению и дополнению в проект </w:t>
      </w:r>
      <w:r w:rsidRPr="003735D2">
        <w:rPr>
          <w:rFonts w:ascii="Arial" w:eastAsia="Times New Roman" w:hAnsi="Arial" w:cs="Arial"/>
          <w:sz w:val="24"/>
          <w:szCs w:val="24"/>
        </w:rPr>
        <w:t>программы комплексного соц</w:t>
      </w:r>
      <w:r>
        <w:rPr>
          <w:rFonts w:ascii="Arial" w:eastAsia="Times New Roman" w:hAnsi="Arial" w:cs="Arial"/>
          <w:sz w:val="24"/>
          <w:szCs w:val="24"/>
        </w:rPr>
        <w:t>иально-экономического развития О</w:t>
      </w:r>
      <w:r w:rsidRPr="003735D2">
        <w:rPr>
          <w:rFonts w:ascii="Arial" w:eastAsia="Times New Roman" w:hAnsi="Arial" w:cs="Arial"/>
          <w:sz w:val="24"/>
          <w:szCs w:val="24"/>
        </w:rPr>
        <w:t>екского муниципального образования на 2023-2028</w:t>
      </w:r>
      <w:r w:rsidRPr="003735D2">
        <w:rPr>
          <w:rFonts w:ascii="Arial" w:hAnsi="Arial" w:cs="Arial"/>
          <w:sz w:val="24"/>
          <w:szCs w:val="24"/>
        </w:rPr>
        <w:t xml:space="preserve"> принимаются по адресу:</w:t>
      </w:r>
      <w:r>
        <w:rPr>
          <w:rFonts w:ascii="Arial" w:hAnsi="Arial" w:cs="Arial"/>
          <w:sz w:val="24"/>
          <w:szCs w:val="24"/>
        </w:rPr>
        <w:t xml:space="preserve"> </w:t>
      </w:r>
      <w:r w:rsidRPr="003735D2">
        <w:rPr>
          <w:rFonts w:ascii="Arial" w:hAnsi="Arial" w:cs="Arial"/>
          <w:sz w:val="24"/>
          <w:szCs w:val="24"/>
        </w:rPr>
        <w:t>Иркутская область, Иркутский район, село Оек, улица Кирова, 91 «Г» в рабочие дни с 9-00 до 16-00.</w:t>
      </w:r>
    </w:p>
    <w:p w:rsidR="003735D2" w:rsidRPr="003735D2" w:rsidRDefault="003735D2" w:rsidP="003735D2">
      <w:pPr>
        <w:pStyle w:val="22"/>
        <w:suppressAutoHyphens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t xml:space="preserve"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9" w:tgtFrame="_blank" w:history="1">
        <w:r w:rsidRPr="003735D2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3735D2">
        <w:rPr>
          <w:rFonts w:ascii="Arial" w:hAnsi="Arial" w:cs="Arial"/>
          <w:sz w:val="24"/>
          <w:szCs w:val="24"/>
        </w:rPr>
        <w:t>.</w:t>
      </w:r>
    </w:p>
    <w:p w:rsidR="003735D2" w:rsidRPr="003735D2" w:rsidRDefault="003735D2" w:rsidP="003735D2">
      <w:pPr>
        <w:pStyle w:val="22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35D2">
        <w:rPr>
          <w:rFonts w:ascii="Arial" w:hAnsi="Arial" w:cs="Arial"/>
          <w:sz w:val="24"/>
          <w:szCs w:val="24"/>
        </w:rPr>
        <w:lastRenderedPageBreak/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3735D2" w:rsidRDefault="003735D2" w:rsidP="003735D2">
      <w:pPr>
        <w:pStyle w:val="2"/>
        <w:tabs>
          <w:tab w:val="left" w:pos="7080"/>
        </w:tabs>
        <w:spacing w:before="0" w:line="24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C97DE9" w:rsidRPr="00C97DE9" w:rsidRDefault="00C97DE9" w:rsidP="00C97DE9"/>
    <w:p w:rsidR="00C95075" w:rsidRDefault="003735D2" w:rsidP="00C950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3735D2" w:rsidRPr="00CD17E6" w:rsidRDefault="003735D2" w:rsidP="00C950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3735D2" w:rsidRPr="00CD17E6" w:rsidRDefault="003735D2" w:rsidP="003735D2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</w:p>
    <w:p w:rsidR="003735D2" w:rsidRPr="00CD17E6" w:rsidRDefault="003735D2" w:rsidP="003735D2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Глава Оекского </w:t>
      </w:r>
    </w:p>
    <w:p w:rsidR="003735D2" w:rsidRPr="00CD17E6" w:rsidRDefault="003735D2" w:rsidP="003735D2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образования                                   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ab/>
        <w:t>О.А. Парфенов</w:t>
      </w: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3735D2" w:rsidRDefault="003735D2" w:rsidP="00823EF4">
      <w:pPr>
        <w:pStyle w:val="ConsPlusNonformat"/>
        <w:jc w:val="center"/>
        <w:rPr>
          <w:sz w:val="24"/>
          <w:szCs w:val="24"/>
        </w:rPr>
      </w:pPr>
    </w:p>
    <w:p w:rsidR="003735D2" w:rsidRDefault="003735D2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D35793" w:rsidRDefault="00D35793" w:rsidP="00823EF4">
      <w:pPr>
        <w:pStyle w:val="ConsPlusNonformat"/>
        <w:jc w:val="center"/>
        <w:rPr>
          <w:sz w:val="24"/>
          <w:szCs w:val="24"/>
        </w:rPr>
      </w:pPr>
    </w:p>
    <w:p w:rsidR="003735D2" w:rsidRPr="00487225" w:rsidRDefault="003735D2" w:rsidP="003735D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ПРОЕКТ</w:t>
      </w:r>
    </w:p>
    <w:p w:rsidR="003735D2" w:rsidRDefault="003735D2" w:rsidP="00823EF4">
      <w:pPr>
        <w:pStyle w:val="ConsPlusNonformat"/>
        <w:jc w:val="center"/>
        <w:rPr>
          <w:sz w:val="24"/>
          <w:szCs w:val="24"/>
        </w:rPr>
      </w:pPr>
    </w:p>
    <w:p w:rsidR="00CD17E6" w:rsidRPr="005933BE" w:rsidRDefault="00CD17E6" w:rsidP="00C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5801FB" wp14:editId="3D50ADCF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E6" w:rsidRPr="00487225" w:rsidRDefault="00CD17E6" w:rsidP="00CD17E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ОЕКСКОЕ МУНИЦИПАЛЬНОЕ ОБРАЗОВАНИЕ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CD17E6" w:rsidRPr="00487225" w:rsidRDefault="00CD17E6" w:rsidP="00CD17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17E6" w:rsidRPr="00487225" w:rsidRDefault="00CD17E6" w:rsidP="00CD17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CD17E6" w:rsidRPr="00567BB0" w:rsidRDefault="00CD17E6" w:rsidP="00CD1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CD17E6" w:rsidRPr="005D0176" w:rsidRDefault="00CD17E6" w:rsidP="00CD1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0176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____</w:t>
      </w:r>
      <w:r w:rsidRPr="005D0176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__________</w:t>
      </w:r>
      <w:r w:rsidRPr="005D017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Pr="005D0176">
        <w:rPr>
          <w:rFonts w:ascii="Arial" w:eastAsia="Times New Roman" w:hAnsi="Arial" w:cs="Arial"/>
          <w:sz w:val="24"/>
          <w:szCs w:val="24"/>
        </w:rPr>
        <w:t xml:space="preserve"> г</w:t>
      </w:r>
      <w:r>
        <w:rPr>
          <w:rFonts w:ascii="Arial" w:eastAsia="Times New Roman" w:hAnsi="Arial" w:cs="Arial"/>
          <w:sz w:val="24"/>
          <w:szCs w:val="24"/>
        </w:rPr>
        <w:t>ода</w:t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 w:rsidRPr="005D0176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D0176">
        <w:rPr>
          <w:rFonts w:ascii="Arial" w:eastAsia="Times New Roman" w:hAnsi="Arial" w:cs="Arial"/>
          <w:sz w:val="24"/>
          <w:szCs w:val="24"/>
        </w:rPr>
        <w:t xml:space="preserve">        № 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CD17E6" w:rsidRDefault="00CD17E6" w:rsidP="00CD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7E6" w:rsidRDefault="00CD17E6" w:rsidP="00CD17E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D17E6" w:rsidRPr="00487225" w:rsidRDefault="00CD17E6" w:rsidP="00CD17E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87225">
        <w:rPr>
          <w:rFonts w:ascii="Arial" w:eastAsia="Times New Roman" w:hAnsi="Arial" w:cs="Arial"/>
          <w:b/>
          <w:sz w:val="28"/>
          <w:szCs w:val="28"/>
        </w:rPr>
        <w:t xml:space="preserve">ОБ УТВЕРЖДЕНИИ ПРОГРАММЫ КОМПЛЕКСНОГО СОЦИАЛЬНО-ЭКОНОМИЧЕСКОГО РАЗВИТИЯ ОЕКСКОГО МУНИЦИПАЛЬНОГО </w:t>
      </w:r>
      <w:r>
        <w:rPr>
          <w:rFonts w:ascii="Arial" w:eastAsia="Times New Roman" w:hAnsi="Arial" w:cs="Arial"/>
          <w:b/>
          <w:sz w:val="28"/>
          <w:szCs w:val="28"/>
        </w:rPr>
        <w:t>ОБРАЗОВАНИЯ НА 2023</w:t>
      </w:r>
      <w:r w:rsidRPr="00487225">
        <w:rPr>
          <w:rFonts w:ascii="Arial" w:eastAsia="Times New Roman" w:hAnsi="Arial" w:cs="Arial"/>
          <w:b/>
          <w:sz w:val="28"/>
          <w:szCs w:val="28"/>
        </w:rPr>
        <w:t>-202</w:t>
      </w:r>
      <w:r>
        <w:rPr>
          <w:rFonts w:ascii="Arial" w:eastAsia="Times New Roman" w:hAnsi="Arial" w:cs="Arial"/>
          <w:b/>
          <w:sz w:val="28"/>
          <w:szCs w:val="28"/>
        </w:rPr>
        <w:t>8</w:t>
      </w:r>
      <w:r w:rsidRPr="00487225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ГОДЫ</w:t>
      </w:r>
    </w:p>
    <w:p w:rsidR="00CD17E6" w:rsidRPr="0043701B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CD17E6" w:rsidRDefault="00CD17E6" w:rsidP="00CD17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соответствии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0407F8">
        <w:rPr>
          <w:rFonts w:ascii="Arial" w:eastAsia="Times New Roman" w:hAnsi="Arial" w:cs="Arial"/>
          <w:sz w:val="24"/>
          <w:szCs w:val="24"/>
        </w:rPr>
        <w:t>Федеральным законом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</w:t>
      </w:r>
      <w:r w:rsidR="003735D2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Устава Оекского муниципального образования, Дума Оекского муниципального образования,</w:t>
      </w:r>
    </w:p>
    <w:p w:rsidR="00CD17E6" w:rsidRPr="000407F8" w:rsidRDefault="00CD17E6" w:rsidP="00CD17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D17E6" w:rsidRPr="00567BB0" w:rsidRDefault="00CD17E6" w:rsidP="00CD17E6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CD17E6" w:rsidRPr="000407F8" w:rsidRDefault="00CD17E6" w:rsidP="00CD17E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CD17E6" w:rsidRPr="000407F8" w:rsidRDefault="00CD17E6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1. </w:t>
      </w:r>
      <w:r w:rsidRPr="00AF6696">
        <w:rPr>
          <w:rFonts w:ascii="Arial" w:eastAsia="Times New Roman" w:hAnsi="Arial" w:cs="Arial"/>
          <w:sz w:val="24"/>
          <w:szCs w:val="24"/>
        </w:rPr>
        <w:t>Утвердить Программ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AF6696">
        <w:rPr>
          <w:rFonts w:ascii="Arial" w:eastAsia="Times New Roman" w:hAnsi="Arial" w:cs="Arial"/>
          <w:sz w:val="24"/>
          <w:szCs w:val="24"/>
        </w:rPr>
        <w:t xml:space="preserve"> комплексного социально-экономического развития Оекского м</w:t>
      </w:r>
      <w:r>
        <w:rPr>
          <w:rFonts w:ascii="Arial" w:eastAsia="Times New Roman" w:hAnsi="Arial" w:cs="Arial"/>
          <w:sz w:val="24"/>
          <w:szCs w:val="24"/>
        </w:rPr>
        <w:t>униципального образования на 2023</w:t>
      </w:r>
      <w:r w:rsidRPr="00AF6696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8</w:t>
      </w:r>
      <w:r w:rsidRPr="00AF66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годы </w:t>
      </w:r>
      <w:r w:rsidRPr="00AF6696">
        <w:rPr>
          <w:rFonts w:ascii="Arial" w:eastAsia="Times New Roman" w:hAnsi="Arial" w:cs="Arial"/>
          <w:sz w:val="24"/>
          <w:szCs w:val="24"/>
        </w:rPr>
        <w:t>согласно приложению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D17E6" w:rsidRPr="000407F8" w:rsidRDefault="00CD17E6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Опубликовать настоящее решение </w:t>
      </w:r>
      <w:r>
        <w:rPr>
          <w:rFonts w:ascii="Arial" w:eastAsia="Times New Roman" w:hAnsi="Arial" w:cs="Arial"/>
          <w:sz w:val="24"/>
          <w:szCs w:val="24"/>
        </w:rPr>
        <w:t xml:space="preserve">в информационном бюллетене «Вестник Оекского муниципального образования» (официальная информация) и </w:t>
      </w:r>
      <w:r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10" w:tgtFrame="_blank" w:history="1">
        <w:r w:rsidR="003735D2" w:rsidRPr="003735D2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0407F8">
        <w:rPr>
          <w:rFonts w:ascii="Arial" w:eastAsia="Times New Roman" w:hAnsi="Arial" w:cs="Arial"/>
          <w:sz w:val="24"/>
          <w:szCs w:val="24"/>
        </w:rPr>
        <w:t>.</w:t>
      </w:r>
    </w:p>
    <w:p w:rsidR="00CD17E6" w:rsidRDefault="00D35793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D17E6" w:rsidRPr="000407F8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CD17E6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35D2" w:rsidRDefault="003735D2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5793" w:rsidRDefault="00CD17E6" w:rsidP="00D35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CD17E6" w:rsidRPr="00CD17E6" w:rsidRDefault="00CD17E6" w:rsidP="00D357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Глава Оекского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образования                                   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ab/>
      </w:r>
      <w:r w:rsidR="00D35793">
        <w:rPr>
          <w:rFonts w:ascii="Arial" w:hAnsi="Arial" w:cs="Arial"/>
          <w:b w:val="0"/>
          <w:color w:val="auto"/>
          <w:sz w:val="24"/>
          <w:szCs w:val="24"/>
        </w:rPr>
        <w:t xml:space="preserve">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>О.А. Парфенов</w:t>
      </w:r>
    </w:p>
    <w:p w:rsidR="00CD17E6" w:rsidRPr="000407F8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D17E6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3735D2" w:rsidRDefault="003735D2" w:rsidP="00CD17E6">
      <w:pPr>
        <w:pStyle w:val="ConsPlusNonformat"/>
        <w:jc w:val="right"/>
        <w:rPr>
          <w:sz w:val="22"/>
          <w:szCs w:val="22"/>
        </w:rPr>
      </w:pPr>
    </w:p>
    <w:p w:rsidR="00CD17E6" w:rsidRDefault="00CD17E6" w:rsidP="00CD17E6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 Думы</w:t>
      </w:r>
    </w:p>
    <w:p w:rsidR="00CD17E6" w:rsidRPr="008C1A26" w:rsidRDefault="00CD17E6" w:rsidP="00CD17E6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Оекского муниципального образования</w:t>
      </w:r>
      <w:r w:rsidRPr="008C1A26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от «____» _________ 2022 года № _____</w:t>
      </w: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ПРОГРАММА</w:t>
      </w:r>
    </w:p>
    <w:p w:rsidR="00823EF4" w:rsidRPr="00CD17E6" w:rsidRDefault="00823EF4" w:rsidP="00823EF4">
      <w:pPr>
        <w:pStyle w:val="ConsPlusNormal"/>
        <w:jc w:val="center"/>
        <w:rPr>
          <w:rFonts w:ascii="Arial" w:hAnsi="Arial" w:cs="Arial"/>
          <w:szCs w:val="24"/>
        </w:rPr>
      </w:pPr>
      <w:r w:rsidRPr="00CD17E6">
        <w:rPr>
          <w:rFonts w:ascii="Arial" w:hAnsi="Arial" w:cs="Arial"/>
          <w:szCs w:val="24"/>
        </w:rPr>
        <w:t xml:space="preserve">КОМПЛЕКСНОГО СОЦИАЛЬНО-ЭКОНОМИЧЕСКОГО РАЗВИТИЯ </w:t>
      </w:r>
    </w:p>
    <w:p w:rsidR="00823EF4" w:rsidRPr="00CD17E6" w:rsidRDefault="00823EF4" w:rsidP="00823EF4">
      <w:pPr>
        <w:pStyle w:val="ConsPlusNormal"/>
        <w:jc w:val="center"/>
        <w:rPr>
          <w:rFonts w:ascii="Arial" w:hAnsi="Arial" w:cs="Arial"/>
        </w:rPr>
      </w:pPr>
      <w:r w:rsidRPr="00CD17E6">
        <w:rPr>
          <w:rFonts w:ascii="Arial" w:hAnsi="Arial" w:cs="Arial"/>
        </w:rPr>
        <w:t>ОЕКСКОГО МУНИЦИПАЛЬНОГО ОБРАЗОВАНИЯ</w:t>
      </w: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НА 20</w:t>
      </w:r>
      <w:r w:rsidR="00CA6A1F" w:rsidRPr="00CD17E6">
        <w:rPr>
          <w:rFonts w:ascii="Arial" w:hAnsi="Arial" w:cs="Arial"/>
          <w:sz w:val="24"/>
          <w:szCs w:val="24"/>
        </w:rPr>
        <w:t>23</w:t>
      </w:r>
      <w:r w:rsidRPr="00CD17E6">
        <w:rPr>
          <w:rFonts w:ascii="Arial" w:hAnsi="Arial" w:cs="Arial"/>
          <w:sz w:val="24"/>
          <w:szCs w:val="24"/>
        </w:rPr>
        <w:t xml:space="preserve"> – 20</w:t>
      </w:r>
      <w:r w:rsidR="00CA6A1F" w:rsidRPr="00CD17E6">
        <w:rPr>
          <w:rFonts w:ascii="Arial" w:hAnsi="Arial" w:cs="Arial"/>
          <w:sz w:val="24"/>
          <w:szCs w:val="24"/>
        </w:rPr>
        <w:t>2</w:t>
      </w:r>
      <w:r w:rsidR="00532858" w:rsidRPr="00CD17E6">
        <w:rPr>
          <w:rFonts w:ascii="Arial" w:hAnsi="Arial" w:cs="Arial"/>
          <w:sz w:val="24"/>
          <w:szCs w:val="24"/>
        </w:rPr>
        <w:t>8</w:t>
      </w:r>
      <w:r w:rsidRPr="00CD17E6">
        <w:rPr>
          <w:rFonts w:ascii="Arial" w:hAnsi="Arial" w:cs="Arial"/>
          <w:sz w:val="24"/>
          <w:szCs w:val="24"/>
        </w:rPr>
        <w:t xml:space="preserve"> ГОДЫ</w:t>
      </w:r>
    </w:p>
    <w:p w:rsidR="00823EF4" w:rsidRPr="009B4151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Оек, </w:t>
      </w:r>
      <w:r w:rsidR="005B2DE9" w:rsidRPr="00CD17E6">
        <w:rPr>
          <w:rFonts w:ascii="Arial" w:hAnsi="Arial" w:cs="Arial"/>
          <w:sz w:val="24"/>
          <w:szCs w:val="24"/>
        </w:rPr>
        <w:t>20</w:t>
      </w:r>
      <w:r w:rsidR="00CA6A1F" w:rsidRPr="00CD17E6">
        <w:rPr>
          <w:rFonts w:ascii="Arial" w:hAnsi="Arial" w:cs="Arial"/>
          <w:sz w:val="24"/>
          <w:szCs w:val="24"/>
        </w:rPr>
        <w:t>2</w:t>
      </w:r>
      <w:r w:rsidR="00D35793">
        <w:rPr>
          <w:rFonts w:ascii="Arial" w:hAnsi="Arial" w:cs="Arial"/>
          <w:sz w:val="24"/>
          <w:szCs w:val="24"/>
        </w:rPr>
        <w:t>2</w:t>
      </w:r>
      <w:r w:rsidRPr="00CD17E6">
        <w:rPr>
          <w:rFonts w:ascii="Arial" w:hAnsi="Arial" w:cs="Arial"/>
          <w:sz w:val="24"/>
          <w:szCs w:val="24"/>
        </w:rPr>
        <w:t xml:space="preserve"> год</w:t>
      </w:r>
    </w:p>
    <w:p w:rsidR="00823EF4" w:rsidRDefault="00823EF4" w:rsidP="00823EF4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E06165">
        <w:rPr>
          <w:rFonts w:ascii="Arial" w:hAnsi="Arial" w:cs="Arial"/>
          <w:b/>
          <w:sz w:val="24"/>
          <w:szCs w:val="24"/>
        </w:rPr>
        <w:lastRenderedPageBreak/>
        <w:t>Оглавление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lang w:eastAsia="ru-RU"/>
        </w:rPr>
        <w:id w:val="8855938"/>
        <w:docPartObj>
          <w:docPartGallery w:val="Table of Contents"/>
          <w:docPartUnique/>
        </w:docPartObj>
      </w:sdtPr>
      <w:sdtContent>
        <w:p w:rsidR="003D6109" w:rsidRPr="00E06165" w:rsidRDefault="003D6109">
          <w:pPr>
            <w:pStyle w:val="af8"/>
            <w:rPr>
              <w:rFonts w:ascii="Arial" w:hAnsi="Arial" w:cs="Arial"/>
              <w:sz w:val="24"/>
              <w:szCs w:val="24"/>
            </w:rPr>
          </w:pPr>
        </w:p>
        <w:p w:rsidR="00F37F3D" w:rsidRPr="00E06165" w:rsidRDefault="00903A00" w:rsidP="00F37F3D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r w:rsidRPr="00E06165">
            <w:rPr>
              <w:rFonts w:ascii="Arial" w:hAnsi="Arial" w:cs="Arial"/>
              <w:sz w:val="24"/>
              <w:szCs w:val="24"/>
            </w:rPr>
            <w:fldChar w:fldCharType="begin"/>
          </w:r>
          <w:r w:rsidR="003D6109" w:rsidRPr="00E0616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0616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17673639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ПАСПОРТ ПРОГРАММЫ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_Toc117673639 \h </w:instrText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F37F3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0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1. Общая информация о муниципальном образовании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_Toc117673640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1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</w:t>
            </w:r>
            <w:r w:rsidR="00F37F3D" w:rsidRPr="00E0616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Оценка социально-экономического развития муниципального образования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_Toc117673641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F37F3D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hyperlink w:anchor="_Toc117673642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2.1. Демографическая ситуация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_Toc117673642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F37F3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3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2.2. Развитие образования.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_Toc117673643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4" w:history="1">
            <w:r w:rsidR="00F37F3D" w:rsidRPr="00E06165">
              <w:rPr>
                <w:rStyle w:val="a6"/>
                <w:rFonts w:ascii="Arial" w:hAnsi="Arial" w:cs="Arial"/>
                <w:iCs/>
                <w:noProof/>
                <w:sz w:val="24"/>
                <w:szCs w:val="24"/>
              </w:rPr>
              <w:t>2.2.1 Дошкольное образование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_Toc117673644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5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2.3. Развитие здравоохранения.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_Toc117673645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6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2.4. Развитие культуры.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_Toc117673646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7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2.5. Развитие физической культуры и спорта.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_Toc117673647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F37F3D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hyperlink w:anchor="_Toc117673648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2.6. Трудовые ресурсы, занятость населения.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_Toc117673648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F37F3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49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2.7. Уровень и качество  жизни населения.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_Toc117673649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0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2.8. Оценка финансового состояния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_Toc117673650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1" w:history="1">
            <w:r w:rsidR="00F37F3D" w:rsidRPr="00E06165">
              <w:rPr>
                <w:rStyle w:val="a6"/>
                <w:rFonts w:ascii="Arial" w:hAnsi="Arial" w:cs="Arial"/>
                <w:iCs/>
                <w:noProof/>
                <w:sz w:val="24"/>
                <w:szCs w:val="24"/>
              </w:rPr>
              <w:t>2.9. Анализ структуры экономики: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_Toc117673651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2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2.9.1. Уровень развития промышленного производства.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_Toc117673652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3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2.9.2. Уровень развития транспорта и связи, в т.ч. характеристика автомобильных дорог.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_Toc117673653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4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2.9.3. Уровень развития туристско - рекреационного комплекса.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_Toc117673654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B43B07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5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2.10. Уровень развития жилищно-коммунального хозяйства.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_Toc117673655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7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2.11. Оценка состояния окружающей среды.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_Toc117673657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8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3. Оценка действующих мер по улучшению социально - экономического положения муниципального образования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_Toc117673658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59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4. Резервы (ресурсы) социально-экономического развития поселения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_Toc117673659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60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5.</w:t>
            </w:r>
            <w:r w:rsidR="00F37F3D" w:rsidRPr="00E06165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Цели, задачи и система программных мероприятий, направленных на решение проблемных вопросов в среднесрочной перспективе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_Toc117673660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61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6. Механизм реализации Программы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_Toc117673661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43B07" w:rsidRPr="00E06165" w:rsidRDefault="000B555D" w:rsidP="00B43B07">
          <w:pPr>
            <w:pStyle w:val="11"/>
            <w:rPr>
              <w:rStyle w:val="a6"/>
              <w:rFonts w:ascii="Arial" w:hAnsi="Arial" w:cs="Arial"/>
              <w:noProof/>
              <w:sz w:val="24"/>
              <w:szCs w:val="24"/>
            </w:rPr>
          </w:pPr>
          <w:hyperlink w:anchor="_Toc117673662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7. Ресурсное обеспечение Программы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_Toc117673662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Pr="00E06165" w:rsidRDefault="000B555D" w:rsidP="00B43B07">
          <w:pPr>
            <w:pStyle w:val="11"/>
            <w:rPr>
              <w:rFonts w:ascii="Arial" w:hAnsi="Arial" w:cs="Arial"/>
              <w:noProof/>
              <w:sz w:val="24"/>
              <w:szCs w:val="24"/>
            </w:rPr>
          </w:pPr>
          <w:hyperlink w:anchor="_Toc117673663" w:history="1">
            <w:r w:rsidR="00F37F3D" w:rsidRPr="00E06165">
              <w:rPr>
                <w:rStyle w:val="a6"/>
                <w:rFonts w:ascii="Arial" w:hAnsi="Arial" w:cs="Arial"/>
                <w:noProof/>
                <w:sz w:val="24"/>
                <w:szCs w:val="24"/>
              </w:rPr>
              <w:t>8. Организация управления Программой и контроль за ходом ее реализации</w:t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_Toc117673663 \h </w:instrTex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903A00" w:rsidRPr="00E0616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7F3D" w:rsidRDefault="000B555D" w:rsidP="001D69C9">
          <w:pPr>
            <w:pStyle w:val="ConsPlusNormal"/>
            <w:rPr>
              <w:rFonts w:ascii="Arial" w:hAnsi="Arial" w:cs="Arial"/>
              <w:noProof/>
              <w:szCs w:val="24"/>
            </w:rPr>
          </w:pPr>
          <w:hyperlink w:anchor="_Toc117673664" w:history="1">
            <w:r w:rsidR="00F37F3D" w:rsidRPr="00E06165">
              <w:rPr>
                <w:rStyle w:val="a6"/>
                <w:rFonts w:ascii="Arial" w:hAnsi="Arial" w:cs="Arial"/>
                <w:noProof/>
                <w:szCs w:val="24"/>
              </w:rPr>
              <w:t>Приложение №</w:t>
            </w:r>
            <w:r w:rsidR="001D69C9">
              <w:rPr>
                <w:rStyle w:val="a6"/>
                <w:rFonts w:ascii="Arial" w:hAnsi="Arial" w:cs="Arial"/>
                <w:noProof/>
                <w:szCs w:val="24"/>
              </w:rPr>
              <w:t xml:space="preserve"> </w:t>
            </w:r>
            <w:r w:rsidR="00F37F3D" w:rsidRPr="00E06165">
              <w:rPr>
                <w:rStyle w:val="a6"/>
                <w:rFonts w:ascii="Arial" w:hAnsi="Arial" w:cs="Arial"/>
                <w:noProof/>
                <w:szCs w:val="24"/>
              </w:rPr>
              <w:t>1</w:t>
            </w:r>
            <w:r w:rsidR="001D69C9" w:rsidRPr="001D69C9">
              <w:rPr>
                <w:rFonts w:ascii="Arial" w:hAnsi="Arial" w:cs="Arial"/>
                <w:szCs w:val="24"/>
              </w:rPr>
              <w:t xml:space="preserve"> </w:t>
            </w:r>
            <w:r w:rsidR="001D69C9" w:rsidRPr="008B4D6E">
              <w:rPr>
                <w:rFonts w:ascii="Arial" w:hAnsi="Arial" w:cs="Arial"/>
                <w:szCs w:val="24"/>
              </w:rPr>
              <w:t>Перечень муниципальных программ Оекского МО</w:t>
            </w:r>
            <w:r w:rsidR="001D69C9">
              <w:rPr>
                <w:rFonts w:ascii="Arial" w:hAnsi="Arial" w:cs="Arial"/>
                <w:szCs w:val="24"/>
              </w:rPr>
              <w:t>………………</w:t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F37F3D" w:rsidRPr="00E0616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_Toc117673664 \h </w:instrText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6519CA">
              <w:rPr>
                <w:rFonts w:ascii="Arial" w:hAnsi="Arial" w:cs="Arial"/>
                <w:noProof/>
                <w:webHidden/>
                <w:szCs w:val="24"/>
              </w:rPr>
              <w:t>22</w:t>
            </w:r>
            <w:r w:rsidR="00903A00" w:rsidRPr="00E0616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6519CA" w:rsidRPr="006519CA" w:rsidRDefault="006519CA" w:rsidP="00BD6F07">
          <w:pPr>
            <w:pStyle w:val="ConsPlusNormal"/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</w:pP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Приложение 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№ 2</w:t>
          </w: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План мероприятий Программы комплексного социально-экономического развития Оекского муниципального образования на 201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3</w:t>
          </w: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-202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8</w:t>
          </w:r>
          <w:r w:rsidRPr="006519CA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годы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……………………………………………………………………………………</w:t>
          </w:r>
          <w:r w:rsidR="0002587C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.</w:t>
          </w:r>
          <w:r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>……..</w:t>
          </w:r>
          <w:r w:rsidR="0002587C">
            <w:rPr>
              <w:rStyle w:val="a6"/>
              <w:rFonts w:ascii="Arial" w:eastAsiaTheme="minorEastAsia" w:hAnsi="Arial" w:cs="Arial"/>
              <w:noProof/>
              <w:color w:val="auto"/>
              <w:szCs w:val="24"/>
              <w:u w:val="none"/>
            </w:rPr>
            <w:t xml:space="preserve"> 23</w:t>
          </w:r>
        </w:p>
        <w:p w:rsidR="003D6109" w:rsidRPr="00E06165" w:rsidRDefault="00903A00">
          <w:pPr>
            <w:rPr>
              <w:rFonts w:ascii="Arial" w:hAnsi="Arial" w:cs="Arial"/>
              <w:sz w:val="24"/>
              <w:szCs w:val="24"/>
            </w:rPr>
          </w:pPr>
          <w:r w:rsidRPr="00E06165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50173C" w:rsidRDefault="0050173C" w:rsidP="0050173C">
      <w:pPr>
        <w:pStyle w:val="1"/>
        <w:spacing w:before="0" w:line="240" w:lineRule="auto"/>
        <w:rPr>
          <w:rFonts w:ascii="Arial" w:hAnsi="Arial" w:cs="Arial"/>
          <w:color w:val="auto"/>
        </w:rPr>
      </w:pPr>
      <w:bookmarkStart w:id="1" w:name="_Toc117673639"/>
    </w:p>
    <w:p w:rsidR="00341950" w:rsidRDefault="00341950" w:rsidP="00341950"/>
    <w:p w:rsidR="00341950" w:rsidRPr="00341950" w:rsidRDefault="00341950" w:rsidP="00341950"/>
    <w:p w:rsidR="0050173C" w:rsidRPr="0050173C" w:rsidRDefault="0050173C" w:rsidP="0050173C"/>
    <w:p w:rsidR="00823EF4" w:rsidRDefault="00823EF4" w:rsidP="00341950">
      <w:pPr>
        <w:pStyle w:val="1"/>
        <w:spacing w:before="0" w:line="240" w:lineRule="auto"/>
        <w:jc w:val="center"/>
        <w:rPr>
          <w:rFonts w:ascii="Arial" w:hAnsi="Arial" w:cs="Arial"/>
          <w:color w:val="auto"/>
        </w:rPr>
      </w:pPr>
      <w:r w:rsidRPr="006519CA">
        <w:rPr>
          <w:rFonts w:ascii="Arial" w:hAnsi="Arial" w:cs="Arial"/>
          <w:color w:val="auto"/>
        </w:rPr>
        <w:lastRenderedPageBreak/>
        <w:t>ПАСПОРТ ПРОГРАММЫ</w:t>
      </w:r>
      <w:bookmarkEnd w:id="1"/>
    </w:p>
    <w:p w:rsidR="00341950" w:rsidRPr="00341950" w:rsidRDefault="00341950" w:rsidP="00341950">
      <w:pPr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18"/>
        <w:gridCol w:w="6995"/>
      </w:tblGrid>
      <w:tr w:rsidR="00823EF4" w:rsidRPr="00BC125D" w:rsidTr="007A677A">
        <w:tc>
          <w:tcPr>
            <w:tcW w:w="0" w:type="auto"/>
          </w:tcPr>
          <w:p w:rsidR="00823EF4" w:rsidRPr="00A24DC3" w:rsidRDefault="00823EF4" w:rsidP="00341950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0" w:type="auto"/>
          </w:tcPr>
          <w:p w:rsidR="00823EF4" w:rsidRPr="00A24DC3" w:rsidRDefault="00823EF4" w:rsidP="0034195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Программа комплексного социально-экономического развития Оекского муниципального образования на 20</w:t>
            </w:r>
            <w:r w:rsidR="00CA6A1F" w:rsidRPr="00A24DC3">
              <w:rPr>
                <w:rFonts w:ascii="Courier New" w:hAnsi="Courier New" w:cs="Courier New"/>
              </w:rPr>
              <w:t>23</w:t>
            </w:r>
            <w:r w:rsidRPr="00A24DC3">
              <w:rPr>
                <w:rFonts w:ascii="Courier New" w:hAnsi="Courier New" w:cs="Courier New"/>
              </w:rPr>
              <w:t>-20</w:t>
            </w:r>
            <w:r w:rsidR="00CA6A1F" w:rsidRPr="00A24DC3">
              <w:rPr>
                <w:rFonts w:ascii="Courier New" w:hAnsi="Courier New" w:cs="Courier New"/>
              </w:rPr>
              <w:t>2</w:t>
            </w:r>
            <w:r w:rsidR="00532858" w:rsidRPr="00A24DC3">
              <w:rPr>
                <w:rFonts w:ascii="Courier New" w:hAnsi="Courier New" w:cs="Courier New"/>
              </w:rPr>
              <w:t>8</w:t>
            </w:r>
            <w:r w:rsidRPr="00A24DC3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  <w:bCs/>
              </w:rPr>
              <w:t>1. Федеральный закон от 28.06.2014 г. №</w:t>
            </w:r>
            <w:r w:rsidR="00A24DC3">
              <w:rPr>
                <w:rFonts w:ascii="Courier New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  <w:bCs/>
              </w:rPr>
              <w:t>172-ФЗ «О стратегическом планировании в Российской Федерации»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2. Федеральный закон от 06.10.2003г. №</w:t>
            </w:r>
            <w:r w:rsidR="00A24DC3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131-ФЗ «Об общих принципах организации местного самоуправления в Российской Федерации».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A24DC3">
              <w:rPr>
                <w:rFonts w:ascii="Courier New" w:hAnsi="Courier New" w:cs="Courier New"/>
              </w:rPr>
              <w:t>3. Устав Оекского муниципального образования</w:t>
            </w:r>
            <w:r w:rsidRPr="00A24DC3">
              <w:rPr>
                <w:rFonts w:ascii="Courier New" w:hAnsi="Courier New" w:cs="Courier New"/>
                <w:color w:val="FF0000"/>
              </w:rPr>
              <w:t>.</w:t>
            </w:r>
          </w:p>
          <w:p w:rsidR="00823EF4" w:rsidRPr="006519CA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4</w:t>
            </w:r>
            <w:r w:rsidRPr="006519CA">
              <w:rPr>
                <w:rFonts w:ascii="Courier New" w:hAnsi="Courier New" w:cs="Courier New"/>
              </w:rPr>
              <w:t>. Постановление администрации Оекского муниципального образования от 23.10.2013 №</w:t>
            </w:r>
            <w:r w:rsidR="007D705F" w:rsidRPr="006519CA">
              <w:rPr>
                <w:rFonts w:ascii="Courier New" w:hAnsi="Courier New" w:cs="Courier New"/>
              </w:rPr>
              <w:t xml:space="preserve"> </w:t>
            </w:r>
            <w:r w:rsidRPr="006519CA">
              <w:rPr>
                <w:rFonts w:ascii="Courier New" w:hAnsi="Courier New" w:cs="Courier New"/>
              </w:rPr>
              <w:t xml:space="preserve">242-П «Об утверждении Положения о порядке принятия решений о разработке муниципальных программ Оекского муниципального образования и </w:t>
            </w:r>
            <w:r w:rsidR="00A24DC3" w:rsidRPr="006519CA">
              <w:rPr>
                <w:rFonts w:ascii="Courier New" w:hAnsi="Courier New" w:cs="Courier New"/>
              </w:rPr>
              <w:t>их формирования,</w:t>
            </w:r>
            <w:r w:rsidRPr="006519CA">
              <w:rPr>
                <w:rFonts w:ascii="Courier New" w:hAnsi="Courier New" w:cs="Courier New"/>
              </w:rPr>
              <w:t xml:space="preserve"> и реализации и Порядка проведения и критериев оценки эффективности реализации муниципальных программ Оекского муниципального образования».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6519CA">
              <w:rPr>
                <w:rFonts w:ascii="Courier New" w:hAnsi="Courier New" w:cs="Courier New"/>
              </w:rPr>
              <w:t>5. Постановление администрации Оекского муниципального образования от 21.03.2016 г. № 57-П «Об утверждении Порядка разработки, корректировки, осуществления мониторинга и контроля реализации документов стратегического планирования Оекского муниципального образования»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Разработчики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Основные задачи Программы</w:t>
            </w:r>
          </w:p>
        </w:tc>
        <w:tc>
          <w:tcPr>
            <w:tcW w:w="0" w:type="auto"/>
          </w:tcPr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Сбалансированное развитие экономики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Повышение инфраструктурной обеспеченности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Сохранение экологии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</w:p>
          <w:p w:rsidR="00823EF4" w:rsidRPr="00A24DC3" w:rsidRDefault="00CA6A1F" w:rsidP="00532858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</w:t>
            </w:r>
            <w:r w:rsidR="00823EF4" w:rsidRPr="00A24DC3">
              <w:rPr>
                <w:rFonts w:ascii="Courier New" w:hAnsi="Courier New" w:cs="Courier New"/>
              </w:rPr>
              <w:t>-20</w:t>
            </w:r>
            <w:r w:rsidRPr="00A24DC3">
              <w:rPr>
                <w:rFonts w:ascii="Courier New" w:hAnsi="Courier New" w:cs="Courier New"/>
              </w:rPr>
              <w:t>2</w:t>
            </w:r>
            <w:r w:rsidR="00532858" w:rsidRPr="00A24DC3">
              <w:rPr>
                <w:rFonts w:ascii="Courier New" w:hAnsi="Courier New" w:cs="Courier New"/>
              </w:rPr>
              <w:t>8</w:t>
            </w:r>
            <w:r w:rsidR="00823EF4" w:rsidRPr="00A24DC3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  <w:highlight w:val="yellow"/>
              </w:rPr>
            </w:pPr>
            <w:r w:rsidRPr="00A24DC3">
              <w:rPr>
                <w:rFonts w:ascii="Courier New" w:hAnsi="Courier New" w:cs="Courier New"/>
              </w:rPr>
              <w:t>Перечень основных исполнителей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Общая потребность в финансировании Программы составляет </w:t>
            </w:r>
            <w:r w:rsidR="006B6544">
              <w:rPr>
                <w:rFonts w:ascii="Courier New" w:hAnsi="Courier New" w:cs="Courier New"/>
              </w:rPr>
              <w:t>23 784,0</w:t>
            </w:r>
            <w:r w:rsidRPr="00A24DC3">
              <w:rPr>
                <w:rFonts w:ascii="Courier New" w:hAnsi="Courier New" w:cs="Courier New"/>
              </w:rPr>
              <w:t xml:space="preserve"> тыс. рублей, в т.ч. по годам:</w:t>
            </w:r>
          </w:p>
          <w:p w:rsidR="00823EF4" w:rsidRPr="00A24DC3" w:rsidRDefault="00CA6A1F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</w:t>
            </w:r>
            <w:r w:rsidR="00823EF4"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8 934,5</w:t>
            </w:r>
            <w:r w:rsidRPr="00A24DC3">
              <w:rPr>
                <w:rFonts w:ascii="Courier New" w:hAnsi="Courier New" w:cs="Courier New"/>
              </w:rPr>
              <w:t xml:space="preserve"> </w:t>
            </w:r>
            <w:r w:rsidR="00823EF4"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CA6A1F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2024</w:t>
            </w:r>
            <w:r w:rsidR="00823EF4"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7 268,6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823EF4"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eastAsia="Times New Roman" w:hAnsi="Courier New" w:cs="Courier New"/>
                <w:bCs/>
              </w:rPr>
              <w:t>7 505,9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26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25,0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27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25</w:t>
            </w:r>
            <w:r w:rsidR="00CA6A1F" w:rsidRPr="00A24DC3">
              <w:rPr>
                <w:rFonts w:ascii="Courier New" w:hAnsi="Courier New" w:cs="Courier New"/>
              </w:rPr>
              <w:t>,0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532858" w:rsidRPr="00A24DC3" w:rsidRDefault="00532858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2028 год - </w:t>
            </w:r>
            <w:r w:rsidR="006B6544"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>,0 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в том числе по уровням бюджета: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-местный бюджет – </w:t>
            </w:r>
            <w:r w:rsidR="006B6544">
              <w:rPr>
                <w:rFonts w:ascii="Courier New" w:eastAsia="Times New Roman" w:hAnsi="Courier New" w:cs="Courier New"/>
                <w:bCs/>
              </w:rPr>
              <w:t>18 121,2</w:t>
            </w:r>
            <w:r w:rsidR="00971A32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рублей;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-районный бюджет – 0,0 тыс. рублей;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 xml:space="preserve">-областной бюджет – </w:t>
            </w:r>
            <w:r w:rsidR="006B6544">
              <w:rPr>
                <w:rFonts w:ascii="Courier New" w:hAnsi="Courier New" w:cs="Courier New"/>
              </w:rPr>
              <w:t>5 662,8</w:t>
            </w:r>
            <w:r w:rsidRPr="00A24DC3">
              <w:rPr>
                <w:rFonts w:ascii="Courier New" w:hAnsi="Courier New" w:cs="Courier New"/>
              </w:rPr>
              <w:t xml:space="preserve"> тыс. рублей;</w:t>
            </w:r>
          </w:p>
          <w:p w:rsidR="00CA6A1F" w:rsidRPr="00A24DC3" w:rsidRDefault="00823EF4" w:rsidP="00B001C6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AC4813" w:rsidRPr="00A24DC3">
              <w:rPr>
                <w:rFonts w:ascii="Courier New" w:hAnsi="Courier New" w:cs="Courier New"/>
              </w:rPr>
              <w:t>федеральный бюджет</w:t>
            </w:r>
            <w:r w:rsidRPr="00A24DC3">
              <w:rPr>
                <w:rFonts w:ascii="Courier New" w:hAnsi="Courier New" w:cs="Courier New"/>
              </w:rPr>
              <w:t xml:space="preserve"> – </w:t>
            </w:r>
            <w:r w:rsidR="00CA6A1F" w:rsidRPr="00A24DC3">
              <w:rPr>
                <w:rFonts w:ascii="Courier New" w:hAnsi="Courier New" w:cs="Courier New"/>
              </w:rPr>
              <w:t xml:space="preserve"> 0,0 </w:t>
            </w:r>
            <w:r w:rsidRPr="00A24DC3">
              <w:rPr>
                <w:rFonts w:ascii="Courier New" w:hAnsi="Courier New" w:cs="Courier New"/>
              </w:rPr>
              <w:t>тыс. рублей.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823EF4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="00CA6A1F" w:rsidRPr="00A24DC3">
              <w:rPr>
                <w:rFonts w:ascii="Courier New" w:hAnsi="Courier New" w:cs="Courier New"/>
              </w:rPr>
              <w:t>Создание условий для комфортного проживания жителей поселения</w:t>
            </w:r>
          </w:p>
          <w:p w:rsidR="00CA6A1F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="00CA6A1F" w:rsidRPr="00A24DC3">
              <w:rPr>
                <w:rFonts w:ascii="Courier New" w:hAnsi="Courier New" w:cs="Courier New"/>
              </w:rPr>
              <w:t>Благоустройство дворовых территорий много</w:t>
            </w:r>
            <w:r w:rsidRPr="00A24DC3">
              <w:rPr>
                <w:rFonts w:ascii="Courier New" w:hAnsi="Courier New" w:cs="Courier New"/>
              </w:rPr>
              <w:t>квартирных домов</w:t>
            </w:r>
          </w:p>
          <w:p w:rsidR="004100DB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Обеспечение устойчивого развития поселения на основе территориального развития поселения на основе территориального планирования и градостроительного зонирования с ежегодным необходимым внесением изменений в них</w:t>
            </w:r>
          </w:p>
          <w:p w:rsidR="00444050" w:rsidRPr="00A24DC3" w:rsidRDefault="0044405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 </w:t>
            </w:r>
            <w:r w:rsidR="00536E0E" w:rsidRPr="00A24DC3">
              <w:rPr>
                <w:rFonts w:ascii="Courier New" w:hAnsi="Courier New" w:cs="Courier New"/>
              </w:rPr>
              <w:t>Модернизация инфраструктуры в сфере обращения с ТКО</w:t>
            </w:r>
          </w:p>
          <w:p w:rsidR="00DF6160" w:rsidRPr="00A24DC3" w:rsidRDefault="00DF61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Обеспечение надежности работы сетей уличного освещения</w:t>
            </w:r>
          </w:p>
          <w:p w:rsidR="00DF6160" w:rsidRPr="00A24DC3" w:rsidRDefault="00DF61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безопасности дорожного движения</w:t>
            </w:r>
          </w:p>
          <w:p w:rsidR="00782F60" w:rsidRPr="00A24DC3" w:rsidRDefault="00782F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защищенности населения и территории МО от пожаров и ЧС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 формирует ежегодный отчет об исполнении Программы.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Контроль за исполнением Программы осуществляет Дума Оекского муниципального образования.</w:t>
            </w:r>
          </w:p>
        </w:tc>
      </w:tr>
    </w:tbl>
    <w:p w:rsidR="00823EF4" w:rsidRPr="00404B21" w:rsidRDefault="00823EF4" w:rsidP="00823EF4">
      <w:pPr>
        <w:jc w:val="center"/>
        <w:rPr>
          <w:rFonts w:ascii="Arial" w:hAnsi="Arial" w:cs="Arial"/>
          <w:sz w:val="24"/>
          <w:szCs w:val="24"/>
        </w:rPr>
      </w:pPr>
    </w:p>
    <w:p w:rsidR="00823EF4" w:rsidRPr="00281647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117673640"/>
      <w:r w:rsidRPr="00281647">
        <w:rPr>
          <w:rFonts w:ascii="Arial" w:hAnsi="Arial" w:cs="Arial"/>
          <w:color w:val="auto"/>
          <w:sz w:val="24"/>
          <w:szCs w:val="24"/>
        </w:rPr>
        <w:t>1. Общая информация о муниципальном образовании</w:t>
      </w:r>
      <w:bookmarkEnd w:id="2"/>
    </w:p>
    <w:p w:rsidR="006D6291" w:rsidRPr="00281647" w:rsidRDefault="006D6291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включает 9 населенных пунктов: с. Оек, д. Бутырки, д. Галки, д. Жердовка, д. Зыкова,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Коты,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Максимовщина,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Мишонкова, д.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Турская. </w:t>
      </w: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(далее ОМО) граничит с Хомутовским, Никольским, Ревякинским, Сосново-Борским муниципальными образованиями. Расположено недалеко от реки Куды. Время поездки до ближайшего центра муниципального района, т.е. до г. Иркутска составляет 40 минут. Муниципальное образование пересекают следующие шоссейные дороги: а/д Иркутск –Усть-Ордынский, а/д Оек-Кударейка. По территории муниципального образования проходит высоковольтная ЛЭП.</w:t>
      </w:r>
    </w:p>
    <w:p w:rsidR="00B25C1F" w:rsidRPr="00281647" w:rsidRDefault="00823EF4" w:rsidP="00B43B0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281647">
        <w:rPr>
          <w:rFonts w:ascii="Arial" w:hAnsi="Arial" w:cs="Arial"/>
        </w:rPr>
        <w:t xml:space="preserve">Территория ОМО в границах муниципального образования, установленных в соответствии с законом Иркутской области от </w:t>
      </w:r>
      <w:r w:rsidR="00B25C1F" w:rsidRPr="00281647">
        <w:rPr>
          <w:rFonts w:ascii="Arial" w:hAnsi="Arial" w:cs="Arial"/>
        </w:rPr>
        <w:t>06.11.2012</w:t>
      </w:r>
      <w:r w:rsidRPr="00281647">
        <w:rPr>
          <w:rFonts w:ascii="Arial" w:hAnsi="Arial" w:cs="Arial"/>
        </w:rPr>
        <w:t xml:space="preserve"> г №</w:t>
      </w:r>
      <w:r w:rsidR="00B25C1F" w:rsidRPr="00281647">
        <w:rPr>
          <w:rFonts w:ascii="Arial" w:hAnsi="Arial" w:cs="Arial"/>
        </w:rPr>
        <w:t xml:space="preserve"> 106</w:t>
      </w:r>
      <w:r w:rsidRPr="00281647">
        <w:rPr>
          <w:rFonts w:ascii="Arial" w:hAnsi="Arial" w:cs="Arial"/>
        </w:rPr>
        <w:t xml:space="preserve">-оз </w:t>
      </w:r>
      <w:r w:rsidR="00B25C1F" w:rsidRPr="00281647">
        <w:rPr>
          <w:rFonts w:ascii="Arial" w:hAnsi="Arial" w:cs="Arial"/>
        </w:rPr>
        <w:t xml:space="preserve">о внесении изменений в закон Иркутской области </w:t>
      </w:r>
      <w:r w:rsidRPr="00281647">
        <w:rPr>
          <w:rFonts w:ascii="Arial" w:hAnsi="Arial" w:cs="Arial"/>
        </w:rPr>
        <w:t xml:space="preserve">«О статусе и границах муниципальных образований Иркутского района Иркутской области», составляет 33204,7 га – это </w:t>
      </w:r>
      <w:r w:rsidR="002A27DF" w:rsidRPr="00281647">
        <w:rPr>
          <w:rFonts w:ascii="Arial" w:hAnsi="Arial" w:cs="Arial"/>
        </w:rPr>
        <w:t>2,8</w:t>
      </w:r>
      <w:r w:rsidRPr="00281647">
        <w:rPr>
          <w:rFonts w:ascii="Arial" w:hAnsi="Arial" w:cs="Arial"/>
        </w:rPr>
        <w:t xml:space="preserve"> % от в</w:t>
      </w:r>
      <w:r w:rsidR="002A27DF" w:rsidRPr="00281647">
        <w:rPr>
          <w:rFonts w:ascii="Arial" w:hAnsi="Arial" w:cs="Arial"/>
        </w:rPr>
        <w:t>сей территории Иркутского района</w:t>
      </w:r>
      <w:r w:rsidRPr="00281647">
        <w:rPr>
          <w:rFonts w:ascii="Arial" w:hAnsi="Arial" w:cs="Arial"/>
        </w:rPr>
        <w:t>.</w:t>
      </w:r>
      <w:r w:rsidR="00B25C1F" w:rsidRPr="00281647">
        <w:rPr>
          <w:rFonts w:ascii="Arial" w:hAnsi="Arial" w:cs="Arial"/>
          <w:spacing w:val="1"/>
        </w:rPr>
        <w:t xml:space="preserve"> </w:t>
      </w: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В том числе селитебные территории – 2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019,1 га, производственные территории (промышленно-коммунальные, инженерной и транспортной инфраструктуры) – 385,9 </w:t>
      </w:r>
      <w:r w:rsidR="006519CA" w:rsidRPr="00281647">
        <w:rPr>
          <w:rFonts w:ascii="Arial" w:hAnsi="Arial" w:cs="Arial"/>
          <w:sz w:val="24"/>
          <w:szCs w:val="24"/>
        </w:rPr>
        <w:t>га, ландшафтно</w:t>
      </w:r>
      <w:r w:rsidRPr="00281647">
        <w:rPr>
          <w:rFonts w:ascii="Arial" w:hAnsi="Arial" w:cs="Arial"/>
          <w:sz w:val="24"/>
          <w:szCs w:val="24"/>
        </w:rPr>
        <w:t>-рекреационные территории (луга, леса, водные пространства) – 15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942,9 га, территории сельскохозяйственного назначения – 14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856,8 га.</w:t>
      </w:r>
    </w:p>
    <w:p w:rsidR="00823EF4" w:rsidRDefault="008815CE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По состоянию на 01.01.20</w:t>
      </w:r>
      <w:r w:rsidR="00782F60" w:rsidRPr="00281647">
        <w:rPr>
          <w:rFonts w:ascii="Arial" w:hAnsi="Arial" w:cs="Arial"/>
          <w:sz w:val="24"/>
          <w:szCs w:val="24"/>
        </w:rPr>
        <w:t>22</w:t>
      </w:r>
      <w:r w:rsidR="00823EF4" w:rsidRPr="00281647">
        <w:rPr>
          <w:rFonts w:ascii="Arial" w:hAnsi="Arial" w:cs="Arial"/>
          <w:sz w:val="24"/>
          <w:szCs w:val="24"/>
        </w:rPr>
        <w:t xml:space="preserve"> года численность постоянного населения ОМО составила </w:t>
      </w:r>
      <w:r w:rsidR="0056097E" w:rsidRPr="00281647">
        <w:rPr>
          <w:rFonts w:ascii="Arial" w:hAnsi="Arial" w:cs="Arial"/>
          <w:sz w:val="24"/>
          <w:szCs w:val="24"/>
        </w:rPr>
        <w:t>7273</w:t>
      </w:r>
      <w:r w:rsidR="00823EF4" w:rsidRPr="00281647">
        <w:rPr>
          <w:rFonts w:ascii="Arial" w:hAnsi="Arial" w:cs="Arial"/>
          <w:sz w:val="24"/>
          <w:szCs w:val="24"/>
        </w:rPr>
        <w:t xml:space="preserve"> человека. Плотность проживающего населения – 2</w:t>
      </w:r>
      <w:r w:rsidR="00782F60" w:rsidRPr="00281647">
        <w:rPr>
          <w:rFonts w:ascii="Arial" w:hAnsi="Arial" w:cs="Arial"/>
          <w:sz w:val="24"/>
          <w:szCs w:val="24"/>
        </w:rPr>
        <w:t>2</w:t>
      </w:r>
      <w:r w:rsidR="00823EF4" w:rsidRPr="00281647">
        <w:rPr>
          <w:rFonts w:ascii="Arial" w:hAnsi="Arial" w:cs="Arial"/>
          <w:sz w:val="24"/>
          <w:szCs w:val="24"/>
        </w:rPr>
        <w:t xml:space="preserve"> человек</w:t>
      </w:r>
      <w:r w:rsidR="00782F60" w:rsidRPr="00281647">
        <w:rPr>
          <w:rFonts w:ascii="Arial" w:hAnsi="Arial" w:cs="Arial"/>
          <w:sz w:val="24"/>
          <w:szCs w:val="24"/>
        </w:rPr>
        <w:t>а</w:t>
      </w:r>
      <w:r w:rsidR="00823EF4" w:rsidRPr="00281647">
        <w:rPr>
          <w:rFonts w:ascii="Arial" w:hAnsi="Arial" w:cs="Arial"/>
          <w:sz w:val="24"/>
          <w:szCs w:val="24"/>
        </w:rPr>
        <w:t xml:space="preserve"> на один квадратный километр.</w:t>
      </w:r>
    </w:p>
    <w:p w:rsidR="00C97DE9" w:rsidRPr="00281647" w:rsidRDefault="00C97DE9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7500C" w:rsidRDefault="00823EF4" w:rsidP="00AF463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_Toc117673641"/>
      <w:r w:rsidRPr="00281647">
        <w:rPr>
          <w:rFonts w:ascii="Arial" w:hAnsi="Arial" w:cs="Arial"/>
          <w:color w:val="auto"/>
          <w:sz w:val="24"/>
          <w:szCs w:val="24"/>
        </w:rPr>
        <w:lastRenderedPageBreak/>
        <w:t>2.</w:t>
      </w:r>
      <w:r w:rsidRPr="00281647">
        <w:rPr>
          <w:rFonts w:ascii="Arial" w:hAnsi="Arial" w:cs="Arial"/>
          <w:color w:val="auto"/>
          <w:sz w:val="24"/>
          <w:szCs w:val="24"/>
        </w:rPr>
        <w:tab/>
        <w:t>Оценка социально-экономического развития муниципального образования</w:t>
      </w:r>
      <w:bookmarkEnd w:id="3"/>
    </w:p>
    <w:p w:rsidR="00B43B07" w:rsidRDefault="00823EF4" w:rsidP="00AF463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81647">
        <w:rPr>
          <w:rFonts w:ascii="Arial" w:hAnsi="Arial" w:cs="Arial"/>
          <w:color w:val="auto"/>
          <w:sz w:val="24"/>
          <w:szCs w:val="24"/>
        </w:rPr>
        <w:br/>
      </w:r>
      <w:bookmarkStart w:id="4" w:name="_Toc117673642"/>
      <w:r w:rsidRPr="00281647">
        <w:rPr>
          <w:rFonts w:ascii="Arial" w:hAnsi="Arial" w:cs="Arial"/>
          <w:color w:val="auto"/>
          <w:sz w:val="24"/>
          <w:szCs w:val="24"/>
        </w:rPr>
        <w:t>2.1. Демографическая ситуация</w:t>
      </w:r>
      <w:bookmarkEnd w:id="4"/>
    </w:p>
    <w:p w:rsidR="00AF463B" w:rsidRPr="00AF463B" w:rsidRDefault="00AF463B" w:rsidP="00AF463B">
      <w:pPr>
        <w:spacing w:after="0" w:line="240" w:lineRule="auto"/>
      </w:pPr>
    </w:p>
    <w:p w:rsidR="004E4F1C" w:rsidRPr="00281647" w:rsidRDefault="00782F60" w:rsidP="00AF463B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t>Численность населения на 1 января 2022 года в Оекском МО по данным Иркутскстата составила 7</w:t>
      </w:r>
      <w:r w:rsidR="00281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273 человек и сократилась за 2020 год на 0,6%.</w:t>
      </w:r>
    </w:p>
    <w:p w:rsidR="00F37F3D" w:rsidRPr="00281647" w:rsidRDefault="00782F60" w:rsidP="00AF463B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t>По расчетным данными, учитывая существующие тенденции роста по численности населения, данный показатель 2022 году возрастет на 1,7%. По прогнозу на 2023-2025 годы положительная динамик</w:t>
      </w:r>
      <w:r w:rsidR="0066345F" w:rsidRPr="00281647">
        <w:rPr>
          <w:rFonts w:ascii="Arial" w:hAnsi="Arial" w:cs="Arial"/>
          <w:color w:val="000000" w:themeColor="text1"/>
          <w:sz w:val="24"/>
          <w:szCs w:val="24"/>
        </w:rPr>
        <w:t>а роста этого показателя сохрани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тся.</w:t>
      </w:r>
    </w:p>
    <w:p w:rsidR="00B43B07" w:rsidRPr="00281647" w:rsidRDefault="00B43B07" w:rsidP="00B43B07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3EF4" w:rsidRPr="00281647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117673643"/>
      <w:r w:rsidRPr="00281647">
        <w:rPr>
          <w:rFonts w:ascii="Arial" w:hAnsi="Arial" w:cs="Arial"/>
          <w:color w:val="auto"/>
          <w:sz w:val="24"/>
          <w:szCs w:val="24"/>
        </w:rPr>
        <w:t>2.2. Развитие образования</w:t>
      </w:r>
      <w:bookmarkEnd w:id="5"/>
    </w:p>
    <w:p w:rsidR="004E4F1C" w:rsidRPr="00281647" w:rsidRDefault="004E4F1C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F1C" w:rsidRPr="00281647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       </w:t>
      </w:r>
      <w:r w:rsidR="00E86B25" w:rsidRPr="00281647">
        <w:rPr>
          <w:rFonts w:ascii="Arial" w:hAnsi="Arial" w:cs="Arial"/>
          <w:sz w:val="24"/>
          <w:szCs w:val="24"/>
        </w:rPr>
        <w:t>Для обеспечения</w:t>
      </w:r>
      <w:r w:rsidR="00E86B25" w:rsidRPr="00281647">
        <w:rPr>
          <w:rFonts w:ascii="Arial" w:hAnsi="Arial" w:cs="Arial"/>
          <w:b/>
          <w:sz w:val="24"/>
          <w:szCs w:val="24"/>
        </w:rPr>
        <w:t xml:space="preserve"> </w:t>
      </w:r>
      <w:r w:rsidR="00E86B25" w:rsidRPr="00281647">
        <w:rPr>
          <w:rFonts w:ascii="Arial" w:hAnsi="Arial" w:cs="Arial"/>
          <w:sz w:val="24"/>
          <w:szCs w:val="24"/>
        </w:rPr>
        <w:t>высокого качества общего образования в соответствии с меняющимися запросами населения и пе</w:t>
      </w:r>
      <w:r w:rsidRPr="00281647">
        <w:rPr>
          <w:rFonts w:ascii="Arial" w:hAnsi="Arial" w:cs="Arial"/>
          <w:sz w:val="24"/>
          <w:szCs w:val="24"/>
        </w:rPr>
        <w:t>рспективными задачами развития м</w:t>
      </w:r>
      <w:r w:rsidR="00E86B25" w:rsidRPr="00281647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Pr="00281647">
        <w:rPr>
          <w:rFonts w:ascii="Arial" w:hAnsi="Arial" w:cs="Arial"/>
          <w:sz w:val="24"/>
          <w:szCs w:val="24"/>
        </w:rPr>
        <w:t>требуется</w:t>
      </w:r>
      <w:r w:rsidR="00E86B25" w:rsidRPr="00281647">
        <w:rPr>
          <w:rFonts w:ascii="Arial" w:hAnsi="Arial" w:cs="Arial"/>
          <w:sz w:val="24"/>
          <w:szCs w:val="24"/>
        </w:rPr>
        <w:t>, в том числе, совершенствование условий и организации обучения в о</w:t>
      </w:r>
      <w:r w:rsidRPr="00281647">
        <w:rPr>
          <w:rFonts w:ascii="Arial" w:hAnsi="Arial" w:cs="Arial"/>
          <w:sz w:val="24"/>
          <w:szCs w:val="24"/>
        </w:rPr>
        <w:t>бщеобразовательных организациях</w:t>
      </w:r>
      <w:r w:rsidR="00E86B25" w:rsidRPr="00281647">
        <w:rPr>
          <w:rFonts w:ascii="Arial" w:hAnsi="Arial" w:cs="Arial"/>
          <w:sz w:val="24"/>
          <w:szCs w:val="24"/>
        </w:rPr>
        <w:t>. Эта потребность диктуется санитарно-эпидемиологическими требованиями, ст</w:t>
      </w:r>
      <w:r w:rsidRPr="00281647">
        <w:rPr>
          <w:rFonts w:ascii="Arial" w:hAnsi="Arial" w:cs="Arial"/>
          <w:sz w:val="24"/>
          <w:szCs w:val="24"/>
        </w:rPr>
        <w:t>роительными и противопожарными н</w:t>
      </w:r>
      <w:r w:rsidR="00E86B25" w:rsidRPr="00281647">
        <w:rPr>
          <w:rFonts w:ascii="Arial" w:hAnsi="Arial" w:cs="Arial"/>
          <w:sz w:val="24"/>
          <w:szCs w:val="24"/>
        </w:rPr>
        <w:t xml:space="preserve">ормами, федеральными государственными образовательными стандартами общего образования. </w:t>
      </w:r>
    </w:p>
    <w:p w:rsidR="004E4F1C" w:rsidRPr="00281647" w:rsidRDefault="004E4F1C" w:rsidP="00B43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       </w:t>
      </w:r>
      <w:r w:rsidRPr="00281647">
        <w:rPr>
          <w:rFonts w:ascii="Arial" w:eastAsia="Times New Roman" w:hAnsi="Arial" w:cs="Arial"/>
          <w:sz w:val="24"/>
          <w:szCs w:val="24"/>
        </w:rPr>
        <w:t xml:space="preserve">Система образования в </w:t>
      </w:r>
      <w:r w:rsidR="00AF463B" w:rsidRPr="00281647">
        <w:rPr>
          <w:rFonts w:ascii="Arial" w:eastAsia="Times New Roman" w:hAnsi="Arial" w:cs="Arial"/>
          <w:sz w:val="24"/>
          <w:szCs w:val="24"/>
        </w:rPr>
        <w:t>Оекском</w:t>
      </w:r>
      <w:r w:rsidRPr="00281647">
        <w:rPr>
          <w:rFonts w:ascii="Arial" w:eastAsia="Times New Roman" w:hAnsi="Arial" w:cs="Arial"/>
          <w:sz w:val="24"/>
          <w:szCs w:val="24"/>
        </w:rPr>
        <w:t xml:space="preserve"> муниципальном образовании представлена следующими типами, видами учреждений общего, дошкольного, дополнительного образования и включает 9 учреждений, из них: </w:t>
      </w:r>
    </w:p>
    <w:p w:rsidR="004E4F1C" w:rsidRPr="00281647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- 2 средние общеобразовательные школы (с. Оек и д. Бутырки);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- 3 малокомплектные школы (д. Турская, д. Галки</w:t>
      </w:r>
      <w:r w:rsidRPr="00404B21">
        <w:rPr>
          <w:rFonts w:ascii="Arial" w:eastAsia="Times New Roman" w:hAnsi="Arial" w:cs="Arial"/>
          <w:sz w:val="24"/>
          <w:szCs w:val="24"/>
        </w:rPr>
        <w:t>, д. Коты);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</w:t>
      </w:r>
      <w:r w:rsidR="00AF463B" w:rsidRPr="00404B21">
        <w:rPr>
          <w:rFonts w:ascii="Arial" w:eastAsia="Times New Roman" w:hAnsi="Arial" w:cs="Arial"/>
          <w:sz w:val="24"/>
          <w:szCs w:val="24"/>
        </w:rPr>
        <w:t>2 дошкольных</w:t>
      </w:r>
      <w:r w:rsidRPr="00404B21">
        <w:rPr>
          <w:rFonts w:ascii="Arial" w:eastAsia="Times New Roman" w:hAnsi="Arial" w:cs="Arial"/>
          <w:sz w:val="24"/>
          <w:szCs w:val="24"/>
        </w:rPr>
        <w:t xml:space="preserve"> учреждения (с. Оек, д. Бутырки);</w:t>
      </w:r>
    </w:p>
    <w:p w:rsidR="0015057F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</w:t>
      </w:r>
      <w:r w:rsidR="00AF463B" w:rsidRPr="00404B21">
        <w:rPr>
          <w:rFonts w:ascii="Arial" w:eastAsia="Times New Roman" w:hAnsi="Arial" w:cs="Arial"/>
          <w:sz w:val="24"/>
          <w:szCs w:val="24"/>
        </w:rPr>
        <w:t>1 детская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музыкальная школа;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- 1 </w:t>
      </w:r>
      <w:r w:rsidR="0015057F" w:rsidRPr="00404B21">
        <w:rPr>
          <w:rFonts w:ascii="Arial" w:eastAsia="Times New Roman" w:hAnsi="Arial" w:cs="Arial"/>
          <w:sz w:val="24"/>
          <w:szCs w:val="24"/>
        </w:rPr>
        <w:t>техникум</w:t>
      </w:r>
      <w:r w:rsidRPr="00404B21">
        <w:rPr>
          <w:rFonts w:ascii="Arial" w:eastAsia="Times New Roman" w:hAnsi="Arial" w:cs="Arial"/>
          <w:sz w:val="24"/>
          <w:szCs w:val="24"/>
        </w:rPr>
        <w:t>;</w:t>
      </w:r>
    </w:p>
    <w:p w:rsidR="004E4F1C" w:rsidRPr="00404B21" w:rsidRDefault="004C08F3" w:rsidP="00AF46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        </w:t>
      </w:r>
      <w:r w:rsidR="00F7500C" w:rsidRPr="00404B21">
        <w:rPr>
          <w:rFonts w:ascii="Arial" w:eastAsia="Times New Roman" w:hAnsi="Arial" w:cs="Arial"/>
          <w:sz w:val="24"/>
          <w:szCs w:val="24"/>
        </w:rPr>
        <w:t>В муниципальном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образовании действуют две муниципальные средние общеобразовательные школы (с. </w:t>
      </w:r>
      <w:r w:rsidR="00AF463B" w:rsidRPr="00404B21">
        <w:rPr>
          <w:rFonts w:ascii="Arial" w:eastAsia="Times New Roman" w:hAnsi="Arial" w:cs="Arial"/>
          <w:sz w:val="24"/>
          <w:szCs w:val="24"/>
        </w:rPr>
        <w:t>Оек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и д. Бутырки) вместимостью 893 места, а </w:t>
      </w:r>
      <w:r w:rsidR="00F7500C" w:rsidRPr="00404B21">
        <w:rPr>
          <w:rFonts w:ascii="Arial" w:eastAsia="Times New Roman" w:hAnsi="Arial" w:cs="Arial"/>
          <w:sz w:val="24"/>
          <w:szCs w:val="24"/>
        </w:rPr>
        <w:t>также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три начальные общеобразовательные школы (д. Галки, д. Турская и д. Коты) вместимостью 61 место.</w:t>
      </w:r>
    </w:p>
    <w:p w:rsidR="00E86B25" w:rsidRPr="00404B21" w:rsidRDefault="004C08F3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    </w:t>
      </w:r>
      <w:r w:rsidR="00E86B25" w:rsidRPr="00404B21">
        <w:rPr>
          <w:rFonts w:ascii="Arial" w:hAnsi="Arial" w:cs="Arial"/>
          <w:sz w:val="24"/>
          <w:szCs w:val="24"/>
        </w:rPr>
        <w:t>По состоянию на 1 октября 2022 года количеств</w:t>
      </w:r>
      <w:r w:rsidR="00333E83" w:rsidRPr="00404B21">
        <w:rPr>
          <w:rFonts w:ascii="Arial" w:hAnsi="Arial" w:cs="Arial"/>
          <w:sz w:val="24"/>
          <w:szCs w:val="24"/>
        </w:rPr>
        <w:t>о обучающихся в школах составляет</w:t>
      </w:r>
      <w:r w:rsidR="00E86B25" w:rsidRPr="00404B21">
        <w:rPr>
          <w:rFonts w:ascii="Arial" w:hAnsi="Arial" w:cs="Arial"/>
          <w:sz w:val="24"/>
          <w:szCs w:val="24"/>
        </w:rPr>
        <w:t xml:space="preserve"> 1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4E4F1C" w:rsidRPr="00404B21">
        <w:rPr>
          <w:rFonts w:ascii="Arial" w:hAnsi="Arial" w:cs="Arial"/>
          <w:sz w:val="24"/>
          <w:szCs w:val="24"/>
        </w:rPr>
        <w:t>230</w:t>
      </w:r>
      <w:r w:rsidR="00E86B25" w:rsidRPr="00404B21">
        <w:rPr>
          <w:rFonts w:ascii="Arial" w:hAnsi="Arial" w:cs="Arial"/>
          <w:sz w:val="24"/>
          <w:szCs w:val="24"/>
        </w:rPr>
        <w:t xml:space="preserve"> человек</w:t>
      </w:r>
      <w:r w:rsidR="00EA0E8D" w:rsidRPr="00404B21">
        <w:rPr>
          <w:rFonts w:ascii="Arial" w:hAnsi="Arial" w:cs="Arial"/>
          <w:sz w:val="24"/>
          <w:szCs w:val="24"/>
        </w:rPr>
        <w:t>, из них:</w:t>
      </w:r>
    </w:p>
    <w:p w:rsidR="00EA0E8D" w:rsidRPr="00404B21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первоклассников 125 человек</w:t>
      </w:r>
      <w:r w:rsidR="0015057F" w:rsidRPr="00404B21">
        <w:rPr>
          <w:rFonts w:ascii="Arial" w:hAnsi="Arial" w:cs="Arial"/>
          <w:sz w:val="24"/>
          <w:szCs w:val="24"/>
        </w:rPr>
        <w:t>;</w:t>
      </w:r>
    </w:p>
    <w:p w:rsidR="004E4F1C" w:rsidRPr="00404B21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выпускников 11 класса 37 человек</w:t>
      </w:r>
      <w:r w:rsidR="0015057F" w:rsidRPr="00404B21">
        <w:rPr>
          <w:rFonts w:ascii="Arial" w:hAnsi="Arial" w:cs="Arial"/>
          <w:sz w:val="24"/>
          <w:szCs w:val="24"/>
        </w:rPr>
        <w:t>.</w:t>
      </w:r>
    </w:p>
    <w:p w:rsidR="0015057F" w:rsidRPr="00404B21" w:rsidRDefault="004C08F3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    </w:t>
      </w:r>
      <w:r w:rsidR="0015057F" w:rsidRPr="00404B21">
        <w:rPr>
          <w:rFonts w:ascii="Arial" w:hAnsi="Arial" w:cs="Arial"/>
          <w:sz w:val="24"/>
          <w:szCs w:val="24"/>
        </w:rPr>
        <w:t>Для повышен</w:t>
      </w:r>
      <w:r w:rsidR="0066345F">
        <w:rPr>
          <w:rFonts w:ascii="Arial" w:hAnsi="Arial" w:cs="Arial"/>
          <w:sz w:val="24"/>
          <w:szCs w:val="24"/>
        </w:rPr>
        <w:t>ия доступности и качества</w:t>
      </w:r>
      <w:r w:rsidR="0015057F" w:rsidRPr="00404B21">
        <w:rPr>
          <w:rFonts w:ascii="Arial" w:hAnsi="Arial" w:cs="Arial"/>
          <w:sz w:val="24"/>
          <w:szCs w:val="24"/>
        </w:rPr>
        <w:t xml:space="preserve"> образования</w:t>
      </w:r>
      <w:r w:rsidR="0066345F">
        <w:rPr>
          <w:rFonts w:ascii="Arial" w:hAnsi="Arial" w:cs="Arial"/>
          <w:sz w:val="24"/>
          <w:szCs w:val="24"/>
        </w:rPr>
        <w:t xml:space="preserve"> </w:t>
      </w:r>
      <w:r w:rsidR="00E7684A" w:rsidRPr="00404B21">
        <w:rPr>
          <w:rFonts w:ascii="Arial" w:hAnsi="Arial" w:cs="Arial"/>
          <w:sz w:val="24"/>
          <w:szCs w:val="24"/>
        </w:rPr>
        <w:t>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E7684A" w:rsidRDefault="00E7684A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приоритетных задач в </w:t>
      </w:r>
      <w:r w:rsidRPr="00F7500C">
        <w:rPr>
          <w:rFonts w:ascii="Arial" w:hAnsi="Arial" w:cs="Arial"/>
          <w:sz w:val="24"/>
          <w:szCs w:val="24"/>
        </w:rPr>
        <w:t xml:space="preserve">сфере </w:t>
      </w:r>
      <w:r w:rsidR="00F7500C" w:rsidRPr="00F7500C">
        <w:rPr>
          <w:rFonts w:ascii="Arial" w:hAnsi="Arial" w:cs="Arial"/>
          <w:sz w:val="24"/>
          <w:szCs w:val="24"/>
        </w:rPr>
        <w:t>образования -</w:t>
      </w:r>
      <w:r w:rsidRPr="00F7500C">
        <w:rPr>
          <w:rFonts w:ascii="Arial" w:hAnsi="Arial" w:cs="Arial"/>
          <w:sz w:val="24"/>
          <w:szCs w:val="24"/>
        </w:rPr>
        <w:t xml:space="preserve"> не снижать достигнутый высокий уровень </w:t>
      </w:r>
      <w:r w:rsidR="00F7500C" w:rsidRPr="00F7500C">
        <w:rPr>
          <w:rFonts w:ascii="Arial" w:hAnsi="Arial" w:cs="Arial"/>
          <w:sz w:val="24"/>
          <w:szCs w:val="24"/>
        </w:rPr>
        <w:t>знаний выпускников</w:t>
      </w:r>
      <w:r w:rsidR="004C08F3" w:rsidRPr="00F7500C">
        <w:rPr>
          <w:rFonts w:ascii="Arial" w:hAnsi="Arial" w:cs="Arial"/>
          <w:sz w:val="24"/>
          <w:szCs w:val="24"/>
        </w:rPr>
        <w:t xml:space="preserve"> школ по результатам итоговой аттестации и количеству золотых медалистов.</w:t>
      </w:r>
    </w:p>
    <w:p w:rsidR="00F7500C" w:rsidRPr="00F7500C" w:rsidRDefault="00F7500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291" w:rsidRPr="00F7500C" w:rsidRDefault="006D6291" w:rsidP="00B43B07">
      <w:pPr>
        <w:pStyle w:val="1"/>
        <w:spacing w:before="0" w:line="240" w:lineRule="auto"/>
        <w:jc w:val="center"/>
        <w:rPr>
          <w:rStyle w:val="afe"/>
          <w:rFonts w:ascii="Arial" w:hAnsi="Arial" w:cs="Arial"/>
          <w:i w:val="0"/>
          <w:color w:val="auto"/>
          <w:sz w:val="24"/>
          <w:szCs w:val="24"/>
        </w:rPr>
      </w:pPr>
      <w:bookmarkStart w:id="6" w:name="_Toc117673644"/>
      <w:r w:rsidRPr="00F7500C">
        <w:rPr>
          <w:rStyle w:val="afe"/>
          <w:rFonts w:ascii="Arial" w:hAnsi="Arial" w:cs="Arial"/>
          <w:i w:val="0"/>
          <w:color w:val="auto"/>
          <w:sz w:val="24"/>
          <w:szCs w:val="24"/>
        </w:rPr>
        <w:t>2.2.1 Дошкольное образование</w:t>
      </w:r>
      <w:bookmarkEnd w:id="6"/>
    </w:p>
    <w:p w:rsidR="00014218" w:rsidRPr="00F7500C" w:rsidRDefault="00014218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291" w:rsidRPr="00F7500C" w:rsidRDefault="00014218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 </w:t>
      </w:r>
      <w:r w:rsidR="006D6291" w:rsidRPr="00F7500C">
        <w:rPr>
          <w:rFonts w:ascii="Arial" w:hAnsi="Arial" w:cs="Arial"/>
          <w:sz w:val="24"/>
          <w:szCs w:val="24"/>
        </w:rPr>
        <w:t>По состоянию на 1 января 2022 года обеспеченность местами в дошкольных образовательных организациях детей в возрасте от 3 до 7 лет и от 1,5 до 3 лет составила 100%</w:t>
      </w:r>
      <w:r w:rsidRPr="00F7500C">
        <w:rPr>
          <w:rFonts w:ascii="Arial" w:hAnsi="Arial" w:cs="Arial"/>
          <w:sz w:val="24"/>
          <w:szCs w:val="24"/>
        </w:rPr>
        <w:t>. Дефицита мест для детей нет.</w:t>
      </w:r>
    </w:p>
    <w:p w:rsidR="00B43B07" w:rsidRPr="00F7500C" w:rsidRDefault="00B43B07" w:rsidP="00B43B07">
      <w:pPr>
        <w:spacing w:after="0" w:line="240" w:lineRule="auto"/>
        <w:jc w:val="both"/>
        <w:rPr>
          <w:rFonts w:ascii="Arial" w:hAnsi="Arial" w:cs="Arial"/>
          <w:webHidden/>
          <w:sz w:val="24"/>
          <w:szCs w:val="24"/>
        </w:rPr>
      </w:pPr>
    </w:p>
    <w:p w:rsidR="00823EF4" w:rsidRDefault="00823EF4" w:rsidP="00F7500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17673645"/>
      <w:r w:rsidRPr="00F7500C">
        <w:rPr>
          <w:rFonts w:ascii="Arial" w:hAnsi="Arial" w:cs="Arial"/>
          <w:color w:val="auto"/>
          <w:sz w:val="24"/>
          <w:szCs w:val="24"/>
        </w:rPr>
        <w:t>2.3. Развитие здравоохранения</w:t>
      </w:r>
      <w:bookmarkEnd w:id="7"/>
    </w:p>
    <w:p w:rsidR="00F7500C" w:rsidRPr="00F7500C" w:rsidRDefault="00F7500C" w:rsidP="00F7500C">
      <w:pPr>
        <w:spacing w:after="0" w:line="240" w:lineRule="auto"/>
      </w:pPr>
    </w:p>
    <w:p w:rsidR="00014218" w:rsidRPr="00F7500C" w:rsidRDefault="0066345F" w:rsidP="00F75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014218" w:rsidRPr="00F7500C">
        <w:rPr>
          <w:rFonts w:ascii="Arial" w:hAnsi="Arial" w:cs="Arial"/>
          <w:sz w:val="24"/>
          <w:szCs w:val="24"/>
        </w:rPr>
        <w:t>Одним из главных элементов социально-экономического развития муниципального образования является медицинское обслуживание населения. Здравоохранение - одна из ведущих отраслей сферы обслуживания.</w:t>
      </w:r>
    </w:p>
    <w:p w:rsidR="00014218" w:rsidRPr="00F7500C" w:rsidRDefault="00014218" w:rsidP="00F750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Основным направлением работы системы здравоохранения является повышение качества и доступности медицинской помощи населению, выполнение Территориальной программы государственных гарантий бесплатного оказания гражданам медицинской помощи. </w:t>
      </w:r>
    </w:p>
    <w:p w:rsidR="00823EF4" w:rsidRPr="00F7500C" w:rsidRDefault="00014218" w:rsidP="006634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На территории МО медицинское обслуживание населения осуществляется </w:t>
      </w:r>
      <w:r w:rsidR="00F7500C">
        <w:rPr>
          <w:rFonts w:ascii="Arial" w:hAnsi="Arial" w:cs="Arial"/>
          <w:sz w:val="24"/>
          <w:szCs w:val="24"/>
        </w:rPr>
        <w:t>Оекской</w:t>
      </w:r>
      <w:r w:rsidRPr="00F7500C">
        <w:rPr>
          <w:rFonts w:ascii="Arial" w:hAnsi="Arial" w:cs="Arial"/>
          <w:sz w:val="24"/>
          <w:szCs w:val="24"/>
        </w:rPr>
        <w:t xml:space="preserve"> участковой больницей</w:t>
      </w:r>
      <w:r w:rsidR="00823EF4" w:rsidRPr="00F7500C">
        <w:rPr>
          <w:rFonts w:ascii="Arial" w:hAnsi="Arial" w:cs="Arial"/>
          <w:sz w:val="24"/>
          <w:szCs w:val="24"/>
        </w:rPr>
        <w:t xml:space="preserve"> (далее – ОУБ)</w:t>
      </w:r>
      <w:r w:rsidRPr="00F7500C">
        <w:rPr>
          <w:rFonts w:ascii="Arial" w:hAnsi="Arial" w:cs="Arial"/>
          <w:sz w:val="24"/>
          <w:szCs w:val="24"/>
        </w:rPr>
        <w:t>, которая</w:t>
      </w:r>
      <w:r w:rsidR="00823EF4" w:rsidRPr="00F7500C">
        <w:rPr>
          <w:rFonts w:ascii="Arial" w:hAnsi="Arial" w:cs="Arial"/>
          <w:sz w:val="24"/>
          <w:szCs w:val="24"/>
        </w:rPr>
        <w:t xml:space="preserve"> является структурным подразделением ОГБУЗ «Иркутская районная больница». </w:t>
      </w:r>
      <w:r w:rsidRPr="00F7500C">
        <w:rPr>
          <w:rFonts w:ascii="Arial" w:hAnsi="Arial" w:cs="Arial"/>
          <w:sz w:val="24"/>
          <w:szCs w:val="24"/>
        </w:rPr>
        <w:t>ОУБ о</w:t>
      </w:r>
      <w:r w:rsidR="00823EF4" w:rsidRPr="00F7500C">
        <w:rPr>
          <w:rFonts w:ascii="Arial" w:hAnsi="Arial" w:cs="Arial"/>
          <w:sz w:val="24"/>
          <w:szCs w:val="24"/>
        </w:rPr>
        <w:t>бслуживает территорию из 13 населенных пунктов: с.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F7500C" w:rsidRPr="00F7500C">
        <w:rPr>
          <w:rFonts w:ascii="Arial" w:hAnsi="Arial" w:cs="Arial"/>
          <w:sz w:val="24"/>
          <w:szCs w:val="24"/>
        </w:rPr>
        <w:t>Оек</w:t>
      </w:r>
      <w:r w:rsidR="00823EF4" w:rsidRPr="00F7500C">
        <w:rPr>
          <w:rFonts w:ascii="Arial" w:hAnsi="Arial" w:cs="Arial"/>
          <w:sz w:val="24"/>
          <w:szCs w:val="24"/>
        </w:rPr>
        <w:t>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Ревякина,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Черемушка,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Бургаз,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Зыкова,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Жердовка,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С</w:t>
      </w:r>
      <w:r w:rsidR="00F7500C">
        <w:rPr>
          <w:rFonts w:ascii="Arial" w:hAnsi="Arial" w:cs="Arial"/>
          <w:sz w:val="24"/>
          <w:szCs w:val="24"/>
        </w:rPr>
        <w:t xml:space="preserve">основый </w:t>
      </w:r>
      <w:r w:rsidR="00823EF4" w:rsidRPr="00F7500C">
        <w:rPr>
          <w:rFonts w:ascii="Arial" w:hAnsi="Arial" w:cs="Arial"/>
          <w:sz w:val="24"/>
          <w:szCs w:val="24"/>
        </w:rPr>
        <w:t>Бор,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Турская,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Бутырки,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Максимовщина, д. Коты, д. Каштак, в/ч 51870. Расстояние между населенными пунктами от 5 до 25 км.</w:t>
      </w:r>
    </w:p>
    <w:p w:rsidR="002B1860" w:rsidRPr="00F7500C" w:rsidRDefault="005B2DE9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Общее число посещений в год составляет </w:t>
      </w:r>
      <w:r w:rsidR="0056097E" w:rsidRPr="00F7500C">
        <w:rPr>
          <w:rFonts w:ascii="Arial" w:hAnsi="Arial" w:cs="Arial"/>
          <w:sz w:val="24"/>
          <w:szCs w:val="24"/>
        </w:rPr>
        <w:t>около 60000</w:t>
      </w:r>
      <w:r w:rsidRPr="00F7500C">
        <w:rPr>
          <w:rFonts w:ascii="Arial" w:hAnsi="Arial" w:cs="Arial"/>
          <w:sz w:val="24"/>
          <w:szCs w:val="24"/>
        </w:rPr>
        <w:t xml:space="preserve">. В амбулаторно-поликлинической </w:t>
      </w:r>
      <w:r w:rsidR="00F7500C" w:rsidRPr="00F7500C">
        <w:rPr>
          <w:rFonts w:ascii="Arial" w:hAnsi="Arial" w:cs="Arial"/>
          <w:sz w:val="24"/>
          <w:szCs w:val="24"/>
        </w:rPr>
        <w:t>службе 2</w:t>
      </w:r>
      <w:r w:rsidRPr="00F7500C">
        <w:rPr>
          <w:rFonts w:ascii="Arial" w:hAnsi="Arial" w:cs="Arial"/>
          <w:sz w:val="24"/>
          <w:szCs w:val="24"/>
        </w:rPr>
        <w:t xml:space="preserve"> участковых врача терапевта, 2 участковых врача педиатра, 2 стоматолога терапевта, врач акушер-гинеколог. Общая численность врачей всех специальностей составляет 14 человек, численность среднего медицинского персонала 38 человек. Мощность амбулаторно-поликлинической </w:t>
      </w:r>
      <w:r w:rsidR="00F7500C" w:rsidRPr="00F7500C">
        <w:rPr>
          <w:rFonts w:ascii="Arial" w:hAnsi="Arial" w:cs="Arial"/>
          <w:sz w:val="24"/>
          <w:szCs w:val="24"/>
        </w:rPr>
        <w:t>службы рассчитана</w:t>
      </w:r>
      <w:r w:rsidR="002B1860" w:rsidRPr="00F7500C">
        <w:rPr>
          <w:rFonts w:ascii="Arial" w:hAnsi="Arial" w:cs="Arial"/>
          <w:sz w:val="24"/>
          <w:szCs w:val="24"/>
        </w:rPr>
        <w:t xml:space="preserve"> на 100 посещений в смену.</w:t>
      </w:r>
    </w:p>
    <w:p w:rsidR="005B2DE9" w:rsidRPr="00F7500C" w:rsidRDefault="002B186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Также на базе Окской участковой больницы функционирует круглосуточный стационар (на 20 коек терапевтических, 5 коек гинекологических, 20 кое</w:t>
      </w:r>
      <w:r w:rsidR="00EB472A" w:rsidRPr="00F7500C">
        <w:rPr>
          <w:rFonts w:ascii="Arial" w:hAnsi="Arial" w:cs="Arial"/>
          <w:sz w:val="24"/>
          <w:szCs w:val="24"/>
        </w:rPr>
        <w:t>к</w:t>
      </w:r>
      <w:r w:rsidRPr="00F7500C">
        <w:rPr>
          <w:rFonts w:ascii="Arial" w:hAnsi="Arial" w:cs="Arial"/>
          <w:sz w:val="24"/>
          <w:szCs w:val="24"/>
        </w:rPr>
        <w:t xml:space="preserve"> неврологических) и стационар дневного пребывания (на 10 коек терапевтических). </w:t>
      </w:r>
      <w:r w:rsidR="00EB472A" w:rsidRPr="00F7500C">
        <w:rPr>
          <w:rFonts w:ascii="Arial" w:hAnsi="Arial" w:cs="Arial"/>
          <w:sz w:val="24"/>
          <w:szCs w:val="24"/>
        </w:rPr>
        <w:t xml:space="preserve">На территории МО существует дефицит медицинских специалистов. </w:t>
      </w:r>
    </w:p>
    <w:p w:rsidR="00EB472A" w:rsidRPr="00F7500C" w:rsidRDefault="00EB472A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С целью предупреждения заболеваемости и снижения смертности от социально-значимых заболеваний в ОУБ планируется продолжать обследование населения на ВИЧ-инфекцию, также проводить информирование населения о мерах профилактики социально значимых заболеваний; проводить санитарно-просветительскую работу с населением по профилактике злокачественных новообразований; проводить санитарно-просветительскую работу с населением по профилактических факторов риска (табакокурение, употребление алкогольных напитков</w:t>
      </w:r>
      <w:r w:rsidR="00497362" w:rsidRPr="00F7500C">
        <w:rPr>
          <w:rFonts w:ascii="Arial" w:hAnsi="Arial" w:cs="Arial"/>
          <w:sz w:val="24"/>
          <w:szCs w:val="24"/>
        </w:rPr>
        <w:t>, неправильное питание); организация работы по обеспечению проведения профилактических медицинских осмотров населения.</w:t>
      </w:r>
    </w:p>
    <w:p w:rsidR="00C2052F" w:rsidRPr="00F7500C" w:rsidRDefault="00C2052F" w:rsidP="00B43B07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823EF4" w:rsidRPr="00F7500C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17673646"/>
      <w:r w:rsidRPr="00F7500C">
        <w:rPr>
          <w:rFonts w:ascii="Arial" w:hAnsi="Arial" w:cs="Arial"/>
          <w:color w:val="auto"/>
          <w:sz w:val="24"/>
          <w:szCs w:val="24"/>
        </w:rPr>
        <w:t>2.4. Развитие культуры</w:t>
      </w:r>
      <w:bookmarkEnd w:id="8"/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В Оекском муниципальном образовании функционирует Муниципальное учреждение «Социально-культурный спортивный комплекс» Оекского муниципального образования (далее - МУ СК СК), в его состав входят клубные формирования, библиотеки, музей, а также спортивные структуры. </w:t>
      </w:r>
    </w:p>
    <w:p w:rsidR="0018354D" w:rsidRPr="00F7500C" w:rsidRDefault="00757A46" w:rsidP="00B43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Благодаря участию в различных программах, Дом культуры обновляется и </w:t>
      </w:r>
      <w:r w:rsidR="00F7500C" w:rsidRPr="00F7500C">
        <w:rPr>
          <w:rFonts w:ascii="Arial" w:hAnsi="Arial" w:cs="Arial"/>
          <w:sz w:val="24"/>
          <w:szCs w:val="24"/>
          <w:shd w:val="clear" w:color="auto" w:fill="FFFFFF"/>
        </w:rPr>
        <w:t>внешне,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и внутренне. 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>На сегодняшний день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работает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различных кружков, клубов по интересам, спортивных секций. Увеличилось и количество участников клубных формирований. На данный момент в Доме культуры занимается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725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 разных возрастов при населении численностью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153448" w:rsidRPr="00F7500C">
        <w:rPr>
          <w:rFonts w:ascii="Arial" w:hAnsi="Arial" w:cs="Arial"/>
          <w:sz w:val="24"/>
          <w:szCs w:val="24"/>
          <w:shd w:val="clear" w:color="auto" w:fill="FFFFFF"/>
        </w:rPr>
        <w:t>273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153448" w:rsidRPr="00F7500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57A46" w:rsidRPr="00F7500C" w:rsidRDefault="00757A46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</w:t>
      </w:r>
      <w:r w:rsidR="00B32F32" w:rsidRPr="00F7500C">
        <w:rPr>
          <w:rFonts w:ascii="Arial" w:hAnsi="Arial" w:cs="Arial"/>
          <w:sz w:val="24"/>
          <w:szCs w:val="24"/>
        </w:rPr>
        <w:t xml:space="preserve">         </w:t>
      </w:r>
      <w:r w:rsidR="0018354D" w:rsidRPr="00F7500C">
        <w:rPr>
          <w:rFonts w:ascii="Arial" w:hAnsi="Arial" w:cs="Arial"/>
          <w:sz w:val="24"/>
          <w:szCs w:val="24"/>
        </w:rPr>
        <w:t>В</w:t>
      </w:r>
      <w:r w:rsidRPr="00F7500C">
        <w:rPr>
          <w:rFonts w:ascii="Arial" w:eastAsia="Times New Roman" w:hAnsi="Arial" w:cs="Arial"/>
          <w:sz w:val="24"/>
          <w:szCs w:val="24"/>
        </w:rPr>
        <w:t>едется работа п</w:t>
      </w:r>
      <w:r w:rsidR="00B32F32" w:rsidRPr="00F7500C">
        <w:rPr>
          <w:rFonts w:ascii="Arial" w:eastAsia="Times New Roman" w:hAnsi="Arial" w:cs="Arial"/>
          <w:sz w:val="24"/>
          <w:szCs w:val="24"/>
        </w:rPr>
        <w:t>о различным направлениям:</w:t>
      </w:r>
      <w:r w:rsidR="00B32F32" w:rsidRPr="00F7500C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eastAsia="Times New Roman" w:hAnsi="Arial" w:cs="Arial"/>
          <w:sz w:val="24"/>
          <w:szCs w:val="24"/>
        </w:rPr>
        <w:t>хореография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вокал (народный и эстрадный)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театральное </w:t>
      </w:r>
      <w:r w:rsidR="00F7500C" w:rsidRPr="00F7500C">
        <w:rPr>
          <w:rFonts w:ascii="Arial" w:eastAsia="Times New Roman" w:hAnsi="Arial" w:cs="Arial"/>
          <w:sz w:val="24"/>
          <w:szCs w:val="24"/>
        </w:rPr>
        <w:t>искусство, изобразительное</w:t>
      </w:r>
      <w:r w:rsidRPr="00F7500C">
        <w:rPr>
          <w:rFonts w:ascii="Arial" w:eastAsia="Times New Roman" w:hAnsi="Arial" w:cs="Arial"/>
          <w:sz w:val="24"/>
          <w:szCs w:val="24"/>
        </w:rPr>
        <w:t xml:space="preserve"> искусство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декоративно-прикладное творчество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анимационная студия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познавательные и краеведческие клубы по интересам</w:t>
      </w:r>
      <w:r w:rsidR="00B32F32" w:rsidRPr="00F7500C">
        <w:rPr>
          <w:rFonts w:ascii="Arial" w:eastAsia="Times New Roman" w:hAnsi="Arial" w:cs="Arial"/>
          <w:sz w:val="24"/>
          <w:szCs w:val="24"/>
        </w:rPr>
        <w:t>. А</w:t>
      </w:r>
      <w:r w:rsidRPr="00F7500C">
        <w:rPr>
          <w:rFonts w:ascii="Arial" w:eastAsia="Times New Roman" w:hAnsi="Arial" w:cs="Arial"/>
          <w:sz w:val="24"/>
          <w:szCs w:val="24"/>
        </w:rPr>
        <w:t>ктивно развивается волонтерское движение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работают спортивные секции по 7 видам спорта</w:t>
      </w:r>
      <w:r w:rsidR="00B32F32" w:rsidRPr="00F7500C">
        <w:rPr>
          <w:rFonts w:ascii="Arial" w:eastAsia="Times New Roman" w:hAnsi="Arial" w:cs="Arial"/>
          <w:sz w:val="24"/>
          <w:szCs w:val="24"/>
        </w:rPr>
        <w:t>.</w:t>
      </w:r>
    </w:p>
    <w:p w:rsidR="006D2413" w:rsidRPr="00F7500C" w:rsidRDefault="0089202B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С успехом</w:t>
      </w:r>
      <w:r w:rsidR="00757A46" w:rsidRPr="00F7500C">
        <w:rPr>
          <w:rFonts w:ascii="Arial" w:eastAsia="Times New Roman" w:hAnsi="Arial" w:cs="Arial"/>
          <w:sz w:val="24"/>
          <w:szCs w:val="24"/>
        </w:rPr>
        <w:t xml:space="preserve"> коллективы принимают участие в областных, всероссийских и международных конкурсах.</w:t>
      </w:r>
    </w:p>
    <w:p w:rsidR="005D231B" w:rsidRDefault="00B32F32" w:rsidP="00B43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В 20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году музеи истории села, в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обновленном выставочном зале экспонировал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ось 8 новых выставок, проведено множество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экскурсий. В течение года,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работниками музея организованы тематические мероприятия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(беседы, игровые программы, викторины, литературно-музыкальные композиции, встречи с</w:t>
      </w:r>
      <w:r w:rsidR="005D23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интересными</w:t>
      </w:r>
      <w:r w:rsidR="005D23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людьми).</w:t>
      </w:r>
    </w:p>
    <w:p w:rsidR="005F04FC" w:rsidRPr="00F7500C" w:rsidRDefault="00B32F3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5F04FC" w:rsidRPr="00F7500C">
        <w:rPr>
          <w:rFonts w:ascii="Arial" w:eastAsia="Times New Roman" w:hAnsi="Arial" w:cs="Arial"/>
          <w:sz w:val="24"/>
          <w:szCs w:val="24"/>
        </w:rPr>
        <w:t>В состав МУ СКСК Оекского МО входят 3 библиотеки: с. Оек, д. Коты и д. Бутырки. Библиотеки являются не только читательскими, но культурно-досуговыми центрами для проведения различных тематических мероприятий. </w:t>
      </w:r>
    </w:p>
    <w:p w:rsidR="005F04FC" w:rsidRPr="00F7500C" w:rsidRDefault="00B32F3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5F04FC" w:rsidRPr="00F7500C">
        <w:rPr>
          <w:rFonts w:ascii="Arial" w:eastAsia="Times New Roman" w:hAnsi="Arial" w:cs="Arial"/>
          <w:sz w:val="24"/>
          <w:szCs w:val="24"/>
        </w:rPr>
        <w:t>На базе библиотеки д. Бутырки организован передвижной пункт книговыдачи, который осуществляет свою деятельность 1 раз в неделю в д. Максимовщина.</w:t>
      </w:r>
    </w:p>
    <w:p w:rsidR="00F12DF7" w:rsidRPr="00F7500C" w:rsidRDefault="0042027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12DF7" w:rsidRPr="00F7500C">
        <w:rPr>
          <w:rFonts w:ascii="Arial" w:eastAsia="Times New Roman" w:hAnsi="Arial" w:cs="Arial"/>
          <w:sz w:val="24"/>
          <w:szCs w:val="24"/>
        </w:rPr>
        <w:t>Целью развития культуры в Оекском МО является повышение качества жизни всех членов общест</w:t>
      </w:r>
      <w:r w:rsidRPr="00F7500C">
        <w:rPr>
          <w:rFonts w:ascii="Arial" w:eastAsia="Times New Roman" w:hAnsi="Arial" w:cs="Arial"/>
          <w:sz w:val="24"/>
          <w:szCs w:val="24"/>
        </w:rPr>
        <w:t>в</w:t>
      </w:r>
      <w:r w:rsidR="00F12DF7" w:rsidRPr="00F7500C">
        <w:rPr>
          <w:rFonts w:ascii="Arial" w:eastAsia="Times New Roman" w:hAnsi="Arial" w:cs="Arial"/>
          <w:sz w:val="24"/>
          <w:szCs w:val="24"/>
        </w:rPr>
        <w:t>а через</w:t>
      </w:r>
      <w:r w:rsidRPr="00F7500C">
        <w:rPr>
          <w:rFonts w:ascii="Arial" w:eastAsia="Times New Roman" w:hAnsi="Arial" w:cs="Arial"/>
          <w:sz w:val="24"/>
          <w:szCs w:val="24"/>
        </w:rPr>
        <w:t xml:space="preserve"> 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создание благоприятных условий для доступа </w:t>
      </w:r>
      <w:r w:rsidR="00B73CF8" w:rsidRPr="00F7500C">
        <w:rPr>
          <w:rFonts w:ascii="Arial" w:eastAsia="Times New Roman" w:hAnsi="Arial" w:cs="Arial"/>
          <w:sz w:val="24"/>
          <w:szCs w:val="24"/>
        </w:rPr>
        <w:t>у культурных ценностей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 и творческой реализации, развитие культурного и духовного потенциала населения.</w:t>
      </w:r>
    </w:p>
    <w:p w:rsidR="00F12DF7" w:rsidRPr="00F7500C" w:rsidRDefault="0042027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В </w:t>
      </w:r>
      <w:r w:rsidR="00B73CF8" w:rsidRPr="00F7500C">
        <w:rPr>
          <w:rFonts w:ascii="Arial" w:eastAsia="Times New Roman" w:hAnsi="Arial" w:cs="Arial"/>
          <w:sz w:val="24"/>
          <w:szCs w:val="24"/>
        </w:rPr>
        <w:t>сфере культуры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 планируется создание условий для активного отдыха и развития талантов молодежи, проведение ремонта Дома Культуры с. Оек и укрепления материально-технической базы.</w:t>
      </w:r>
    </w:p>
    <w:p w:rsidR="0018354D" w:rsidRPr="00F7500C" w:rsidRDefault="0018354D" w:rsidP="00B43B07">
      <w:pPr>
        <w:spacing w:after="0" w:line="240" w:lineRule="auto"/>
        <w:jc w:val="center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823EF4" w:rsidRPr="00F7500C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9" w:name="_Toc117673647"/>
      <w:r w:rsidRPr="00F7500C">
        <w:rPr>
          <w:rFonts w:ascii="Arial" w:hAnsi="Arial" w:cs="Arial"/>
          <w:color w:val="auto"/>
          <w:sz w:val="24"/>
          <w:szCs w:val="24"/>
        </w:rPr>
        <w:t xml:space="preserve">2.5. Развитие </w:t>
      </w:r>
      <w:r w:rsidR="00497362" w:rsidRPr="00F7500C">
        <w:rPr>
          <w:rFonts w:ascii="Arial" w:hAnsi="Arial" w:cs="Arial"/>
          <w:color w:val="auto"/>
          <w:sz w:val="24"/>
          <w:szCs w:val="24"/>
        </w:rPr>
        <w:t>физической культ</w:t>
      </w:r>
      <w:r w:rsidRPr="00F7500C">
        <w:rPr>
          <w:rFonts w:ascii="Arial" w:hAnsi="Arial" w:cs="Arial"/>
          <w:color w:val="auto"/>
          <w:sz w:val="24"/>
          <w:szCs w:val="24"/>
        </w:rPr>
        <w:t>уры и спорта</w:t>
      </w:r>
      <w:bookmarkEnd w:id="9"/>
    </w:p>
    <w:p w:rsidR="00B32F32" w:rsidRPr="00F7500C" w:rsidRDefault="00B32F32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986" w:rsidRPr="00F7500C" w:rsidRDefault="00B32F32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 </w:t>
      </w:r>
      <w:r w:rsidR="000B5986" w:rsidRPr="00F7500C">
        <w:rPr>
          <w:rFonts w:ascii="Arial" w:hAnsi="Arial" w:cs="Arial"/>
          <w:sz w:val="24"/>
          <w:szCs w:val="24"/>
        </w:rPr>
        <w:t xml:space="preserve">Основной целью работы в сфере физической культуры и спорта является развитие массовых форм физической культуры и спорта, усиление их </w:t>
      </w:r>
      <w:r w:rsidR="00B73CF8" w:rsidRPr="00F7500C">
        <w:rPr>
          <w:rFonts w:ascii="Arial" w:hAnsi="Arial" w:cs="Arial"/>
          <w:sz w:val="24"/>
          <w:szCs w:val="24"/>
        </w:rPr>
        <w:t>профилактической</w:t>
      </w:r>
      <w:r w:rsidR="000B5986" w:rsidRPr="00F7500C">
        <w:rPr>
          <w:rFonts w:ascii="Arial" w:hAnsi="Arial" w:cs="Arial"/>
          <w:sz w:val="24"/>
          <w:szCs w:val="24"/>
        </w:rPr>
        <w:t>, оздоровительной, воспитательной направленности для</w:t>
      </w:r>
      <w:r w:rsidR="0071069F" w:rsidRPr="00F7500C">
        <w:rPr>
          <w:rFonts w:ascii="Arial" w:hAnsi="Arial" w:cs="Arial"/>
          <w:sz w:val="24"/>
          <w:szCs w:val="24"/>
        </w:rPr>
        <w:t xml:space="preserve"> </w:t>
      </w:r>
      <w:r w:rsidR="000B5986" w:rsidRPr="00F7500C">
        <w:rPr>
          <w:rFonts w:ascii="Arial" w:hAnsi="Arial" w:cs="Arial"/>
          <w:sz w:val="24"/>
          <w:szCs w:val="24"/>
        </w:rPr>
        <w:t>сохранения</w:t>
      </w:r>
      <w:r w:rsidR="0071069F" w:rsidRPr="00F7500C">
        <w:rPr>
          <w:rFonts w:ascii="Arial" w:hAnsi="Arial" w:cs="Arial"/>
          <w:sz w:val="24"/>
          <w:szCs w:val="24"/>
        </w:rPr>
        <w:t xml:space="preserve"> и укрепления здоровья детей, подростков и молодежи, организация активного отдыха населения.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На базе Социально-культурного спортивного комплекса Оекского муниципального образования работают следую</w:t>
      </w:r>
      <w:r w:rsidR="00C2052F" w:rsidRPr="00F7500C">
        <w:rPr>
          <w:rFonts w:ascii="Arial" w:hAnsi="Arial" w:cs="Arial"/>
          <w:sz w:val="24"/>
          <w:szCs w:val="24"/>
        </w:rPr>
        <w:t>щие клубы по интересам: «Звезда</w:t>
      </w:r>
      <w:r w:rsidRPr="00F7500C">
        <w:rPr>
          <w:rFonts w:ascii="Arial" w:hAnsi="Arial" w:cs="Arial"/>
          <w:sz w:val="24"/>
          <w:szCs w:val="24"/>
        </w:rPr>
        <w:t>» (футбол), «Олимп» (баскетбол), «Патриот» (волейбол), «Витязь» (г</w:t>
      </w:r>
      <w:r w:rsidR="009238E4" w:rsidRPr="00F7500C">
        <w:rPr>
          <w:rFonts w:ascii="Arial" w:hAnsi="Arial" w:cs="Arial"/>
          <w:sz w:val="24"/>
          <w:szCs w:val="24"/>
        </w:rPr>
        <w:t>иревой спорт), «Атлет» (тяжелая атлетика</w:t>
      </w:r>
      <w:r w:rsidRPr="00F7500C">
        <w:rPr>
          <w:rFonts w:ascii="Arial" w:hAnsi="Arial" w:cs="Arial"/>
          <w:sz w:val="24"/>
          <w:szCs w:val="24"/>
        </w:rPr>
        <w:t>), «</w:t>
      </w:r>
      <w:r w:rsidR="009238E4" w:rsidRPr="00F7500C">
        <w:rPr>
          <w:rFonts w:ascii="Arial" w:hAnsi="Arial" w:cs="Arial"/>
          <w:sz w:val="24"/>
          <w:szCs w:val="24"/>
        </w:rPr>
        <w:t>Пятнашки» (гимнастика), "Молодушки" (группа здоровья), фитнес -клуб.</w:t>
      </w:r>
    </w:p>
    <w:p w:rsidR="001E5285" w:rsidRPr="00F7500C" w:rsidRDefault="001E5285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</w:rPr>
        <w:t xml:space="preserve">          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С каждым годом наблюдается </w:t>
      </w:r>
      <w:r w:rsidR="00B73CF8" w:rsidRPr="00F7500C">
        <w:rPr>
          <w:rFonts w:ascii="Arial" w:hAnsi="Arial" w:cs="Arial"/>
          <w:sz w:val="24"/>
          <w:szCs w:val="24"/>
          <w:shd w:val="clear" w:color="auto" w:fill="FFFFFF"/>
        </w:rPr>
        <w:t>и развитие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физической культуры и спорта в муниципальном образовании. В МУ СКСК работает 10 спортивных клубов: волейбол, баскетбол, мини-футбол, гимнастика, хоккей, тяжелая атлетика, группа здоровья, </w:t>
      </w:r>
      <w:r w:rsidR="00B73CF8" w:rsidRPr="00F7500C">
        <w:rPr>
          <w:rFonts w:ascii="Arial" w:hAnsi="Arial" w:cs="Arial"/>
          <w:sz w:val="24"/>
          <w:szCs w:val="24"/>
          <w:shd w:val="clear" w:color="auto" w:fill="FFFFFF"/>
        </w:rPr>
        <w:t>фитнес, гиревой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спорт, лыжные гонки. В них занимается 189 человек. Также в летний период вместо секции «Лыжные гонки» проводятся выездные тренировки на места в 5 деревень (Жердовка, Турская, Галки, Мишонково, Зыково).</w:t>
      </w:r>
    </w:p>
    <w:p w:rsidR="00823EF4" w:rsidRPr="00F7500C" w:rsidRDefault="00B32F3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В целях пропа</w:t>
      </w:r>
      <w:r w:rsidR="001E5285" w:rsidRPr="00F7500C">
        <w:rPr>
          <w:rFonts w:ascii="Arial" w:hAnsi="Arial" w:cs="Arial"/>
          <w:sz w:val="24"/>
          <w:szCs w:val="24"/>
        </w:rPr>
        <w:t>ганды здорового образа жизни и привлечения населения Оекского МО к зан</w:t>
      </w:r>
      <w:r w:rsidRPr="00F7500C">
        <w:rPr>
          <w:rFonts w:ascii="Arial" w:hAnsi="Arial" w:cs="Arial"/>
          <w:sz w:val="24"/>
          <w:szCs w:val="24"/>
        </w:rPr>
        <w:t>я</w:t>
      </w:r>
      <w:r w:rsidR="001E5285" w:rsidRPr="00F7500C">
        <w:rPr>
          <w:rFonts w:ascii="Arial" w:hAnsi="Arial" w:cs="Arial"/>
          <w:sz w:val="24"/>
          <w:szCs w:val="24"/>
        </w:rPr>
        <w:t>тиям</w:t>
      </w:r>
      <w:r w:rsidRPr="00F7500C">
        <w:rPr>
          <w:rFonts w:ascii="Arial" w:hAnsi="Arial" w:cs="Arial"/>
          <w:sz w:val="24"/>
          <w:szCs w:val="24"/>
        </w:rPr>
        <w:t xml:space="preserve"> </w:t>
      </w:r>
      <w:r w:rsidR="001E5285" w:rsidRPr="00F7500C">
        <w:rPr>
          <w:rFonts w:ascii="Arial" w:hAnsi="Arial" w:cs="Arial"/>
          <w:sz w:val="24"/>
          <w:szCs w:val="24"/>
        </w:rPr>
        <w:t>физической культуры и спорта предусмотрены организация и проведение физкультурно-массовых, оздоровительных и спортивных мероприятий для всех возрастов</w:t>
      </w:r>
      <w:r w:rsidRPr="00F7500C">
        <w:rPr>
          <w:rFonts w:ascii="Arial" w:hAnsi="Arial" w:cs="Arial"/>
          <w:sz w:val="24"/>
          <w:szCs w:val="24"/>
        </w:rPr>
        <w:t>, в том числе и для людей с ограниченными возможностями здоровья.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Организация и проведение физкультурно-оздоровительных и спортивно-массовых мероприятий с населением осуществляется на основании утвержденного календарного плана работы. 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Основные показатели развития физической культуры и спорта Оекского МО представлены в таблице </w:t>
      </w:r>
      <w:r w:rsidR="00904B11" w:rsidRPr="00F7500C">
        <w:rPr>
          <w:rFonts w:ascii="Arial" w:hAnsi="Arial" w:cs="Arial"/>
          <w:sz w:val="24"/>
          <w:szCs w:val="24"/>
        </w:rPr>
        <w:t>1</w:t>
      </w:r>
      <w:r w:rsidRPr="00F7500C">
        <w:rPr>
          <w:rFonts w:ascii="Arial" w:hAnsi="Arial" w:cs="Arial"/>
          <w:sz w:val="24"/>
          <w:szCs w:val="24"/>
        </w:rPr>
        <w:t>.</w:t>
      </w:r>
    </w:p>
    <w:p w:rsidR="00823EF4" w:rsidRPr="004A79B0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A79B0">
        <w:rPr>
          <w:rFonts w:ascii="Courier New" w:hAnsi="Courier New" w:cs="Courier New"/>
        </w:rPr>
        <w:t xml:space="preserve">Таблица </w:t>
      </w:r>
      <w:r w:rsidR="00904B11" w:rsidRPr="004A79B0">
        <w:rPr>
          <w:rFonts w:ascii="Courier New" w:hAnsi="Courier New" w:cs="Courier New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889"/>
        <w:gridCol w:w="1711"/>
        <w:gridCol w:w="1626"/>
        <w:gridCol w:w="1671"/>
      </w:tblGrid>
      <w:tr w:rsidR="00823EF4" w:rsidRPr="00404B21" w:rsidTr="007A677A">
        <w:trPr>
          <w:tblHeader/>
        </w:trPr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81" w:type="pct"/>
            <w:vAlign w:val="center"/>
          </w:tcPr>
          <w:p w:rsidR="00823EF4" w:rsidRPr="004A79B0" w:rsidRDefault="007C0F1A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19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37" w:type="pct"/>
            <w:vAlign w:val="center"/>
          </w:tcPr>
          <w:p w:rsidR="00823EF4" w:rsidRPr="004A79B0" w:rsidRDefault="005510CF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20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60" w:type="pct"/>
            <w:vAlign w:val="center"/>
          </w:tcPr>
          <w:p w:rsidR="00823EF4" w:rsidRPr="004A79B0" w:rsidRDefault="005510CF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21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Количество спортивных секций, ед.</w:t>
            </w:r>
          </w:p>
        </w:tc>
        <w:tc>
          <w:tcPr>
            <w:tcW w:w="881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12</w:t>
            </w:r>
          </w:p>
        </w:tc>
        <w:tc>
          <w:tcPr>
            <w:tcW w:w="837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  <w:tc>
          <w:tcPr>
            <w:tcW w:w="860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2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 xml:space="preserve">Численность занимающихся в </w:t>
            </w:r>
            <w:r w:rsidRPr="004A79B0">
              <w:rPr>
                <w:rFonts w:ascii="Courier New" w:hAnsi="Courier New" w:cs="Courier New"/>
              </w:rPr>
              <w:lastRenderedPageBreak/>
              <w:t>спортивных секциях и группах</w:t>
            </w:r>
          </w:p>
        </w:tc>
        <w:tc>
          <w:tcPr>
            <w:tcW w:w="881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lastRenderedPageBreak/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053</w:t>
            </w:r>
          </w:p>
        </w:tc>
        <w:tc>
          <w:tcPr>
            <w:tcW w:w="837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020</w:t>
            </w:r>
          </w:p>
        </w:tc>
        <w:tc>
          <w:tcPr>
            <w:tcW w:w="860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025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%  занимающихся физкультурой и спортом к общему количеству населения</w:t>
            </w:r>
          </w:p>
        </w:tc>
        <w:tc>
          <w:tcPr>
            <w:tcW w:w="881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  <w:r w:rsidR="00FF6BF2" w:rsidRPr="004A79B0">
              <w:rPr>
                <w:rFonts w:ascii="Courier New" w:hAnsi="Courier New" w:cs="Courier New"/>
              </w:rPr>
              <w:t>%</w:t>
            </w:r>
          </w:p>
        </w:tc>
        <w:tc>
          <w:tcPr>
            <w:tcW w:w="837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14,4</w:t>
            </w:r>
          </w:p>
        </w:tc>
        <w:tc>
          <w:tcPr>
            <w:tcW w:w="860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</w:p>
        </w:tc>
      </w:tr>
    </w:tbl>
    <w:p w:rsidR="00823EF4" w:rsidRPr="00404B21" w:rsidRDefault="00823EF4" w:rsidP="00B43B0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Охват населения физической культурой и спортом в ОМО с каждым годом увеличивается. Численность занимающихся в спо</w:t>
      </w:r>
      <w:r w:rsidR="000860F8" w:rsidRPr="00404B21">
        <w:rPr>
          <w:rFonts w:ascii="Arial" w:hAnsi="Arial" w:cs="Arial"/>
          <w:sz w:val="24"/>
          <w:szCs w:val="24"/>
        </w:rPr>
        <w:t>ртивных секциях и группах в 20</w:t>
      </w:r>
      <w:r w:rsidR="001E5285" w:rsidRPr="00404B21">
        <w:rPr>
          <w:rFonts w:ascii="Arial" w:hAnsi="Arial" w:cs="Arial"/>
          <w:sz w:val="24"/>
          <w:szCs w:val="24"/>
        </w:rPr>
        <w:t>21</w:t>
      </w:r>
      <w:r w:rsidR="000860F8" w:rsidRPr="00404B21">
        <w:rPr>
          <w:rFonts w:ascii="Arial" w:hAnsi="Arial" w:cs="Arial"/>
          <w:sz w:val="24"/>
          <w:szCs w:val="24"/>
        </w:rPr>
        <w:t xml:space="preserve"> </w:t>
      </w:r>
      <w:r w:rsidR="00BD2F29" w:rsidRPr="00404B21">
        <w:rPr>
          <w:rFonts w:ascii="Arial" w:hAnsi="Arial" w:cs="Arial"/>
          <w:sz w:val="24"/>
          <w:szCs w:val="24"/>
        </w:rPr>
        <w:t>году 1</w:t>
      </w:r>
      <w:r w:rsidR="00D60AF0">
        <w:rPr>
          <w:rFonts w:ascii="Arial" w:hAnsi="Arial" w:cs="Arial"/>
          <w:sz w:val="24"/>
          <w:szCs w:val="24"/>
        </w:rPr>
        <w:t xml:space="preserve"> </w:t>
      </w:r>
      <w:r w:rsidR="001E5285" w:rsidRPr="00404B21">
        <w:rPr>
          <w:rFonts w:ascii="Arial" w:hAnsi="Arial" w:cs="Arial"/>
          <w:sz w:val="24"/>
          <w:szCs w:val="24"/>
        </w:rPr>
        <w:t>025</w:t>
      </w:r>
      <w:r w:rsidR="000860F8" w:rsidRPr="00404B21">
        <w:rPr>
          <w:rFonts w:ascii="Arial" w:hAnsi="Arial" w:cs="Arial"/>
          <w:sz w:val="24"/>
          <w:szCs w:val="24"/>
        </w:rPr>
        <w:t xml:space="preserve"> человек, что </w:t>
      </w:r>
      <w:r w:rsidR="00BD2F29" w:rsidRPr="00404B21">
        <w:rPr>
          <w:rFonts w:ascii="Arial" w:hAnsi="Arial" w:cs="Arial"/>
          <w:sz w:val="24"/>
          <w:szCs w:val="24"/>
        </w:rPr>
        <w:t>составляет 13</w:t>
      </w:r>
      <w:r w:rsidR="001E5285" w:rsidRPr="00404B21">
        <w:rPr>
          <w:rFonts w:ascii="Arial" w:hAnsi="Arial" w:cs="Arial"/>
          <w:sz w:val="24"/>
          <w:szCs w:val="24"/>
        </w:rPr>
        <w:t>,</w:t>
      </w:r>
      <w:r w:rsidR="000860F8" w:rsidRPr="00404B21">
        <w:rPr>
          <w:rFonts w:ascii="Arial" w:hAnsi="Arial" w:cs="Arial"/>
          <w:sz w:val="24"/>
          <w:szCs w:val="24"/>
        </w:rPr>
        <w:t>9</w:t>
      </w:r>
      <w:r w:rsidRPr="00404B21">
        <w:rPr>
          <w:rFonts w:ascii="Arial" w:hAnsi="Arial" w:cs="Arial"/>
          <w:sz w:val="24"/>
          <w:szCs w:val="24"/>
        </w:rPr>
        <w:t xml:space="preserve">% от общего </w:t>
      </w:r>
      <w:r w:rsidR="00BD2F29" w:rsidRPr="00404B21">
        <w:rPr>
          <w:rFonts w:ascii="Arial" w:hAnsi="Arial" w:cs="Arial"/>
          <w:sz w:val="24"/>
          <w:szCs w:val="24"/>
        </w:rPr>
        <w:t>количества населения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404B21" w:rsidRDefault="00823EF4" w:rsidP="00B43B07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r w:rsidRPr="00404B21">
        <w:rPr>
          <w:rFonts w:ascii="Arial" w:hAnsi="Arial" w:cs="Arial"/>
          <w:b/>
          <w:webHidden/>
          <w:color w:val="4F81BD" w:themeColor="accent1"/>
          <w:sz w:val="24"/>
          <w:szCs w:val="24"/>
        </w:rPr>
        <w:tab/>
      </w:r>
    </w:p>
    <w:p w:rsidR="00823EF4" w:rsidRPr="00BD2F29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117673648"/>
      <w:r w:rsidRPr="00BD2F29">
        <w:rPr>
          <w:rFonts w:ascii="Arial" w:hAnsi="Arial" w:cs="Arial"/>
          <w:color w:val="auto"/>
          <w:sz w:val="24"/>
          <w:szCs w:val="24"/>
        </w:rPr>
        <w:t>2.6. Трудовые ресурсы, занятость населения</w:t>
      </w:r>
      <w:bookmarkEnd w:id="10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О</w:t>
      </w:r>
      <w:r w:rsidR="00062A92" w:rsidRPr="00404B21">
        <w:rPr>
          <w:rFonts w:ascii="Arial" w:hAnsi="Arial" w:cs="Arial"/>
          <w:sz w:val="24"/>
          <w:szCs w:val="24"/>
        </w:rPr>
        <w:t>ГКУ ЦЗН Иркутского района в 20</w:t>
      </w:r>
      <w:r w:rsidR="004C08F3" w:rsidRPr="00404B21">
        <w:rPr>
          <w:rFonts w:ascii="Arial" w:hAnsi="Arial" w:cs="Arial"/>
          <w:sz w:val="24"/>
          <w:szCs w:val="24"/>
        </w:rPr>
        <w:t>22</w:t>
      </w:r>
      <w:r w:rsidRPr="00404B21">
        <w:rPr>
          <w:rFonts w:ascii="Arial" w:hAnsi="Arial" w:cs="Arial"/>
          <w:sz w:val="24"/>
          <w:szCs w:val="24"/>
        </w:rPr>
        <w:t xml:space="preserve"> году за содействи</w:t>
      </w:r>
      <w:r w:rsidR="00062A92" w:rsidRPr="00404B21">
        <w:rPr>
          <w:rFonts w:ascii="Arial" w:hAnsi="Arial" w:cs="Arial"/>
          <w:sz w:val="24"/>
          <w:szCs w:val="24"/>
        </w:rPr>
        <w:t xml:space="preserve">ем в поиске работы обратилось </w:t>
      </w:r>
      <w:r w:rsidR="004C08F3" w:rsidRPr="00404B21">
        <w:rPr>
          <w:rFonts w:ascii="Arial" w:hAnsi="Arial" w:cs="Arial"/>
          <w:sz w:val="24"/>
          <w:szCs w:val="24"/>
        </w:rPr>
        <w:t>69</w:t>
      </w:r>
      <w:r w:rsidR="00062A92" w:rsidRPr="00404B21">
        <w:rPr>
          <w:rFonts w:ascii="Arial" w:hAnsi="Arial" w:cs="Arial"/>
          <w:sz w:val="24"/>
          <w:szCs w:val="24"/>
        </w:rPr>
        <w:t xml:space="preserve"> человек</w:t>
      </w:r>
      <w:r w:rsidRPr="00404B21">
        <w:rPr>
          <w:rFonts w:ascii="Arial" w:hAnsi="Arial" w:cs="Arial"/>
          <w:sz w:val="24"/>
          <w:szCs w:val="24"/>
        </w:rPr>
        <w:t>, числ</w:t>
      </w:r>
      <w:r w:rsidR="00062A92" w:rsidRPr="00404B21">
        <w:rPr>
          <w:rFonts w:ascii="Arial" w:hAnsi="Arial" w:cs="Arial"/>
          <w:sz w:val="24"/>
          <w:szCs w:val="24"/>
        </w:rPr>
        <w:t xml:space="preserve">енность безработных составила </w:t>
      </w:r>
      <w:r w:rsidR="004C08F3" w:rsidRPr="00404B21">
        <w:rPr>
          <w:rFonts w:ascii="Arial" w:hAnsi="Arial" w:cs="Arial"/>
          <w:sz w:val="24"/>
          <w:szCs w:val="24"/>
        </w:rPr>
        <w:t xml:space="preserve">39 </w:t>
      </w:r>
      <w:r w:rsidRPr="00404B21">
        <w:rPr>
          <w:rFonts w:ascii="Arial" w:hAnsi="Arial" w:cs="Arial"/>
          <w:sz w:val="24"/>
          <w:szCs w:val="24"/>
        </w:rPr>
        <w:t>человек.</w:t>
      </w:r>
    </w:p>
    <w:p w:rsidR="00823EF4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Динамика занятости населения Оекского </w:t>
      </w:r>
      <w:r w:rsidR="00BD2F29" w:rsidRPr="00404B21">
        <w:rPr>
          <w:rFonts w:ascii="Arial" w:hAnsi="Arial" w:cs="Arial"/>
          <w:sz w:val="24"/>
          <w:szCs w:val="24"/>
        </w:rPr>
        <w:t>МО представлена</w:t>
      </w:r>
      <w:r w:rsidRPr="00404B21">
        <w:rPr>
          <w:rFonts w:ascii="Arial" w:hAnsi="Arial" w:cs="Arial"/>
          <w:sz w:val="24"/>
          <w:szCs w:val="24"/>
        </w:rPr>
        <w:t xml:space="preserve"> в таблице </w:t>
      </w:r>
      <w:r w:rsidR="00904B11">
        <w:rPr>
          <w:rFonts w:ascii="Arial" w:hAnsi="Arial" w:cs="Arial"/>
          <w:sz w:val="24"/>
          <w:szCs w:val="24"/>
        </w:rPr>
        <w:t>2</w:t>
      </w:r>
      <w:r w:rsidRPr="00404B21">
        <w:rPr>
          <w:rFonts w:ascii="Arial" w:hAnsi="Arial" w:cs="Arial"/>
          <w:sz w:val="24"/>
          <w:szCs w:val="24"/>
        </w:rPr>
        <w:t>.</w:t>
      </w:r>
    </w:p>
    <w:p w:rsidR="00BD2F29" w:rsidRPr="00404B21" w:rsidRDefault="00BD2F29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D2F29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D2F29">
        <w:rPr>
          <w:rFonts w:ascii="Courier New" w:hAnsi="Courier New" w:cs="Courier New"/>
        </w:rPr>
        <w:t xml:space="preserve">Таблица </w:t>
      </w:r>
      <w:r w:rsidR="00904B11" w:rsidRPr="00BD2F29">
        <w:rPr>
          <w:rFonts w:ascii="Courier New" w:hAnsi="Courier New" w:cs="Courier New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651"/>
        <w:gridCol w:w="1405"/>
        <w:gridCol w:w="1631"/>
        <w:gridCol w:w="1405"/>
      </w:tblGrid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2020</w:t>
            </w:r>
            <w:r w:rsidR="00823EF4"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0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4C08F3" w:rsidRPr="00BD2F29">
              <w:rPr>
                <w:rFonts w:ascii="Courier New" w:hAnsi="Courier New" w:cs="Courier New"/>
                <w:b/>
                <w:bCs/>
                <w:iCs/>
              </w:rPr>
              <w:t>21</w:t>
            </w:r>
            <w:r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22" w:type="pct"/>
            <w:vAlign w:val="center"/>
          </w:tcPr>
          <w:p w:rsidR="00823EF4" w:rsidRPr="00BD2F29" w:rsidRDefault="00062A92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4C08F3" w:rsidRPr="00BD2F29">
              <w:rPr>
                <w:rFonts w:ascii="Courier New" w:hAnsi="Courier New" w:cs="Courier New"/>
                <w:b/>
                <w:bCs/>
                <w:iCs/>
              </w:rPr>
              <w:t>22</w:t>
            </w:r>
            <w:r w:rsidR="00823EF4"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Число обратившихся за содействием в поиске работы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268</w:t>
            </w:r>
          </w:p>
        </w:tc>
        <w:tc>
          <w:tcPr>
            <w:tcW w:w="840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189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69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безработных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232</w:t>
            </w:r>
          </w:p>
        </w:tc>
        <w:tc>
          <w:tcPr>
            <w:tcW w:w="840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68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39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трудоустроенных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114</w:t>
            </w:r>
          </w:p>
        </w:tc>
        <w:tc>
          <w:tcPr>
            <w:tcW w:w="840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122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40</w:t>
            </w:r>
          </w:p>
        </w:tc>
      </w:tr>
      <w:tr w:rsidR="00823EF4" w:rsidRPr="00404B21" w:rsidTr="007A677A">
        <w:trPr>
          <w:trHeight w:val="513"/>
        </w:trPr>
        <w:tc>
          <w:tcPr>
            <w:tcW w:w="1865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Уровень безработицы</w:t>
            </w:r>
          </w:p>
        </w:tc>
        <w:tc>
          <w:tcPr>
            <w:tcW w:w="851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01.01.21г 3,1</w:t>
            </w:r>
          </w:p>
        </w:tc>
        <w:tc>
          <w:tcPr>
            <w:tcW w:w="840" w:type="pct"/>
            <w:vAlign w:val="center"/>
          </w:tcPr>
          <w:p w:rsidR="000703C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 xml:space="preserve">На </w:t>
            </w:r>
          </w:p>
          <w:p w:rsidR="000703C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 xml:space="preserve">01.01.22г </w:t>
            </w:r>
          </w:p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0,8</w:t>
            </w:r>
          </w:p>
        </w:tc>
        <w:tc>
          <w:tcPr>
            <w:tcW w:w="722" w:type="pct"/>
            <w:vAlign w:val="center"/>
          </w:tcPr>
          <w:p w:rsidR="00823EF4" w:rsidRPr="00BD2F29" w:rsidRDefault="004C08F3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01.10.22г 0,9</w:t>
            </w:r>
          </w:p>
        </w:tc>
      </w:tr>
    </w:tbl>
    <w:p w:rsidR="00062A92" w:rsidRPr="00404B21" w:rsidRDefault="00062A9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 анализир</w:t>
      </w:r>
      <w:r w:rsidR="00062A92" w:rsidRPr="00404B21">
        <w:rPr>
          <w:rFonts w:ascii="Arial" w:hAnsi="Arial" w:cs="Arial"/>
          <w:sz w:val="24"/>
          <w:szCs w:val="24"/>
        </w:rPr>
        <w:t xml:space="preserve">уемый период наблюдается  </w:t>
      </w:r>
      <w:r w:rsidR="000703C4" w:rsidRPr="00404B21">
        <w:rPr>
          <w:rFonts w:ascii="Arial" w:hAnsi="Arial" w:cs="Arial"/>
          <w:sz w:val="24"/>
          <w:szCs w:val="24"/>
        </w:rPr>
        <w:t>снижение численности безработных. Уровень безработицы на 01.10.</w:t>
      </w:r>
      <w:r w:rsidR="00EB2EAA">
        <w:rPr>
          <w:rFonts w:ascii="Arial" w:hAnsi="Arial" w:cs="Arial"/>
          <w:sz w:val="24"/>
          <w:szCs w:val="24"/>
        </w:rPr>
        <w:t xml:space="preserve"> </w:t>
      </w:r>
      <w:r w:rsidR="000703C4" w:rsidRPr="00404B21">
        <w:rPr>
          <w:rFonts w:ascii="Arial" w:hAnsi="Arial" w:cs="Arial"/>
          <w:sz w:val="24"/>
          <w:szCs w:val="24"/>
        </w:rPr>
        <w:t xml:space="preserve">2022г составляет 0,9 </w:t>
      </w:r>
      <w:r w:rsidR="006B7B65" w:rsidRPr="00404B21">
        <w:rPr>
          <w:rFonts w:ascii="Arial" w:hAnsi="Arial" w:cs="Arial"/>
          <w:sz w:val="24"/>
          <w:szCs w:val="24"/>
        </w:rPr>
        <w:t>%.</w:t>
      </w:r>
    </w:p>
    <w:p w:rsidR="00823EF4" w:rsidRPr="00404B21" w:rsidRDefault="00823EF4" w:rsidP="00B43B07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23EF4" w:rsidRPr="00EB2EAA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1" w:name="_Toc117673649"/>
      <w:r w:rsidRPr="00EB2EAA">
        <w:rPr>
          <w:rFonts w:ascii="Arial" w:hAnsi="Arial" w:cs="Arial"/>
          <w:color w:val="auto"/>
          <w:sz w:val="24"/>
          <w:szCs w:val="24"/>
        </w:rPr>
        <w:t xml:space="preserve">2.7. Уровень и </w:t>
      </w:r>
      <w:r w:rsidR="0002587C" w:rsidRPr="00EB2EAA">
        <w:rPr>
          <w:rFonts w:ascii="Arial" w:hAnsi="Arial" w:cs="Arial"/>
          <w:color w:val="auto"/>
          <w:sz w:val="24"/>
          <w:szCs w:val="24"/>
        </w:rPr>
        <w:t>качество жизни</w:t>
      </w:r>
      <w:r w:rsidRPr="00EB2EAA">
        <w:rPr>
          <w:rFonts w:ascii="Arial" w:hAnsi="Arial" w:cs="Arial"/>
          <w:color w:val="auto"/>
          <w:sz w:val="24"/>
          <w:szCs w:val="24"/>
        </w:rPr>
        <w:t xml:space="preserve"> населения</w:t>
      </w:r>
      <w:bookmarkEnd w:id="11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webHidden/>
          <w:sz w:val="24"/>
          <w:szCs w:val="24"/>
        </w:rPr>
      </w:pPr>
      <w:r w:rsidRPr="00404B21">
        <w:rPr>
          <w:rFonts w:ascii="Arial" w:hAnsi="Arial" w:cs="Arial"/>
          <w:webHidden/>
          <w:sz w:val="24"/>
          <w:szCs w:val="24"/>
        </w:rPr>
        <w:tab/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Проблемы уровня и качества жизни являются одними из наиболее актуальных.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целом по муниципальному </w:t>
      </w:r>
      <w:r w:rsidR="00CF2855" w:rsidRPr="00404B21">
        <w:rPr>
          <w:rFonts w:ascii="Arial" w:hAnsi="Arial" w:cs="Arial"/>
          <w:sz w:val="24"/>
          <w:szCs w:val="24"/>
        </w:rPr>
        <w:t>образованию наблюдается увеличение</w:t>
      </w:r>
      <w:r w:rsidRPr="00404B21">
        <w:rPr>
          <w:rFonts w:ascii="Arial" w:hAnsi="Arial" w:cs="Arial"/>
          <w:sz w:val="24"/>
          <w:szCs w:val="24"/>
        </w:rPr>
        <w:t xml:space="preserve"> среднемесячной заработной платы. Динамика показателей доходов населения Оекского МО представлена в таблице </w:t>
      </w:r>
      <w:r w:rsidR="00904B11">
        <w:rPr>
          <w:rFonts w:ascii="Arial" w:hAnsi="Arial" w:cs="Arial"/>
          <w:sz w:val="24"/>
          <w:szCs w:val="24"/>
        </w:rPr>
        <w:t>3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EB2EAA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EB2EAA">
        <w:rPr>
          <w:rFonts w:ascii="Courier New" w:hAnsi="Courier New" w:cs="Courier New"/>
        </w:rPr>
        <w:t>Таблица</w:t>
      </w:r>
      <w:r w:rsidR="00904B11" w:rsidRPr="00EB2EAA">
        <w:rPr>
          <w:rFonts w:ascii="Courier New" w:hAnsi="Courier New" w:cs="Courier New"/>
        </w:rPr>
        <w:t xml:space="preserve"> 3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1160"/>
        <w:gridCol w:w="1506"/>
        <w:gridCol w:w="1692"/>
        <w:gridCol w:w="1544"/>
      </w:tblGrid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56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3C51B0" w:rsidRPr="00EB2EAA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Pr="00EB2EAA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2021</w:t>
            </w:r>
            <w:r w:rsidR="00823EF4" w:rsidRPr="00EB2EAA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75" w:type="pct"/>
            <w:vAlign w:val="center"/>
          </w:tcPr>
          <w:p w:rsidR="003C51B0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2022</w:t>
            </w:r>
            <w:r w:rsidR="00823EF4" w:rsidRPr="00EB2EAA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3C51B0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EB2EAA">
              <w:rPr>
                <w:rFonts w:ascii="Courier New" w:hAnsi="Courier New" w:cs="Courier New"/>
                <w:b/>
                <w:bCs/>
                <w:iCs/>
              </w:rPr>
              <w:t>(6 месяцев)</w:t>
            </w:r>
          </w:p>
        </w:tc>
      </w:tr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Среднемесячная заработная плата, в т.ч.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35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648,00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41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186,00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46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725,00</w:t>
            </w:r>
          </w:p>
        </w:tc>
      </w:tr>
      <w:tr w:rsidR="00EB2EAA" w:rsidRPr="00EB2EAA" w:rsidTr="00EB2EAA">
        <w:trPr>
          <w:trHeight w:val="285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30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048,00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35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866,00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41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685,00</w:t>
            </w:r>
          </w:p>
        </w:tc>
      </w:tr>
      <w:tr w:rsidR="00EB2EAA" w:rsidRPr="00EB2EAA" w:rsidTr="00EB2EAA">
        <w:trPr>
          <w:trHeight w:val="321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здравоохранение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35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821,00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43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112,00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50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403,00</w:t>
            </w:r>
          </w:p>
        </w:tc>
      </w:tr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B2EAA">
              <w:rPr>
                <w:rFonts w:ascii="Courier New" w:hAnsi="Courier New" w:cs="Courier New"/>
              </w:rPr>
              <w:t>культура и физическая культура</w:t>
            </w:r>
          </w:p>
        </w:tc>
        <w:tc>
          <w:tcPr>
            <w:tcW w:w="582" w:type="pct"/>
            <w:vAlign w:val="center"/>
          </w:tcPr>
          <w:p w:rsidR="00823EF4" w:rsidRPr="00EB2EAA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EB2EAA" w:rsidRDefault="00EB2EAA" w:rsidP="00EB2EAA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>
              <w:rPr>
                <w:rFonts w:ascii="Courier New" w:hAnsi="Courier New" w:cs="Courier New"/>
                <w:bCs/>
                <w:iCs/>
              </w:rPr>
              <w:t xml:space="preserve">41 </w:t>
            </w:r>
            <w:r w:rsidR="003C51B0" w:rsidRPr="00EB2EAA">
              <w:rPr>
                <w:rFonts w:ascii="Courier New" w:hAnsi="Courier New" w:cs="Courier New"/>
                <w:bCs/>
                <w:iCs/>
              </w:rPr>
              <w:t>077,00</w:t>
            </w:r>
          </w:p>
        </w:tc>
        <w:tc>
          <w:tcPr>
            <w:tcW w:w="849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44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582,00</w:t>
            </w:r>
          </w:p>
        </w:tc>
        <w:tc>
          <w:tcPr>
            <w:tcW w:w="775" w:type="pct"/>
            <w:vAlign w:val="center"/>
          </w:tcPr>
          <w:p w:rsidR="00823EF4" w:rsidRPr="00EB2EAA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EB2EAA">
              <w:rPr>
                <w:rFonts w:ascii="Courier New" w:hAnsi="Courier New" w:cs="Courier New"/>
                <w:bCs/>
                <w:iCs/>
              </w:rPr>
              <w:t>48</w:t>
            </w:r>
            <w:r w:rsidR="00EB2EAA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EB2EAA">
              <w:rPr>
                <w:rFonts w:ascii="Courier New" w:hAnsi="Courier New" w:cs="Courier New"/>
                <w:bCs/>
                <w:iCs/>
              </w:rPr>
              <w:t>087,00</w:t>
            </w:r>
          </w:p>
        </w:tc>
      </w:tr>
    </w:tbl>
    <w:p w:rsidR="00CE14D9" w:rsidRPr="00404B21" w:rsidRDefault="00CE14D9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4D9" w:rsidRPr="00404B21" w:rsidRDefault="00CE14D9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4D9" w:rsidRPr="00404B21" w:rsidRDefault="00CE14D9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EF4" w:rsidRPr="00685991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2" w:name="_Toc117673650"/>
      <w:r w:rsidRPr="00685991">
        <w:rPr>
          <w:rFonts w:ascii="Arial" w:hAnsi="Arial" w:cs="Arial"/>
          <w:color w:val="auto"/>
          <w:sz w:val="24"/>
          <w:szCs w:val="24"/>
        </w:rPr>
        <w:t>2.8. Оценка финансового состояния</w:t>
      </w:r>
      <w:bookmarkEnd w:id="12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показателями в деятельности муниципального образования является исполнение бюджета (таблица </w:t>
      </w:r>
      <w:r w:rsidR="00904B1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823EF4" w:rsidRPr="00685991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85991">
        <w:rPr>
          <w:rFonts w:ascii="Courier New" w:hAnsi="Courier New" w:cs="Courier New"/>
        </w:rPr>
        <w:t xml:space="preserve">Таблица </w:t>
      </w:r>
      <w:r w:rsidR="00904B11" w:rsidRPr="00685991">
        <w:rPr>
          <w:rFonts w:ascii="Courier New" w:hAnsi="Courier New" w:cs="Courier New"/>
        </w:rPr>
        <w:t>4</w:t>
      </w: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5575"/>
        <w:gridCol w:w="1364"/>
        <w:gridCol w:w="1297"/>
        <w:gridCol w:w="1368"/>
      </w:tblGrid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Наименование показателя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2019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675" w:type="pct"/>
          </w:tcPr>
          <w:p w:rsidR="00823EF4" w:rsidRPr="00685991" w:rsidRDefault="006C2CED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3C51B0"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712" w:type="pct"/>
          </w:tcPr>
          <w:p w:rsidR="00823EF4" w:rsidRPr="00685991" w:rsidRDefault="006C2CED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3C51B0" w:rsidRPr="00685991">
              <w:rPr>
                <w:rFonts w:ascii="Courier New" w:eastAsia="Times New Roman" w:hAnsi="Courier New" w:cs="Courier New"/>
                <w:b/>
              </w:rPr>
              <w:t>21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Доходы всего, тыс. руб.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362,5</w:t>
            </w:r>
          </w:p>
        </w:tc>
        <w:tc>
          <w:tcPr>
            <w:tcW w:w="675" w:type="pct"/>
          </w:tcPr>
          <w:p w:rsidR="00595FA1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59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339,6</w:t>
            </w:r>
          </w:p>
        </w:tc>
        <w:tc>
          <w:tcPr>
            <w:tcW w:w="712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285,1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 xml:space="preserve">В т.ч.: </w:t>
            </w:r>
          </w:p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собственные доходы (налоговые, неналоговые)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25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191,9</w:t>
            </w:r>
          </w:p>
        </w:tc>
        <w:tc>
          <w:tcPr>
            <w:tcW w:w="675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897,9</w:t>
            </w:r>
          </w:p>
        </w:tc>
        <w:tc>
          <w:tcPr>
            <w:tcW w:w="712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26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998,5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безвозмездные поступления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36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170,7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30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441,7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286,6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Расходы всего, тыс. руб.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57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956,7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874,3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60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965,6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в т.ч.</w:t>
            </w:r>
          </w:p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Оплата труда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151,4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39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030,5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37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612,4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выплаты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405,8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628,0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355,1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связи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237,2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147,2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185,6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Коммунальные услуги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396,0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890,8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856,8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по содержанию имущества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783,6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352,2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975,8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услуги и расходы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859,0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917,3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Обслуживание муниципального долга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9,0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Перечисление другим бюджетам бюджетной системы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160,9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218,8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284,8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Дополнительное пенсионное обеспечение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413,4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569,0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587,7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Увеличение стоимости основных средств и материальных запасов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052,7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178,8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181,1</w:t>
            </w:r>
          </w:p>
        </w:tc>
      </w:tr>
    </w:tbl>
    <w:p w:rsidR="00B43B07" w:rsidRDefault="00B43B07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По итогам 20</w:t>
      </w:r>
      <w:r w:rsidR="002B7DC5" w:rsidRPr="00404B21">
        <w:rPr>
          <w:rFonts w:ascii="Arial" w:eastAsia="Times New Roman" w:hAnsi="Arial" w:cs="Arial"/>
          <w:sz w:val="24"/>
          <w:szCs w:val="24"/>
        </w:rPr>
        <w:t>21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в бюджет </w:t>
      </w:r>
      <w:r w:rsidRPr="00404B21">
        <w:rPr>
          <w:rFonts w:ascii="Arial" w:hAnsi="Arial" w:cs="Arial"/>
          <w:sz w:val="24"/>
          <w:szCs w:val="24"/>
        </w:rPr>
        <w:t>Оекского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оступило доходов в сумме </w:t>
      </w:r>
      <w:r w:rsidR="002B7DC5" w:rsidRPr="00404B21">
        <w:rPr>
          <w:rFonts w:ascii="Arial" w:eastAsia="Times New Roman" w:hAnsi="Arial" w:cs="Arial"/>
          <w:sz w:val="24"/>
          <w:szCs w:val="24"/>
        </w:rPr>
        <w:t>61</w:t>
      </w:r>
      <w:r w:rsidR="00B60A9E">
        <w:rPr>
          <w:rFonts w:ascii="Arial" w:eastAsia="Times New Roman" w:hAnsi="Arial" w:cs="Arial"/>
          <w:sz w:val="24"/>
          <w:szCs w:val="24"/>
        </w:rPr>
        <w:t xml:space="preserve"> </w:t>
      </w:r>
      <w:r w:rsidR="002B7DC5" w:rsidRPr="00404B21">
        <w:rPr>
          <w:rFonts w:ascii="Arial" w:eastAsia="Times New Roman" w:hAnsi="Arial" w:cs="Arial"/>
          <w:sz w:val="24"/>
          <w:szCs w:val="24"/>
        </w:rPr>
        <w:t>285,1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тыс. руб., что </w:t>
      </w:r>
      <w:r w:rsidR="00CA5391" w:rsidRPr="00404B21">
        <w:rPr>
          <w:rFonts w:ascii="Arial" w:eastAsia="Times New Roman" w:hAnsi="Arial" w:cs="Arial"/>
          <w:sz w:val="24"/>
          <w:szCs w:val="24"/>
        </w:rPr>
        <w:t xml:space="preserve">на </w:t>
      </w:r>
      <w:r w:rsidR="004F4117" w:rsidRPr="00404B21">
        <w:rPr>
          <w:rFonts w:ascii="Arial" w:eastAsia="Times New Roman" w:hAnsi="Arial" w:cs="Arial"/>
          <w:sz w:val="24"/>
          <w:szCs w:val="24"/>
        </w:rPr>
        <w:t>3,2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</w:t>
      </w:r>
      <w:r w:rsidRPr="00404B21">
        <w:rPr>
          <w:rFonts w:ascii="Arial" w:eastAsia="Times New Roman" w:hAnsi="Arial" w:cs="Arial"/>
          <w:sz w:val="24"/>
          <w:szCs w:val="24"/>
        </w:rPr>
        <w:t xml:space="preserve">% </w:t>
      </w:r>
      <w:r w:rsidR="002803C8" w:rsidRPr="00404B21">
        <w:rPr>
          <w:rFonts w:ascii="Arial" w:eastAsia="Times New Roman" w:hAnsi="Arial" w:cs="Arial"/>
          <w:sz w:val="24"/>
          <w:szCs w:val="24"/>
        </w:rPr>
        <w:t>больше, чем в 20</w:t>
      </w:r>
      <w:r w:rsidR="004F4117" w:rsidRPr="00404B21">
        <w:rPr>
          <w:rFonts w:ascii="Arial" w:eastAsia="Times New Roman" w:hAnsi="Arial" w:cs="Arial"/>
          <w:sz w:val="24"/>
          <w:szCs w:val="24"/>
        </w:rPr>
        <w:t>20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Увеличение доходов </w:t>
      </w:r>
      <w:r w:rsidR="004F4117" w:rsidRPr="00404B21">
        <w:rPr>
          <w:rFonts w:ascii="Arial" w:eastAsia="Times New Roman" w:hAnsi="Arial" w:cs="Arial"/>
          <w:sz w:val="24"/>
          <w:szCs w:val="24"/>
        </w:rPr>
        <w:t>поселения связано с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увеличением</w:t>
      </w:r>
      <w:r w:rsidRPr="00404B21">
        <w:rPr>
          <w:rFonts w:ascii="Arial" w:eastAsia="Times New Roman" w:hAnsi="Arial" w:cs="Arial"/>
          <w:sz w:val="24"/>
          <w:szCs w:val="24"/>
        </w:rPr>
        <w:t xml:space="preserve"> безвозмездных поступлений.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На </w:t>
      </w:r>
      <w:r w:rsidR="002803C8" w:rsidRPr="00404B21">
        <w:rPr>
          <w:rFonts w:ascii="Arial" w:eastAsia="Times New Roman" w:hAnsi="Arial" w:cs="Arial"/>
          <w:sz w:val="24"/>
          <w:szCs w:val="24"/>
        </w:rPr>
        <w:t>уменьшение</w:t>
      </w:r>
      <w:r w:rsidRPr="00404B21">
        <w:rPr>
          <w:rFonts w:ascii="Arial" w:eastAsia="Times New Roman" w:hAnsi="Arial" w:cs="Arial"/>
          <w:sz w:val="24"/>
          <w:szCs w:val="24"/>
        </w:rPr>
        <w:t xml:space="preserve"> поступлений собственных доходов повлияло изменение налогового законодательства, организация мероприятий администрацией Оекского МО в части повышения собираемости доходов в бюджет.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Налоговые </w:t>
      </w:r>
      <w:r w:rsidR="004F4117" w:rsidRPr="00404B21">
        <w:rPr>
          <w:rFonts w:ascii="Arial" w:eastAsia="Times New Roman" w:hAnsi="Arial" w:cs="Arial"/>
          <w:sz w:val="24"/>
          <w:szCs w:val="24"/>
        </w:rPr>
        <w:t xml:space="preserve">и неналоговые </w:t>
      </w:r>
      <w:r w:rsidRPr="00404B21">
        <w:rPr>
          <w:rFonts w:ascii="Arial" w:eastAsia="Times New Roman" w:hAnsi="Arial" w:cs="Arial"/>
          <w:sz w:val="24"/>
          <w:szCs w:val="24"/>
        </w:rPr>
        <w:t xml:space="preserve">доходы составляют </w:t>
      </w:r>
      <w:r w:rsidR="004F4117" w:rsidRPr="00404B21">
        <w:rPr>
          <w:rFonts w:ascii="Arial" w:eastAsia="Times New Roman" w:hAnsi="Arial" w:cs="Arial"/>
          <w:sz w:val="24"/>
          <w:szCs w:val="24"/>
        </w:rPr>
        <w:t>44,05</w:t>
      </w:r>
      <w:r w:rsidRPr="00404B21">
        <w:rPr>
          <w:rFonts w:ascii="Arial" w:eastAsia="Times New Roman" w:hAnsi="Arial" w:cs="Arial"/>
          <w:sz w:val="24"/>
          <w:szCs w:val="24"/>
        </w:rPr>
        <w:t xml:space="preserve">% от всех доходов бюджета, безвозмездные поступления – </w:t>
      </w:r>
      <w:r w:rsidR="004F4117" w:rsidRPr="00404B21">
        <w:rPr>
          <w:rFonts w:ascii="Arial" w:eastAsia="Times New Roman" w:hAnsi="Arial" w:cs="Arial"/>
          <w:sz w:val="24"/>
          <w:szCs w:val="24"/>
        </w:rPr>
        <w:t>55,95</w:t>
      </w:r>
      <w:r w:rsidRPr="00404B21">
        <w:rPr>
          <w:rFonts w:ascii="Arial" w:eastAsia="Times New Roman" w:hAnsi="Arial" w:cs="Arial"/>
          <w:sz w:val="24"/>
          <w:szCs w:val="24"/>
        </w:rPr>
        <w:t xml:space="preserve"> %. 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источниками налоговых доходов являются: налог на доходы физических лиц; налог на имущество физических лиц; земельный налог. 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Снижение доходной базы поселения повлияло и на снижение расходов. </w:t>
      </w:r>
      <w:r w:rsidRPr="00404B21">
        <w:rPr>
          <w:rFonts w:ascii="Arial" w:eastAsia="Times New Roman" w:hAnsi="Arial" w:cs="Arial"/>
          <w:sz w:val="24"/>
          <w:szCs w:val="24"/>
        </w:rPr>
        <w:t xml:space="preserve">По итогам </w:t>
      </w:r>
      <w:r w:rsidR="00621DC4" w:rsidRPr="00404B21">
        <w:rPr>
          <w:rFonts w:ascii="Arial" w:eastAsia="Times New Roman" w:hAnsi="Arial" w:cs="Arial"/>
          <w:sz w:val="24"/>
          <w:szCs w:val="24"/>
        </w:rPr>
        <w:t>2021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из бюджета Оекского муниципального образования были произведены расходы на сумму </w:t>
      </w:r>
      <w:r w:rsidR="00621DC4" w:rsidRPr="00404B21">
        <w:rPr>
          <w:rFonts w:ascii="Arial" w:eastAsia="Times New Roman" w:hAnsi="Arial" w:cs="Arial"/>
          <w:sz w:val="24"/>
          <w:szCs w:val="24"/>
        </w:rPr>
        <w:t>60</w:t>
      </w:r>
      <w:r w:rsidR="00B60A9E">
        <w:rPr>
          <w:rFonts w:ascii="Arial" w:eastAsia="Times New Roman" w:hAnsi="Arial" w:cs="Arial"/>
          <w:sz w:val="24"/>
          <w:szCs w:val="24"/>
        </w:rPr>
        <w:t xml:space="preserve"> </w:t>
      </w:r>
      <w:r w:rsidR="00621DC4" w:rsidRPr="00404B21">
        <w:rPr>
          <w:rFonts w:ascii="Arial" w:eastAsia="Times New Roman" w:hAnsi="Arial" w:cs="Arial"/>
          <w:sz w:val="24"/>
          <w:szCs w:val="24"/>
        </w:rPr>
        <w:t xml:space="preserve">965,6 </w:t>
      </w:r>
      <w:r w:rsidRPr="00404B21">
        <w:rPr>
          <w:rFonts w:ascii="Arial" w:eastAsia="Times New Roman" w:hAnsi="Arial" w:cs="Arial"/>
          <w:sz w:val="24"/>
          <w:szCs w:val="24"/>
        </w:rPr>
        <w:t>тыс. руб., что на</w:t>
      </w:r>
      <w:r w:rsidR="004C602A">
        <w:rPr>
          <w:rFonts w:ascii="Arial" w:eastAsia="Times New Roman" w:hAnsi="Arial" w:cs="Arial"/>
          <w:sz w:val="24"/>
          <w:szCs w:val="24"/>
        </w:rPr>
        <w:t xml:space="preserve"> 3,04</w:t>
      </w:r>
      <w:r w:rsidR="00621DC4" w:rsidRPr="00404B21">
        <w:rPr>
          <w:rFonts w:ascii="Arial" w:eastAsia="Times New Roman" w:hAnsi="Arial" w:cs="Arial"/>
          <w:sz w:val="24"/>
          <w:szCs w:val="24"/>
        </w:rPr>
        <w:t xml:space="preserve"> % </w:t>
      </w:r>
      <w:r w:rsidR="004C602A">
        <w:rPr>
          <w:rFonts w:ascii="Arial" w:eastAsia="Times New Roman" w:hAnsi="Arial" w:cs="Arial"/>
          <w:sz w:val="24"/>
          <w:szCs w:val="24"/>
        </w:rPr>
        <w:t>меньше</w:t>
      </w:r>
      <w:r w:rsidR="00621DC4" w:rsidRPr="00404B21">
        <w:rPr>
          <w:rFonts w:ascii="Arial" w:eastAsia="Times New Roman" w:hAnsi="Arial" w:cs="Arial"/>
          <w:sz w:val="24"/>
          <w:szCs w:val="24"/>
        </w:rPr>
        <w:t>, чем в 20</w:t>
      </w:r>
      <w:r w:rsidR="004C602A">
        <w:rPr>
          <w:rFonts w:ascii="Arial" w:eastAsia="Times New Roman" w:hAnsi="Arial" w:cs="Arial"/>
          <w:sz w:val="24"/>
          <w:szCs w:val="24"/>
        </w:rPr>
        <w:t>20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</w:p>
    <w:p w:rsidR="00621DC4" w:rsidRPr="00B60A9E" w:rsidRDefault="00621DC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Style w:val="aff0"/>
          <w:rFonts w:ascii="Arial" w:hAnsi="Arial" w:cs="Arial"/>
          <w:i w:val="0"/>
          <w:color w:val="auto"/>
          <w:sz w:val="24"/>
          <w:szCs w:val="24"/>
        </w:rPr>
      </w:pPr>
      <w:bookmarkStart w:id="13" w:name="_Toc117673651"/>
      <w:r w:rsidRPr="00B60A9E">
        <w:rPr>
          <w:rStyle w:val="aff0"/>
          <w:rFonts w:ascii="Arial" w:hAnsi="Arial" w:cs="Arial"/>
          <w:i w:val="0"/>
          <w:color w:val="auto"/>
          <w:sz w:val="24"/>
          <w:szCs w:val="24"/>
        </w:rPr>
        <w:t>2.9. Анализ структуры экономики:</w:t>
      </w:r>
      <w:bookmarkEnd w:id="13"/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4" w:name="_Toc117673652"/>
      <w:r w:rsidRPr="00B60A9E">
        <w:rPr>
          <w:rFonts w:ascii="Arial" w:hAnsi="Arial" w:cs="Arial"/>
          <w:color w:val="auto"/>
          <w:sz w:val="24"/>
          <w:szCs w:val="24"/>
        </w:rPr>
        <w:t>2.9.1. Уровень развития промышленного производства</w:t>
      </w:r>
      <w:bookmarkEnd w:id="14"/>
    </w:p>
    <w:p w:rsidR="006D6291" w:rsidRPr="00404B21" w:rsidRDefault="006D6291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Оекского муниципального образования о</w:t>
      </w:r>
      <w:r w:rsidR="00E5498A" w:rsidRPr="00404B21">
        <w:rPr>
          <w:rFonts w:ascii="Arial" w:hAnsi="Arial" w:cs="Arial"/>
          <w:sz w:val="24"/>
          <w:szCs w:val="24"/>
        </w:rPr>
        <w:t>существляют свою деятельность 2</w:t>
      </w:r>
      <w:r w:rsidR="00621DC4" w:rsidRPr="00404B2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м</w:t>
      </w:r>
      <w:r w:rsidR="00E5498A" w:rsidRPr="00404B21">
        <w:rPr>
          <w:rFonts w:ascii="Arial" w:hAnsi="Arial" w:cs="Arial"/>
          <w:sz w:val="24"/>
          <w:szCs w:val="24"/>
        </w:rPr>
        <w:t>алых предприятий, в том числе 2</w:t>
      </w:r>
      <w:r w:rsidR="00621DC4" w:rsidRPr="00404B2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микропредприятий.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по</w:t>
      </w:r>
      <w:r w:rsidR="00C318CB" w:rsidRPr="00404B21">
        <w:rPr>
          <w:rFonts w:ascii="Arial" w:hAnsi="Arial" w:cs="Arial"/>
          <w:sz w:val="24"/>
          <w:szCs w:val="24"/>
        </w:rPr>
        <w:t xml:space="preserve">селения находятся предприятия: </w:t>
      </w:r>
      <w:r w:rsidRPr="00404B21">
        <w:rPr>
          <w:rFonts w:ascii="Arial" w:hAnsi="Arial" w:cs="Arial"/>
          <w:sz w:val="24"/>
          <w:szCs w:val="24"/>
        </w:rPr>
        <w:t>АО «Дор</w:t>
      </w:r>
      <w:r w:rsidR="00C318CB" w:rsidRPr="00404B21">
        <w:rPr>
          <w:rFonts w:ascii="Arial" w:hAnsi="Arial" w:cs="Arial"/>
          <w:sz w:val="24"/>
          <w:szCs w:val="24"/>
        </w:rPr>
        <w:t>ожная служба Иркутской области»</w:t>
      </w:r>
      <w:r w:rsidRPr="00404B21">
        <w:rPr>
          <w:rFonts w:ascii="Arial" w:hAnsi="Arial" w:cs="Arial"/>
          <w:sz w:val="24"/>
          <w:szCs w:val="24"/>
        </w:rPr>
        <w:t>,  П</w:t>
      </w:r>
      <w:r w:rsidR="00434179" w:rsidRPr="00404B21">
        <w:rPr>
          <w:rFonts w:ascii="Arial" w:hAnsi="Arial" w:cs="Arial"/>
          <w:sz w:val="24"/>
          <w:szCs w:val="24"/>
        </w:rPr>
        <w:t xml:space="preserve">ТК </w:t>
      </w:r>
      <w:r w:rsidRPr="00404B21">
        <w:rPr>
          <w:rFonts w:ascii="Arial" w:hAnsi="Arial" w:cs="Arial"/>
          <w:sz w:val="24"/>
          <w:szCs w:val="24"/>
        </w:rPr>
        <w:t>«</w:t>
      </w:r>
      <w:r w:rsidR="00434179" w:rsidRPr="00404B21">
        <w:rPr>
          <w:rFonts w:ascii="Arial" w:hAnsi="Arial" w:cs="Arial"/>
          <w:sz w:val="24"/>
          <w:szCs w:val="24"/>
        </w:rPr>
        <w:t>Х</w:t>
      </w:r>
      <w:r w:rsidRPr="00404B21">
        <w:rPr>
          <w:rFonts w:ascii="Arial" w:hAnsi="Arial" w:cs="Arial"/>
          <w:sz w:val="24"/>
          <w:szCs w:val="24"/>
        </w:rPr>
        <w:t>лебокомбинат», Оёкский РЭС, Ветеринарный участок, Почтовое отделение связи, ЛУ №9 (обслуживание телефонных сетей), отделение Сбербанка, частные предприятия и магазины.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Динамика показателей деятельности предприятий Оекского муниципального обр</w:t>
      </w:r>
      <w:r w:rsidR="00904B11">
        <w:rPr>
          <w:rFonts w:ascii="Arial" w:hAnsi="Arial" w:cs="Arial"/>
          <w:sz w:val="24"/>
          <w:szCs w:val="24"/>
        </w:rPr>
        <w:t>азования представлена в таблице 5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B60A9E" w:rsidRDefault="00823EF4" w:rsidP="00B43B07">
      <w:pPr>
        <w:shd w:val="clear" w:color="auto" w:fill="FFFFFF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lastRenderedPageBreak/>
        <w:t xml:space="preserve">Таблица </w:t>
      </w:r>
      <w:r w:rsidR="00904B11" w:rsidRPr="00B60A9E">
        <w:rPr>
          <w:rFonts w:ascii="Courier New" w:hAnsi="Courier New" w:cs="Courier New"/>
        </w:rPr>
        <w:t>5</w:t>
      </w:r>
      <w:r w:rsidRPr="00B60A9E">
        <w:rPr>
          <w:rFonts w:ascii="Courier New" w:hAnsi="Courier New" w:cs="Courier Ne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1141"/>
        <w:gridCol w:w="1009"/>
        <w:gridCol w:w="1009"/>
        <w:gridCol w:w="1273"/>
      </w:tblGrid>
      <w:tr w:rsidR="00823EF4" w:rsidRPr="00B60A9E" w:rsidTr="007A677A">
        <w:trPr>
          <w:trHeight w:val="513"/>
        </w:trPr>
        <w:tc>
          <w:tcPr>
            <w:tcW w:w="2823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823EF4"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21</w:t>
            </w:r>
            <w:r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22</w:t>
            </w:r>
            <w:r w:rsidR="00823EF4"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E5498A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(оценка)</w:t>
            </w:r>
          </w:p>
        </w:tc>
      </w:tr>
      <w:tr w:rsidR="00823EF4" w:rsidRPr="00B60A9E" w:rsidTr="00B60A9E">
        <w:trPr>
          <w:trHeight w:val="200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Число действующих малых предприятий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Ед.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30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24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634,8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559,6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583,5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чел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1161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1075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1055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Фонд начисленной заработной платы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 w:rsidRPr="00B60A9E">
              <w:rPr>
                <w:rFonts w:ascii="Courier New" w:hAnsi="Courier New" w:cs="Courier New"/>
                <w:iCs/>
              </w:rPr>
              <w:t>475,9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479,3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527,3</w:t>
            </w:r>
          </w:p>
        </w:tc>
      </w:tr>
    </w:tbl>
    <w:p w:rsidR="00B43B07" w:rsidRDefault="00B43B07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таблицы число действую</w:t>
      </w:r>
      <w:r w:rsidR="00E5498A" w:rsidRPr="00404B21">
        <w:rPr>
          <w:rFonts w:ascii="Arial" w:hAnsi="Arial" w:cs="Arial"/>
          <w:sz w:val="24"/>
          <w:szCs w:val="24"/>
        </w:rPr>
        <w:t>щих предприятий за анализируемый</w:t>
      </w:r>
      <w:r w:rsidRPr="00404B21">
        <w:rPr>
          <w:rFonts w:ascii="Arial" w:hAnsi="Arial" w:cs="Arial"/>
          <w:sz w:val="24"/>
          <w:szCs w:val="24"/>
        </w:rPr>
        <w:t xml:space="preserve"> период </w:t>
      </w:r>
      <w:r w:rsidR="00C318CB" w:rsidRPr="00404B21">
        <w:rPr>
          <w:rFonts w:ascii="Arial" w:hAnsi="Arial" w:cs="Arial"/>
          <w:sz w:val="24"/>
          <w:szCs w:val="24"/>
        </w:rPr>
        <w:t>уменьши</w:t>
      </w:r>
      <w:r w:rsidR="00E5498A" w:rsidRPr="00404B21">
        <w:rPr>
          <w:rFonts w:ascii="Arial" w:hAnsi="Arial" w:cs="Arial"/>
          <w:sz w:val="24"/>
          <w:szCs w:val="24"/>
        </w:rPr>
        <w:t>лось на</w:t>
      </w:r>
      <w:r w:rsidR="00C318CB" w:rsidRPr="00404B21">
        <w:rPr>
          <w:rFonts w:ascii="Arial" w:hAnsi="Arial" w:cs="Arial"/>
          <w:sz w:val="24"/>
          <w:szCs w:val="24"/>
        </w:rPr>
        <w:t xml:space="preserve"> 5</w:t>
      </w:r>
      <w:r w:rsidR="00E5498A" w:rsidRPr="00404B21">
        <w:rPr>
          <w:rFonts w:ascii="Arial" w:hAnsi="Arial" w:cs="Arial"/>
          <w:sz w:val="24"/>
          <w:szCs w:val="24"/>
        </w:rPr>
        <w:t xml:space="preserve"> единицы</w:t>
      </w:r>
      <w:r w:rsidRPr="00404B21">
        <w:rPr>
          <w:rFonts w:ascii="Arial" w:hAnsi="Arial" w:cs="Arial"/>
          <w:sz w:val="24"/>
          <w:szCs w:val="24"/>
        </w:rPr>
        <w:t xml:space="preserve">, </w:t>
      </w:r>
      <w:r w:rsidR="00E5498A" w:rsidRPr="00404B21">
        <w:rPr>
          <w:rFonts w:ascii="Arial" w:hAnsi="Arial" w:cs="Arial"/>
          <w:sz w:val="24"/>
          <w:szCs w:val="24"/>
        </w:rPr>
        <w:t>при этом</w:t>
      </w:r>
      <w:r w:rsidRPr="00404B21">
        <w:rPr>
          <w:rFonts w:ascii="Arial" w:hAnsi="Arial" w:cs="Arial"/>
          <w:sz w:val="24"/>
          <w:szCs w:val="24"/>
        </w:rPr>
        <w:t xml:space="preserve"> выручка и среднесписочная численность работников</w:t>
      </w:r>
      <w:r w:rsidR="00C318CB" w:rsidRPr="00404B21">
        <w:rPr>
          <w:rFonts w:ascii="Arial" w:hAnsi="Arial" w:cs="Arial"/>
          <w:sz w:val="24"/>
          <w:szCs w:val="24"/>
        </w:rPr>
        <w:t xml:space="preserve"> так же уменьшилась</w:t>
      </w:r>
      <w:r w:rsidRPr="00404B21">
        <w:rPr>
          <w:rFonts w:ascii="Arial" w:hAnsi="Arial" w:cs="Arial"/>
          <w:sz w:val="24"/>
          <w:szCs w:val="24"/>
        </w:rPr>
        <w:t xml:space="preserve">. </w:t>
      </w:r>
      <w:r w:rsidR="00E5498A" w:rsidRPr="00404B21">
        <w:rPr>
          <w:rFonts w:ascii="Arial" w:hAnsi="Arial" w:cs="Arial"/>
          <w:sz w:val="24"/>
          <w:szCs w:val="24"/>
        </w:rPr>
        <w:t>По оценке предприятий в 20</w:t>
      </w:r>
      <w:r w:rsidR="00C318CB" w:rsidRPr="00404B21">
        <w:rPr>
          <w:rFonts w:ascii="Arial" w:hAnsi="Arial" w:cs="Arial"/>
          <w:sz w:val="24"/>
          <w:szCs w:val="24"/>
        </w:rPr>
        <w:t>22</w:t>
      </w:r>
      <w:r w:rsidR="00E5498A" w:rsidRPr="00404B21">
        <w:rPr>
          <w:rFonts w:ascii="Arial" w:hAnsi="Arial" w:cs="Arial"/>
          <w:sz w:val="24"/>
          <w:szCs w:val="24"/>
        </w:rPr>
        <w:t xml:space="preserve"> году выручка от реализации продукции, работ, услуг составит </w:t>
      </w:r>
      <w:r w:rsidR="00C318CB" w:rsidRPr="00404B21">
        <w:rPr>
          <w:rFonts w:ascii="Arial" w:hAnsi="Arial" w:cs="Arial"/>
          <w:sz w:val="24"/>
          <w:szCs w:val="24"/>
        </w:rPr>
        <w:t>583,5</w:t>
      </w:r>
      <w:r w:rsidR="00E5498A" w:rsidRPr="00404B21">
        <w:rPr>
          <w:rFonts w:ascii="Arial" w:hAnsi="Arial" w:cs="Arial"/>
          <w:sz w:val="24"/>
          <w:szCs w:val="24"/>
        </w:rPr>
        <w:t xml:space="preserve"> млн.руб. и снизится к уровню 20</w:t>
      </w:r>
      <w:r w:rsidR="00C318CB" w:rsidRPr="00404B21">
        <w:rPr>
          <w:rFonts w:ascii="Arial" w:hAnsi="Arial" w:cs="Arial"/>
          <w:sz w:val="24"/>
          <w:szCs w:val="24"/>
        </w:rPr>
        <w:t>20</w:t>
      </w:r>
      <w:r w:rsidR="00E5498A" w:rsidRPr="00404B21">
        <w:rPr>
          <w:rFonts w:ascii="Arial" w:hAnsi="Arial" w:cs="Arial"/>
          <w:sz w:val="24"/>
          <w:szCs w:val="24"/>
        </w:rPr>
        <w:t xml:space="preserve"> года на </w:t>
      </w:r>
      <w:r w:rsidR="00C318CB" w:rsidRPr="00404B21">
        <w:rPr>
          <w:rFonts w:ascii="Arial" w:hAnsi="Arial" w:cs="Arial"/>
          <w:sz w:val="24"/>
          <w:szCs w:val="24"/>
        </w:rPr>
        <w:t>8,1 %</w:t>
      </w:r>
      <w:r w:rsidR="00E5498A" w:rsidRPr="00404B21">
        <w:rPr>
          <w:rFonts w:ascii="Arial" w:hAnsi="Arial" w:cs="Arial"/>
          <w:sz w:val="24"/>
          <w:szCs w:val="24"/>
        </w:rPr>
        <w:t>.</w:t>
      </w:r>
      <w:r w:rsidR="00C318CB" w:rsidRPr="00404B21">
        <w:rPr>
          <w:rFonts w:ascii="Arial" w:hAnsi="Arial" w:cs="Arial"/>
          <w:sz w:val="24"/>
          <w:szCs w:val="24"/>
        </w:rPr>
        <w:t xml:space="preserve"> </w:t>
      </w:r>
      <w:r w:rsidR="00681679" w:rsidRPr="00404B21">
        <w:rPr>
          <w:rFonts w:ascii="Arial" w:hAnsi="Arial" w:cs="Arial"/>
          <w:sz w:val="24"/>
          <w:szCs w:val="24"/>
        </w:rPr>
        <w:t xml:space="preserve">Среднесписочная численность работающих в Оекском МО за </w:t>
      </w:r>
      <w:r w:rsidR="00C318CB" w:rsidRPr="00404B21">
        <w:rPr>
          <w:rFonts w:ascii="Arial" w:hAnsi="Arial" w:cs="Arial"/>
          <w:sz w:val="24"/>
          <w:szCs w:val="24"/>
        </w:rPr>
        <w:t>2021</w:t>
      </w:r>
      <w:r w:rsidR="00681679" w:rsidRPr="00404B21">
        <w:rPr>
          <w:rFonts w:ascii="Arial" w:hAnsi="Arial" w:cs="Arial"/>
          <w:sz w:val="24"/>
          <w:szCs w:val="24"/>
        </w:rPr>
        <w:t xml:space="preserve"> год составила </w:t>
      </w:r>
      <w:r w:rsidR="00C318CB" w:rsidRPr="00404B21">
        <w:rPr>
          <w:rFonts w:ascii="Arial" w:hAnsi="Arial" w:cs="Arial"/>
          <w:sz w:val="24"/>
          <w:szCs w:val="24"/>
        </w:rPr>
        <w:t>1</w:t>
      </w:r>
      <w:r w:rsidR="00B60A9E">
        <w:rPr>
          <w:rFonts w:ascii="Arial" w:hAnsi="Arial" w:cs="Arial"/>
          <w:sz w:val="24"/>
          <w:szCs w:val="24"/>
        </w:rPr>
        <w:t xml:space="preserve"> </w:t>
      </w:r>
      <w:r w:rsidR="00C318CB" w:rsidRPr="00404B21">
        <w:rPr>
          <w:rFonts w:ascii="Arial" w:hAnsi="Arial" w:cs="Arial"/>
          <w:sz w:val="24"/>
          <w:szCs w:val="24"/>
        </w:rPr>
        <w:t>075 человек</w:t>
      </w:r>
      <w:r w:rsidR="00681679" w:rsidRPr="00404B21">
        <w:rPr>
          <w:rFonts w:ascii="Arial" w:hAnsi="Arial" w:cs="Arial"/>
          <w:sz w:val="24"/>
          <w:szCs w:val="24"/>
        </w:rPr>
        <w:t xml:space="preserve">, что на </w:t>
      </w:r>
      <w:r w:rsidR="00C318CB" w:rsidRPr="00404B21">
        <w:rPr>
          <w:rFonts w:ascii="Arial" w:hAnsi="Arial" w:cs="Arial"/>
          <w:sz w:val="24"/>
          <w:szCs w:val="24"/>
        </w:rPr>
        <w:t>7,4</w:t>
      </w:r>
      <w:r w:rsidR="00681679" w:rsidRPr="00404B21">
        <w:rPr>
          <w:rFonts w:ascii="Arial" w:hAnsi="Arial" w:cs="Arial"/>
          <w:sz w:val="24"/>
          <w:szCs w:val="24"/>
        </w:rPr>
        <w:t xml:space="preserve">% </w:t>
      </w:r>
      <w:r w:rsidR="00C318CB" w:rsidRPr="00404B21">
        <w:rPr>
          <w:rFonts w:ascii="Arial" w:hAnsi="Arial" w:cs="Arial"/>
          <w:sz w:val="24"/>
          <w:szCs w:val="24"/>
        </w:rPr>
        <w:t>мен</w:t>
      </w:r>
      <w:r w:rsidR="00681679" w:rsidRPr="00404B21">
        <w:rPr>
          <w:rFonts w:ascii="Arial" w:hAnsi="Arial" w:cs="Arial"/>
          <w:sz w:val="24"/>
          <w:szCs w:val="24"/>
        </w:rPr>
        <w:t>ьше, чем за 20</w:t>
      </w:r>
      <w:r w:rsidR="00C318CB" w:rsidRPr="00404B21">
        <w:rPr>
          <w:rFonts w:ascii="Arial" w:hAnsi="Arial" w:cs="Arial"/>
          <w:sz w:val="24"/>
          <w:szCs w:val="24"/>
        </w:rPr>
        <w:t>20 год.</w:t>
      </w:r>
    </w:p>
    <w:p w:rsidR="00E70EA1" w:rsidRPr="00404B21" w:rsidRDefault="004C602A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Целями развития малого 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>предпринимательства являются обеспечение благоприятных условий для развития субъектов малого предпринимательства, повышение конкурентоспособности. Основные сферы деятельности малого  предпринимательства: розничная торговля, общественное питание, сфера услуг.</w:t>
      </w:r>
    </w:p>
    <w:p w:rsidR="00E70EA1" w:rsidRPr="00B60A9E" w:rsidRDefault="00E70EA1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5" w:name="_Toc117673653"/>
      <w:r w:rsidRPr="00B60A9E">
        <w:rPr>
          <w:rFonts w:ascii="Arial" w:hAnsi="Arial" w:cs="Arial"/>
          <w:color w:val="auto"/>
          <w:sz w:val="24"/>
          <w:szCs w:val="24"/>
        </w:rPr>
        <w:t>2.9.2. Уровень развития транспорта и связи, в т.ч. характеристика автомобильных дорог</w:t>
      </w:r>
      <w:bookmarkEnd w:id="15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E70EA1" w:rsidRPr="00404B21" w:rsidRDefault="006D6291" w:rsidP="00B43B0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>Дорожная сеть – одна из важнейших отраслей, которая помогает обеспечивать население Оекского муниципального образования в перевозках, образует «каркас» территории, оказывает существенное влияние на динамичность и эффективность социально-экономического развития.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Протяженность автомобильных дорог общего пользования местного значения муниципального образования по состоянию на 1 января 2022 года составила 58,2 км, в том числе в асфальтовом исполнении  13,9 км. 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Высокий износ дорожной инфраструктуры влечет за собой негативные последствия в области безопасности дорожного движения. Темпы роста интенсивности движения на автомобильных дорогах превышают темпы роста увеличения протяженности и пропускной способности автомобильных дорог, это требует принятия неотложных мер по реконструкции и капитальному ремонту дорожного полотна .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Ежегодно существенно возрастают затраты на содержание элементов улично-дорожной сети. Требуется особое внимание к работам по содержанию автомобильных дорог, включающим в себя своевременное устранение ям и других дефектов дорожных покрытий, нанесение дорожной разметки, установку и замену ограждений, устройство освещения и другие работы, связанные с обеспечением безопасности дорожного движения.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В целях создания благоприятных условий для проезда и улучшения внешнего вида Оекского МО утверждена муниципальная программа «Развитие дорожного хозяйства на территории Оекского муниципального образования» на 2022-2024 годы». 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Ожидаемые конечные результаты реализации программы: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снижение доли протяженности автомобильных дорог общего пользования, не отвечающих нормативным требованиям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lastRenderedPageBreak/>
        <w:t>-уменьшение площади автомобильных дорого, требующих капитального ремонта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-увеличение протяженности сетей наружного освещения автомобильных дорог местного значения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сокращение количества дорожно-транспортных происшествий по причине отсутствия (неисправности) средств безопасности дорожного движения.</w:t>
      </w:r>
    </w:p>
    <w:p w:rsidR="00E70EA1" w:rsidRPr="00404B21" w:rsidRDefault="00E70EA1" w:rsidP="00B43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Общий объем финансирования мероприятий программы на 2022-2024 годы составляет 11</w:t>
      </w:r>
      <w:r w:rsidR="00B60A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246,3 тыс. рублей из средств муниципального дорожного фонда Оекского МО. Объём финансирования данной программы подлежит ежегодному уточнению.</w:t>
      </w:r>
    </w:p>
    <w:p w:rsidR="008D3A15" w:rsidRPr="00B60A9E" w:rsidRDefault="008D3A15" w:rsidP="00B43B07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17673654"/>
      <w:r w:rsidRPr="00B60A9E">
        <w:rPr>
          <w:rFonts w:ascii="Arial" w:hAnsi="Arial" w:cs="Arial"/>
          <w:color w:val="auto"/>
          <w:sz w:val="24"/>
          <w:szCs w:val="24"/>
        </w:rPr>
        <w:t>2.9.3. Уровень развития туристско - рекреационного комплекса</w:t>
      </w:r>
      <w:bookmarkEnd w:id="16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соответствии с Программой комплексного социально-экономического ра</w:t>
      </w:r>
      <w:r w:rsidR="00DB74A2" w:rsidRPr="00404B21">
        <w:rPr>
          <w:rFonts w:ascii="Arial" w:hAnsi="Arial" w:cs="Arial"/>
          <w:sz w:val="24"/>
          <w:szCs w:val="24"/>
        </w:rPr>
        <w:t>звития Иркутского района на 2017</w:t>
      </w:r>
      <w:r w:rsidRPr="00404B21">
        <w:rPr>
          <w:rFonts w:ascii="Arial" w:hAnsi="Arial" w:cs="Arial"/>
          <w:sz w:val="24"/>
          <w:szCs w:val="24"/>
        </w:rPr>
        <w:t>-2</w:t>
      </w:r>
      <w:r w:rsidR="00DB74A2" w:rsidRPr="00404B21">
        <w:rPr>
          <w:rFonts w:ascii="Arial" w:hAnsi="Arial" w:cs="Arial"/>
          <w:sz w:val="24"/>
          <w:szCs w:val="24"/>
        </w:rPr>
        <w:t>022</w:t>
      </w:r>
      <w:r w:rsidRPr="00404B21">
        <w:rPr>
          <w:rFonts w:ascii="Arial" w:hAnsi="Arial" w:cs="Arial"/>
          <w:sz w:val="24"/>
          <w:szCs w:val="24"/>
        </w:rPr>
        <w:t xml:space="preserve"> годы, представляется целесообразным группировка поселений Иркутского районного муниципального образования по трем группам.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Первая группа – поселения, непосредственно примыкающие к городу Иркутску, либо обеспечивающие транспортную доступность в пределах 30-60 минут.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Вторая группа – поселения, расположенные в природоохранной зоне озера Байкал, где законодательно закреплено ограничение на развитие большей части видов экономической деятельности.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Третья группа – это поселения не входящие в сферу притяжения Иркутской агломерации и расположенные достаточно далеко от озера Байкал, чтобы представлять значительный интерес для туристов.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Оекское МО относится к третьей группе в соответствии с данной группировкой поселений.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Развитие этой территории определяется, прежде всего, сельскохозяйственным производством. Вместе с тем, процесс организации в данных муниципальных образованиях новых рабочих мест будет проходить недостаточно интенсивно для покрытия потребностей увеличивающегося трудоспособного населения. В тоже время, значительная транспортная удаленность от города Иркутска не позволит трудоустроить население в городе Иркутске.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Наличие значительных свободных трудовых ресурсов и более низкая стоимость земельных участков станут основными факторами, определяющими привлекательность данных территорий для крупного сельскохозяйственного производства.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Объекты социальной сферы в указанных муниципальных образованиях необходимо поддерживать в нормативном состоянии, обеспечивая своевременный и качественный ремонт. При этом значительное внимание необходимо уделить развитию телекоммуникационной и транспортной инфраструктуры, чтобы жители могли получать социальные услуги в других поселениях Иркутского района.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сфере земельных отношений целесообразно формирование значительных земельных участков под сельскохозяйственное производство. Кроме того, должны быть поддержаны местные инициативы по развитию промышленных производств. Налоговая политика должна базироваться на максимальной поддержке производств -  взимание налогов на минимально возможном уровне.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инициатив. </w:t>
      </w:r>
      <w:bookmarkStart w:id="17" w:name="общпит82"/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17673655"/>
      <w:bookmarkEnd w:id="17"/>
      <w:r w:rsidRPr="00B60A9E">
        <w:rPr>
          <w:rFonts w:ascii="Arial" w:hAnsi="Arial" w:cs="Arial"/>
          <w:color w:val="auto"/>
          <w:sz w:val="24"/>
          <w:szCs w:val="24"/>
        </w:rPr>
        <w:lastRenderedPageBreak/>
        <w:t>2.10. Уровень развития жилищно-коммунального хозяйства</w:t>
      </w:r>
      <w:bookmarkEnd w:id="18"/>
    </w:p>
    <w:p w:rsidR="00F37F3D" w:rsidRPr="00B60A9E" w:rsidRDefault="00F37F3D" w:rsidP="00B43B07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9" w:name="_Toc117672903"/>
      <w:bookmarkStart w:id="20" w:name="_Toc117673656"/>
    </w:p>
    <w:p w:rsidR="00823EF4" w:rsidRPr="00F00D69" w:rsidRDefault="0091429D" w:rsidP="00F00D69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04B21">
        <w:rPr>
          <w:rFonts w:ascii="Arial" w:hAnsi="Arial" w:cs="Arial"/>
          <w:b w:val="0"/>
          <w:sz w:val="24"/>
          <w:szCs w:val="24"/>
        </w:rPr>
        <w:t>Жилищно-коммунальная сфера – наиболее важная часть муниципального хозяйства, основной задачей которой является создание условий для комфортного проживания жителей муниципального образования.</w:t>
      </w:r>
      <w:bookmarkEnd w:id="19"/>
      <w:bookmarkEnd w:id="20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Жилищный фонд Оекского МО </w:t>
      </w:r>
      <w:r w:rsidR="0091429D" w:rsidRPr="00404B21">
        <w:rPr>
          <w:rFonts w:ascii="Arial" w:hAnsi="Arial" w:cs="Arial"/>
          <w:sz w:val="24"/>
          <w:szCs w:val="24"/>
        </w:rPr>
        <w:t>на 01.01.2022</w:t>
      </w:r>
      <w:r w:rsidR="00B60A9E">
        <w:rPr>
          <w:rFonts w:ascii="Arial" w:hAnsi="Arial" w:cs="Arial"/>
          <w:sz w:val="24"/>
          <w:szCs w:val="24"/>
        </w:rPr>
        <w:t xml:space="preserve"> </w:t>
      </w:r>
      <w:r w:rsidR="0091429D" w:rsidRPr="00404B21">
        <w:rPr>
          <w:rFonts w:ascii="Arial" w:hAnsi="Arial" w:cs="Arial"/>
          <w:sz w:val="24"/>
          <w:szCs w:val="24"/>
        </w:rPr>
        <w:t>г</w:t>
      </w:r>
      <w:r w:rsidR="00B60A9E"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</w:t>
      </w:r>
      <w:r w:rsidR="0091429D" w:rsidRPr="00404B21">
        <w:rPr>
          <w:rFonts w:ascii="Arial" w:hAnsi="Arial" w:cs="Arial"/>
          <w:sz w:val="24"/>
          <w:szCs w:val="24"/>
        </w:rPr>
        <w:t>составляет 123,48</w:t>
      </w:r>
      <w:r w:rsidRPr="00404B21">
        <w:rPr>
          <w:rFonts w:ascii="Arial" w:hAnsi="Arial" w:cs="Arial"/>
          <w:sz w:val="24"/>
          <w:szCs w:val="24"/>
        </w:rPr>
        <w:t xml:space="preserve"> тыс.кв.м., в том числе оборудовано центральным отоплением общей площадью 3,8 тыс.кв.м. Характеристика жилищного фонда Оекского МО по состоянию на 01.01.20</w:t>
      </w:r>
      <w:r w:rsidR="0091429D" w:rsidRPr="00404B21">
        <w:rPr>
          <w:rFonts w:ascii="Arial" w:hAnsi="Arial" w:cs="Arial"/>
          <w:sz w:val="24"/>
          <w:szCs w:val="24"/>
        </w:rPr>
        <w:t>22</w:t>
      </w:r>
      <w:r w:rsidRPr="00404B21">
        <w:rPr>
          <w:rFonts w:ascii="Arial" w:hAnsi="Arial" w:cs="Arial"/>
          <w:sz w:val="24"/>
          <w:szCs w:val="24"/>
        </w:rPr>
        <w:t xml:space="preserve"> года представлена в таблице </w:t>
      </w:r>
      <w:r w:rsidR="00904B11">
        <w:rPr>
          <w:rFonts w:ascii="Arial" w:hAnsi="Arial" w:cs="Arial"/>
          <w:sz w:val="24"/>
          <w:szCs w:val="24"/>
        </w:rPr>
        <w:t>6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B60A9E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t xml:space="preserve">Таблица </w:t>
      </w:r>
      <w:r w:rsidR="00904B11" w:rsidRPr="00B60A9E">
        <w:rPr>
          <w:rFonts w:ascii="Courier New" w:hAnsi="Courier New" w:cs="Courier New"/>
        </w:rPr>
        <w:t>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4"/>
        <w:gridCol w:w="1722"/>
        <w:gridCol w:w="2647"/>
      </w:tblGrid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 xml:space="preserve">Наименование показателя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 измерения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Значение</w:t>
            </w:r>
          </w:p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показателя на 01.01.2022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1. Жилищный фонд, всего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123,48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– в жилых домах (индивидуально-определенных зданиях;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в многоквартирных жилых домах;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86,58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36,9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в собственности: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частной (граждан;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муниципальной;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другой;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64,2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27,5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2. Жилые квартиры в многоквартирных жилых домах;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690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частные квартиры;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426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3. Жилые дома (индивидуально-определенные здания;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</w:t>
            </w:r>
            <w:r w:rsidR="00B60A9E">
              <w:rPr>
                <w:rFonts w:ascii="Courier New" w:hAnsi="Courier New" w:cs="Courier New"/>
              </w:rPr>
              <w:t xml:space="preserve"> </w:t>
            </w:r>
            <w:r w:rsidRPr="00B60A9E">
              <w:rPr>
                <w:rFonts w:ascii="Courier New" w:hAnsi="Courier New" w:cs="Courier New"/>
              </w:rPr>
              <w:t>243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4. Оборудование жилищного фонда: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водопроводом;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водоотведением (канализацией;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отоплением;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горячим водоснабжением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4,12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2,0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5. Распределение жилищного фонда по материалу стен: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кирпичные;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панельные;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деревянные;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4,4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14,1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82,031</w:t>
            </w:r>
          </w:p>
        </w:tc>
      </w:tr>
      <w:tr w:rsidR="00823EF4" w:rsidRPr="00404B21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6. Распределение жилищного фонда по времени постройки: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до 1920 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- 1921-1945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- 1946-1970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- 1971-1995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после 1995 г.;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2,3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6,2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34,8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38,9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18,3</w:t>
            </w:r>
          </w:p>
        </w:tc>
      </w:tr>
      <w:tr w:rsidR="00823EF4" w:rsidRPr="00404B21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7. Распределение жилищного фонда по проценту износа: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0 до 30%;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31% до 65%;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66% до 70%;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свыше 70%;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15,8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81,3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0,1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</w:t>
            </w:r>
          </w:p>
        </w:tc>
      </w:tr>
    </w:tbl>
    <w:p w:rsidR="00F00D69" w:rsidRDefault="00F00D69" w:rsidP="00B43B0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91429D" w:rsidRPr="00404B21" w:rsidRDefault="0091429D" w:rsidP="00B43B0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Жилищный фонд Оекского МО на 01.01.2022</w:t>
      </w:r>
      <w:r w:rsidR="00B60A9E">
        <w:rPr>
          <w:rFonts w:ascii="Arial" w:hAnsi="Arial" w:cs="Arial"/>
          <w:sz w:val="24"/>
          <w:szCs w:val="24"/>
        </w:rPr>
        <w:t xml:space="preserve"> года</w:t>
      </w:r>
      <w:r w:rsidRPr="00404B21">
        <w:rPr>
          <w:rFonts w:ascii="Arial" w:hAnsi="Arial" w:cs="Arial"/>
          <w:sz w:val="24"/>
          <w:szCs w:val="24"/>
        </w:rPr>
        <w:t xml:space="preserve"> составляет 123,</w:t>
      </w:r>
      <w:r w:rsidR="00B60A9E" w:rsidRPr="00404B21">
        <w:rPr>
          <w:rFonts w:ascii="Arial" w:hAnsi="Arial" w:cs="Arial"/>
          <w:sz w:val="24"/>
          <w:szCs w:val="24"/>
        </w:rPr>
        <w:t>48 тыс.</w:t>
      </w:r>
      <w:r w:rsidRPr="00404B21">
        <w:rPr>
          <w:rFonts w:ascii="Arial" w:hAnsi="Arial" w:cs="Arial"/>
          <w:sz w:val="24"/>
          <w:szCs w:val="24"/>
        </w:rPr>
        <w:t xml:space="preserve"> м 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  </w:t>
      </w:r>
      <w:r w:rsidRPr="00404B21">
        <w:rPr>
          <w:rFonts w:ascii="Arial" w:hAnsi="Arial" w:cs="Arial"/>
          <w:sz w:val="24"/>
          <w:szCs w:val="24"/>
        </w:rPr>
        <w:t>общей площади, из них: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- 116,03 тыс.кв.м. жилых помещений приходится на индивидуальные жилые дома,      </w:t>
      </w:r>
    </w:p>
    <w:p w:rsidR="0091429D" w:rsidRPr="00F00D69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- 7,45 тыс.</w:t>
      </w:r>
      <w:r w:rsidR="00B60A9E" w:rsidRPr="00404B21">
        <w:rPr>
          <w:rFonts w:ascii="Arial" w:hAnsi="Arial" w:cs="Arial"/>
          <w:sz w:val="24"/>
          <w:szCs w:val="24"/>
        </w:rPr>
        <w:t>кв. м</w:t>
      </w:r>
      <w:r w:rsidRPr="00404B21">
        <w:rPr>
          <w:rFonts w:ascii="Arial" w:hAnsi="Arial" w:cs="Arial"/>
          <w:sz w:val="24"/>
          <w:szCs w:val="24"/>
        </w:rPr>
        <w:t xml:space="preserve"> на </w:t>
      </w:r>
      <w:r w:rsidR="00B60A9E" w:rsidRPr="00404B21">
        <w:rPr>
          <w:rFonts w:ascii="Arial" w:hAnsi="Arial" w:cs="Arial"/>
          <w:sz w:val="24"/>
          <w:szCs w:val="24"/>
        </w:rPr>
        <w:t>многоквартирные</w:t>
      </w:r>
      <w:r w:rsidRPr="00404B21">
        <w:rPr>
          <w:rFonts w:ascii="Arial" w:hAnsi="Arial" w:cs="Arial"/>
          <w:sz w:val="24"/>
          <w:szCs w:val="24"/>
        </w:rPr>
        <w:t xml:space="preserve"> дома</w:t>
      </w:r>
    </w:p>
    <w:p w:rsidR="0091429D" w:rsidRPr="00404B21" w:rsidRDefault="0091429D" w:rsidP="00F00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Оборудование жилищного фонда: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протяженность водопровода составляет 3,07 </w:t>
      </w:r>
      <w:r w:rsidR="00BB2578" w:rsidRPr="00404B21">
        <w:rPr>
          <w:rFonts w:ascii="Arial" w:hAnsi="Arial" w:cs="Arial"/>
          <w:sz w:val="24"/>
          <w:szCs w:val="24"/>
        </w:rPr>
        <w:t>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>2</w:t>
      </w:r>
      <w:r w:rsidRPr="00404B21">
        <w:rPr>
          <w:rFonts w:ascii="Arial" w:hAnsi="Arial" w:cs="Arial"/>
          <w:sz w:val="24"/>
          <w:szCs w:val="24"/>
        </w:rPr>
        <w:t xml:space="preserve">, в том числе централизованным 3,07 </w:t>
      </w:r>
      <w:r w:rsidR="00BB2578" w:rsidRPr="00404B21">
        <w:rPr>
          <w:rFonts w:ascii="Arial" w:hAnsi="Arial" w:cs="Arial"/>
          <w:sz w:val="24"/>
          <w:szCs w:val="24"/>
        </w:rPr>
        <w:t>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водоотведение 3,07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 xml:space="preserve"> в том числе централизованное 0,0;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отопление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,в том числе централизованное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горячее водоснабжение 0,56 тыс.м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, в том числе централизованное 0,56 тыс. 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43B07" w:rsidRPr="00B43B07" w:rsidRDefault="0091429D" w:rsidP="00B43B07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На период до 2024 года в данном направлении также запланированы мероприятия по благоустройству дворовых </w:t>
      </w:r>
      <w:r w:rsidR="00DE1136" w:rsidRPr="00404B21">
        <w:rPr>
          <w:rFonts w:ascii="Arial" w:hAnsi="Arial" w:cs="Arial"/>
          <w:color w:val="000000" w:themeColor="text1"/>
          <w:sz w:val="24"/>
          <w:szCs w:val="24"/>
        </w:rPr>
        <w:t>территорий Оекского</w:t>
      </w:r>
      <w:r w:rsidR="003F42E3">
        <w:rPr>
          <w:rFonts w:ascii="Arial" w:hAnsi="Arial" w:cs="Arial"/>
          <w:color w:val="000000" w:themeColor="text1"/>
          <w:sz w:val="24"/>
          <w:szCs w:val="24"/>
        </w:rPr>
        <w:t xml:space="preserve"> МО по муниципальной программе «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Формирование современной городской среды на террит</w:t>
      </w:r>
      <w:r w:rsidR="003F42E3">
        <w:rPr>
          <w:rFonts w:ascii="Arial" w:hAnsi="Arial" w:cs="Arial"/>
          <w:color w:val="000000" w:themeColor="text1"/>
          <w:sz w:val="24"/>
          <w:szCs w:val="24"/>
        </w:rPr>
        <w:t>ории Оекского МО на 2018-2024 годы»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в целом. </w:t>
      </w:r>
      <w:bookmarkStart w:id="21" w:name="_Toc117673657"/>
    </w:p>
    <w:p w:rsidR="00B43B07" w:rsidRPr="00DE1136" w:rsidRDefault="00B43B07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823EF4" w:rsidRPr="00DE1136" w:rsidRDefault="00823EF4" w:rsidP="00B43B07">
      <w:pPr>
        <w:pStyle w:val="1"/>
        <w:spacing w:before="0" w:after="24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1136">
        <w:rPr>
          <w:rFonts w:ascii="Arial" w:hAnsi="Arial" w:cs="Arial"/>
          <w:color w:val="auto"/>
          <w:sz w:val="24"/>
          <w:szCs w:val="24"/>
        </w:rPr>
        <w:t>2.11. Оценка состояния окружающей среды.</w:t>
      </w:r>
      <w:bookmarkEnd w:id="21"/>
    </w:p>
    <w:p w:rsidR="00594939" w:rsidRPr="00404B21" w:rsidRDefault="00594939" w:rsidP="00B43B07">
      <w:pPr>
        <w:spacing w:after="24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DE1136">
        <w:rPr>
          <w:rFonts w:ascii="Arial" w:hAnsi="Arial" w:cs="Arial"/>
          <w:kern w:val="1"/>
          <w:sz w:val="24"/>
          <w:szCs w:val="24"/>
        </w:rPr>
        <w:t xml:space="preserve">Экологическая обстановка в Оекском МО благоприятная. На </w:t>
      </w:r>
      <w:r w:rsidR="00DE1136" w:rsidRPr="00DE1136">
        <w:rPr>
          <w:rFonts w:ascii="Arial" w:hAnsi="Arial" w:cs="Arial"/>
          <w:kern w:val="1"/>
          <w:sz w:val="24"/>
          <w:szCs w:val="24"/>
        </w:rPr>
        <w:t>территории муниципального</w:t>
      </w:r>
      <w:r w:rsidRPr="00DE1136">
        <w:rPr>
          <w:rFonts w:ascii="Arial" w:hAnsi="Arial" w:cs="Arial"/>
          <w:kern w:val="1"/>
          <w:sz w:val="24"/>
          <w:szCs w:val="24"/>
        </w:rPr>
        <w:t xml:space="preserve"> образования</w:t>
      </w:r>
      <w:r w:rsidRPr="00404B21">
        <w:rPr>
          <w:rFonts w:ascii="Arial" w:hAnsi="Arial" w:cs="Arial"/>
          <w:kern w:val="1"/>
          <w:sz w:val="24"/>
          <w:szCs w:val="24"/>
        </w:rPr>
        <w:t xml:space="preserve"> отсутствуют вредные производства, нет предприятий, имеющих сверхнормативные выбросы.</w:t>
      </w:r>
    </w:p>
    <w:p w:rsidR="00594939" w:rsidRPr="00404B21" w:rsidRDefault="00594939" w:rsidP="00B43B07">
      <w:pPr>
        <w:spacing w:after="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404B21">
        <w:rPr>
          <w:rFonts w:ascii="Arial" w:hAnsi="Arial" w:cs="Arial"/>
          <w:kern w:val="1"/>
          <w:sz w:val="24"/>
          <w:szCs w:val="24"/>
        </w:rPr>
        <w:t xml:space="preserve">В целях охраны окружающей среды в муниципальных образованиях ежегодно выполняются  мероприятия по санитарной очистке территорий поселений, водоохранных зон и автодорог.  </w:t>
      </w:r>
    </w:p>
    <w:p w:rsidR="00B43B07" w:rsidRPr="00A04E30" w:rsidRDefault="0091429D" w:rsidP="00B43B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основных задач органов муниципальной власти является обеспечение экологической безопасности. Наличие отходов, несанкционированных свалок обуславливает не только загрязнение земель, но и оказывает негативное воздействие на качество атмосферного воздуха, поверхностных и подземных вод. В целях сохранения здоровья населения и общего </w:t>
      </w:r>
      <w:r w:rsidR="00DE1136" w:rsidRPr="00404B21">
        <w:rPr>
          <w:rFonts w:ascii="Arial" w:hAnsi="Arial" w:cs="Arial"/>
          <w:sz w:val="24"/>
          <w:szCs w:val="24"/>
        </w:rPr>
        <w:t>благоустройства, в</w:t>
      </w:r>
      <w:r w:rsidRPr="00404B21">
        <w:rPr>
          <w:rFonts w:ascii="Arial" w:hAnsi="Arial" w:cs="Arial"/>
          <w:sz w:val="24"/>
          <w:szCs w:val="24"/>
        </w:rPr>
        <w:t xml:space="preserve"> рамках </w:t>
      </w:r>
      <w:r w:rsidR="00DE1136" w:rsidRPr="00404B21">
        <w:rPr>
          <w:rFonts w:ascii="Arial" w:hAnsi="Arial" w:cs="Arial"/>
          <w:sz w:val="24"/>
          <w:szCs w:val="24"/>
        </w:rPr>
        <w:t>реализации программы</w:t>
      </w:r>
      <w:r w:rsidR="00DE1136">
        <w:rPr>
          <w:rFonts w:ascii="Arial" w:hAnsi="Arial" w:cs="Arial"/>
          <w:sz w:val="24"/>
          <w:szCs w:val="24"/>
        </w:rPr>
        <w:t xml:space="preserve"> «</w:t>
      </w:r>
      <w:r w:rsidRPr="00404B21">
        <w:rPr>
          <w:rFonts w:ascii="Arial" w:hAnsi="Arial" w:cs="Arial"/>
          <w:sz w:val="24"/>
          <w:szCs w:val="24"/>
        </w:rPr>
        <w:t>Обращение с твердыми коммунальными отходами на территории Оекского муниципального образования на 2021-</w:t>
      </w:r>
      <w:r w:rsidRPr="00A04E30">
        <w:rPr>
          <w:rFonts w:ascii="Arial" w:hAnsi="Arial" w:cs="Arial"/>
          <w:sz w:val="24"/>
          <w:szCs w:val="24"/>
        </w:rPr>
        <w:t>2023 годы</w:t>
      </w:r>
      <w:r w:rsidR="00DE1136" w:rsidRPr="00A04E30">
        <w:rPr>
          <w:rFonts w:ascii="Arial" w:hAnsi="Arial" w:cs="Arial"/>
          <w:sz w:val="24"/>
          <w:szCs w:val="24"/>
        </w:rPr>
        <w:t>»</w:t>
      </w:r>
      <w:r w:rsidRPr="00A04E30">
        <w:rPr>
          <w:rFonts w:ascii="Arial" w:hAnsi="Arial" w:cs="Arial"/>
          <w:sz w:val="24"/>
          <w:szCs w:val="24"/>
        </w:rPr>
        <w:t xml:space="preserve"> выполнено мероприятие по обустройству контейнерных площадок на территории муниципального образования. </w:t>
      </w:r>
    </w:p>
    <w:p w:rsidR="00823EF4" w:rsidRPr="00A04E30" w:rsidRDefault="00823EF4" w:rsidP="00B43B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b/>
          <w:sz w:val="24"/>
          <w:szCs w:val="24"/>
        </w:rPr>
        <w:tab/>
      </w:r>
      <w:r w:rsidR="0088275C" w:rsidRPr="00A04E30"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</w:p>
    <w:p w:rsidR="00B43B07" w:rsidRPr="00A04E30" w:rsidRDefault="00206CA2" w:rsidP="0096370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2" w:name="_Toc117673658"/>
      <w:r w:rsidRPr="00A04E30">
        <w:rPr>
          <w:rFonts w:ascii="Arial" w:hAnsi="Arial" w:cs="Arial"/>
          <w:color w:val="auto"/>
          <w:sz w:val="24"/>
          <w:szCs w:val="24"/>
        </w:rPr>
        <w:t>3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Оценка действующих мер по улучшению социально - экономического положения муниципального образования</w:t>
      </w:r>
      <w:bookmarkEnd w:id="22"/>
    </w:p>
    <w:p w:rsidR="0096370B" w:rsidRPr="00A04E30" w:rsidRDefault="0096370B" w:rsidP="0096370B">
      <w:pPr>
        <w:spacing w:after="0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Для решения основных проблем и улучшения социально-экономического положения поселения в Оекском муниципальном образовании разработаны следующие муниципальные программы</w:t>
      </w:r>
      <w:r w:rsidRPr="00404B21">
        <w:rPr>
          <w:rFonts w:ascii="Arial" w:hAnsi="Arial" w:cs="Arial"/>
          <w:sz w:val="24"/>
          <w:szCs w:val="24"/>
        </w:rPr>
        <w:t>: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1). «Пожарная безопасность и защита населения и территории Оекского муниципального образования от чрезвычайных ситуаций» на 2019-2023 годы.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цели Программы: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</w:t>
      </w:r>
      <w:r w:rsidR="00013DBD" w:rsidRPr="00404B21">
        <w:rPr>
          <w:rFonts w:ascii="Arial" w:hAnsi="Arial" w:cs="Arial"/>
          <w:sz w:val="24"/>
          <w:szCs w:val="24"/>
        </w:rPr>
        <w:t xml:space="preserve"> Уменьшение количества пожаров</w:t>
      </w:r>
      <w:r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Сокращение материальных потерь от пожаров</w:t>
      </w:r>
      <w:r w:rsidR="00013DBD" w:rsidRPr="00404B21">
        <w:rPr>
          <w:rFonts w:ascii="Arial" w:hAnsi="Arial" w:cs="Arial"/>
          <w:sz w:val="24"/>
          <w:szCs w:val="24"/>
        </w:rPr>
        <w:t xml:space="preserve"> и чрезвычайных ситуаций</w:t>
      </w:r>
      <w:r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013DB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</w:t>
      </w:r>
      <w:r w:rsidR="008B7BBB" w:rsidRPr="00404B21">
        <w:rPr>
          <w:rFonts w:ascii="Arial" w:hAnsi="Arial" w:cs="Arial"/>
          <w:sz w:val="24"/>
          <w:szCs w:val="24"/>
        </w:rPr>
        <w:t>Создание необходимых условий для обе</w:t>
      </w:r>
      <w:r w:rsidRPr="00404B21">
        <w:rPr>
          <w:rFonts w:ascii="Arial" w:hAnsi="Arial" w:cs="Arial"/>
          <w:sz w:val="24"/>
          <w:szCs w:val="24"/>
        </w:rPr>
        <w:t>спечения пожарной безопасности</w:t>
      </w:r>
      <w:r w:rsidR="008B7BBB"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Задачи Программы:</w:t>
      </w:r>
    </w:p>
    <w:p w:rsidR="008B7BBB" w:rsidRPr="00404B21" w:rsidRDefault="00013DB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разработка и реализация мероприятий, направленных на обеспечение безопасности жизнедеятельности населения Оекского  муниципального образования;</w:t>
      </w:r>
    </w:p>
    <w:p w:rsidR="00823EF4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2</w:t>
      </w:r>
      <w:r w:rsidR="00823EF4" w:rsidRPr="00404B21">
        <w:rPr>
          <w:rFonts w:ascii="Arial" w:hAnsi="Arial" w:cs="Arial"/>
          <w:sz w:val="24"/>
          <w:szCs w:val="24"/>
        </w:rPr>
        <w:t xml:space="preserve">). «Развитие дорожного хозяйства на территории Оекского муниципального образования» на </w:t>
      </w:r>
      <w:r w:rsidR="00AF625D" w:rsidRPr="00404B21">
        <w:rPr>
          <w:rFonts w:ascii="Arial" w:hAnsi="Arial" w:cs="Arial"/>
          <w:sz w:val="24"/>
          <w:szCs w:val="24"/>
        </w:rPr>
        <w:t>20</w:t>
      </w:r>
      <w:r w:rsidR="00013DBD" w:rsidRPr="00404B21">
        <w:rPr>
          <w:rFonts w:ascii="Arial" w:hAnsi="Arial" w:cs="Arial"/>
          <w:sz w:val="24"/>
          <w:szCs w:val="24"/>
        </w:rPr>
        <w:t>22</w:t>
      </w:r>
      <w:r w:rsidR="00AF625D" w:rsidRPr="00404B21">
        <w:rPr>
          <w:rFonts w:ascii="Arial" w:hAnsi="Arial" w:cs="Arial"/>
          <w:sz w:val="24"/>
          <w:szCs w:val="24"/>
        </w:rPr>
        <w:t>-20</w:t>
      </w:r>
      <w:r w:rsidR="00013DBD" w:rsidRPr="00404B21">
        <w:rPr>
          <w:rFonts w:ascii="Arial" w:hAnsi="Arial" w:cs="Arial"/>
          <w:sz w:val="24"/>
          <w:szCs w:val="24"/>
        </w:rPr>
        <w:t>24</w:t>
      </w:r>
      <w:r w:rsidR="00823EF4" w:rsidRPr="00404B21">
        <w:rPr>
          <w:rFonts w:ascii="Arial" w:hAnsi="Arial" w:cs="Arial"/>
          <w:sz w:val="24"/>
          <w:szCs w:val="24"/>
        </w:rPr>
        <w:t xml:space="preserve"> годы.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Реализация мероприятий программы направлена на увеличение протяженности автомобильных дорог общего пользования местного значения, повышению безопасности дорожного движения, обеспечение  транспортной доступности сельских населенных пунктов.</w:t>
      </w:r>
    </w:p>
    <w:p w:rsidR="00745165" w:rsidRPr="00404B21" w:rsidRDefault="00745165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3) </w:t>
      </w:r>
      <w:r w:rsidR="00D73FFD" w:rsidRPr="00404B21">
        <w:rPr>
          <w:rFonts w:ascii="Arial" w:hAnsi="Arial" w:cs="Arial"/>
          <w:sz w:val="24"/>
          <w:szCs w:val="24"/>
        </w:rPr>
        <w:t>«</w:t>
      </w:r>
      <w:r w:rsidRPr="00404B21">
        <w:rPr>
          <w:rFonts w:ascii="Arial" w:hAnsi="Arial" w:cs="Arial"/>
          <w:sz w:val="24"/>
          <w:szCs w:val="24"/>
        </w:rPr>
        <w:t>Территориал</w:t>
      </w:r>
      <w:r w:rsidR="0093066B" w:rsidRPr="00404B21">
        <w:rPr>
          <w:rFonts w:ascii="Arial" w:hAnsi="Arial" w:cs="Arial"/>
          <w:sz w:val="24"/>
          <w:szCs w:val="24"/>
        </w:rPr>
        <w:t>ьное развитие Оекского муниципал</w:t>
      </w:r>
      <w:r w:rsidRPr="00404B21">
        <w:rPr>
          <w:rFonts w:ascii="Arial" w:hAnsi="Arial" w:cs="Arial"/>
          <w:sz w:val="24"/>
          <w:szCs w:val="24"/>
        </w:rPr>
        <w:t>ьного образования</w:t>
      </w:r>
      <w:r w:rsidR="00D73FFD" w:rsidRPr="00404B21">
        <w:rPr>
          <w:rFonts w:ascii="Arial" w:hAnsi="Arial" w:cs="Arial"/>
          <w:sz w:val="24"/>
          <w:szCs w:val="24"/>
        </w:rPr>
        <w:t>»</w:t>
      </w:r>
      <w:r w:rsidRPr="00404B21">
        <w:rPr>
          <w:rFonts w:ascii="Arial" w:hAnsi="Arial" w:cs="Arial"/>
          <w:sz w:val="24"/>
          <w:szCs w:val="24"/>
        </w:rPr>
        <w:t xml:space="preserve"> на 2018-2022 годы</w:t>
      </w:r>
    </w:p>
    <w:p w:rsidR="00745165" w:rsidRPr="00404B21" w:rsidRDefault="00745165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</w:t>
      </w:r>
      <w:r w:rsidR="0093066B" w:rsidRPr="00404B21">
        <w:rPr>
          <w:rFonts w:ascii="Arial" w:hAnsi="Arial" w:cs="Arial"/>
          <w:sz w:val="24"/>
          <w:szCs w:val="24"/>
        </w:rPr>
        <w:t>т</w:t>
      </w:r>
      <w:r w:rsidRPr="00404B21">
        <w:rPr>
          <w:rFonts w:ascii="Arial" w:hAnsi="Arial" w:cs="Arial"/>
          <w:sz w:val="24"/>
          <w:szCs w:val="24"/>
        </w:rPr>
        <w:t>ся создание благоприятных 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</w:t>
      </w:r>
      <w:r w:rsidR="0093066B" w:rsidRPr="00404B21">
        <w:rPr>
          <w:rFonts w:ascii="Arial" w:hAnsi="Arial" w:cs="Arial"/>
          <w:sz w:val="24"/>
          <w:szCs w:val="24"/>
        </w:rPr>
        <w:t xml:space="preserve"> и</w:t>
      </w:r>
      <w:r w:rsidRPr="00404B21">
        <w:rPr>
          <w:rFonts w:ascii="Arial" w:hAnsi="Arial" w:cs="Arial"/>
          <w:sz w:val="24"/>
          <w:szCs w:val="24"/>
        </w:rPr>
        <w:t xml:space="preserve"> градостроительного зонирования.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задачи: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-актуализация генерального плана и правил землепользования и застройки Оекского муниципального образования 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подготовка документов по планировки территории Оекского муниципального образования </w:t>
      </w:r>
      <w:r w:rsidR="00D546D8" w:rsidRPr="00404B21">
        <w:rPr>
          <w:rFonts w:ascii="Arial" w:hAnsi="Arial" w:cs="Arial"/>
          <w:sz w:val="24"/>
          <w:szCs w:val="24"/>
        </w:rPr>
        <w:t>,а так же при необходимости внесение изменений в документацию</w:t>
      </w:r>
    </w:p>
    <w:p w:rsidR="00D546D8" w:rsidRPr="00404B21" w:rsidRDefault="00D546D8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работ по постановки на к</w:t>
      </w:r>
      <w:r w:rsidR="00415332" w:rsidRPr="00404B21">
        <w:rPr>
          <w:rFonts w:ascii="Arial" w:hAnsi="Arial" w:cs="Arial"/>
          <w:sz w:val="24"/>
          <w:szCs w:val="24"/>
        </w:rPr>
        <w:t>адастровый учет границ населенных пунктов Оекского муниципального образования</w:t>
      </w:r>
    </w:p>
    <w:p w:rsidR="00D73FFD" w:rsidRPr="00404B21" w:rsidRDefault="00D73FF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4) «Обращение с твердыми коммунальными отходами на территории Оекского муниципального образования» на 20</w:t>
      </w:r>
      <w:r w:rsidR="00013DBD" w:rsidRPr="00404B21">
        <w:rPr>
          <w:rFonts w:ascii="Arial" w:hAnsi="Arial" w:cs="Arial"/>
          <w:sz w:val="24"/>
          <w:szCs w:val="24"/>
        </w:rPr>
        <w:t>21</w:t>
      </w:r>
      <w:r w:rsidRPr="00404B21">
        <w:rPr>
          <w:rFonts w:ascii="Arial" w:hAnsi="Arial" w:cs="Arial"/>
          <w:sz w:val="24"/>
          <w:szCs w:val="24"/>
        </w:rPr>
        <w:t>-20</w:t>
      </w:r>
      <w:r w:rsidR="00013DBD" w:rsidRPr="00404B21">
        <w:rPr>
          <w:rFonts w:ascii="Arial" w:hAnsi="Arial" w:cs="Arial"/>
          <w:sz w:val="24"/>
          <w:szCs w:val="24"/>
        </w:rPr>
        <w:t>23</w:t>
      </w:r>
      <w:r w:rsidRPr="00404B21">
        <w:rPr>
          <w:rFonts w:ascii="Arial" w:hAnsi="Arial" w:cs="Arial"/>
          <w:sz w:val="24"/>
          <w:szCs w:val="24"/>
        </w:rPr>
        <w:t xml:space="preserve"> годы</w:t>
      </w:r>
    </w:p>
    <w:p w:rsidR="00AD2A0E" w:rsidRPr="00404B21" w:rsidRDefault="00D73FF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Целью программы является создание и обустройство мест(площадок) размещения контейнерных площадок для сбора (накопления) твердых</w:t>
      </w:r>
      <w:r w:rsidR="00AD2A0E" w:rsidRPr="00404B21">
        <w:rPr>
          <w:rFonts w:ascii="Arial" w:hAnsi="Arial" w:cs="Arial"/>
          <w:sz w:val="24"/>
          <w:szCs w:val="24"/>
        </w:rPr>
        <w:t xml:space="preserve"> коммунальных отходов на территории Оекского муниципального образования.</w:t>
      </w:r>
    </w:p>
    <w:p w:rsidR="00823EF4" w:rsidRPr="00404B21" w:rsidRDefault="00AD2A0E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5</w:t>
      </w:r>
      <w:r w:rsidR="00823EF4" w:rsidRPr="00404B21">
        <w:rPr>
          <w:rFonts w:ascii="Arial" w:hAnsi="Arial" w:cs="Arial"/>
          <w:sz w:val="24"/>
          <w:szCs w:val="24"/>
        </w:rPr>
        <w:t>). «Уличное освещение Оекского мун</w:t>
      </w:r>
      <w:r w:rsidRPr="00404B21">
        <w:rPr>
          <w:rFonts w:ascii="Arial" w:hAnsi="Arial" w:cs="Arial"/>
          <w:sz w:val="24"/>
          <w:szCs w:val="24"/>
        </w:rPr>
        <w:t>иципального образования» на 20</w:t>
      </w:r>
      <w:r w:rsidR="00040E07">
        <w:rPr>
          <w:rFonts w:ascii="Arial" w:hAnsi="Arial" w:cs="Arial"/>
          <w:sz w:val="24"/>
          <w:szCs w:val="24"/>
        </w:rPr>
        <w:t>2</w:t>
      </w:r>
      <w:r w:rsidR="00377F94">
        <w:rPr>
          <w:rFonts w:ascii="Arial" w:hAnsi="Arial" w:cs="Arial"/>
          <w:sz w:val="24"/>
          <w:szCs w:val="24"/>
        </w:rPr>
        <w:t>3</w:t>
      </w:r>
      <w:r w:rsidR="00040E07">
        <w:rPr>
          <w:rFonts w:ascii="Arial" w:hAnsi="Arial" w:cs="Arial"/>
          <w:sz w:val="24"/>
          <w:szCs w:val="24"/>
        </w:rPr>
        <w:t>-202</w:t>
      </w:r>
      <w:r w:rsidR="00377F94">
        <w:rPr>
          <w:rFonts w:ascii="Arial" w:hAnsi="Arial" w:cs="Arial"/>
          <w:sz w:val="24"/>
          <w:szCs w:val="24"/>
        </w:rPr>
        <w:t>5</w:t>
      </w:r>
      <w:r w:rsidR="00823EF4" w:rsidRPr="00404B21">
        <w:rPr>
          <w:rFonts w:ascii="Arial" w:hAnsi="Arial" w:cs="Arial"/>
          <w:sz w:val="24"/>
          <w:szCs w:val="24"/>
        </w:rPr>
        <w:t xml:space="preserve"> годы.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823EF4" w:rsidRPr="00404B21" w:rsidRDefault="00AD2A0E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6</w:t>
      </w:r>
      <w:r w:rsidR="00823EF4" w:rsidRPr="00404B21">
        <w:rPr>
          <w:rFonts w:ascii="Arial" w:hAnsi="Arial" w:cs="Arial"/>
          <w:sz w:val="24"/>
          <w:szCs w:val="24"/>
        </w:rPr>
        <w:t xml:space="preserve">). </w:t>
      </w:r>
      <w:r w:rsidR="00AA0820" w:rsidRPr="00404B21">
        <w:rPr>
          <w:rFonts w:ascii="Arial" w:hAnsi="Arial" w:cs="Arial"/>
          <w:sz w:val="24"/>
          <w:szCs w:val="24"/>
        </w:rPr>
        <w:t>«Формирование современной</w:t>
      </w:r>
      <w:r w:rsidR="00A04E30">
        <w:rPr>
          <w:rFonts w:ascii="Arial" w:hAnsi="Arial" w:cs="Arial"/>
          <w:sz w:val="24"/>
          <w:szCs w:val="24"/>
        </w:rPr>
        <w:t xml:space="preserve"> городской среды на территории О</w:t>
      </w:r>
      <w:r w:rsidR="00AA0820" w:rsidRPr="00404B21">
        <w:rPr>
          <w:rFonts w:ascii="Arial" w:hAnsi="Arial" w:cs="Arial"/>
          <w:sz w:val="24"/>
          <w:szCs w:val="24"/>
        </w:rPr>
        <w:t>екского муниципа</w:t>
      </w:r>
      <w:r w:rsidR="00013DBD" w:rsidRPr="00404B21">
        <w:rPr>
          <w:rFonts w:ascii="Arial" w:hAnsi="Arial" w:cs="Arial"/>
          <w:sz w:val="24"/>
          <w:szCs w:val="24"/>
        </w:rPr>
        <w:t>льного образования» на 2018-2024</w:t>
      </w:r>
      <w:r w:rsidR="00AA0820" w:rsidRPr="00404B21">
        <w:rPr>
          <w:rFonts w:ascii="Arial" w:hAnsi="Arial" w:cs="Arial"/>
          <w:sz w:val="24"/>
          <w:szCs w:val="24"/>
        </w:rPr>
        <w:t xml:space="preserve"> годы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 программы: обеспечение комплексного развития современной городской среды и повышение уро</w:t>
      </w:r>
      <w:r w:rsidR="00876011" w:rsidRPr="00404B21">
        <w:rPr>
          <w:rFonts w:ascii="Arial" w:hAnsi="Arial" w:cs="Arial"/>
          <w:sz w:val="24"/>
          <w:szCs w:val="24"/>
        </w:rPr>
        <w:t>вня благоустройства территории О</w:t>
      </w:r>
      <w:r w:rsidRPr="00404B21">
        <w:rPr>
          <w:rFonts w:ascii="Arial" w:hAnsi="Arial" w:cs="Arial"/>
          <w:sz w:val="24"/>
          <w:szCs w:val="24"/>
        </w:rPr>
        <w:t>екского муниципального образования.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дворовых территорий многоквартирных домов;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общественных территорий;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объектов недвижимого (включая объекты незавершенного строительства)имущества и земельных участков,</w:t>
      </w:r>
      <w:r w:rsidR="00876011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находящихся в собственности (пользовании)юридических лиц и индивидуальных пре</w:t>
      </w:r>
      <w:r w:rsidR="00876011" w:rsidRPr="00404B21">
        <w:rPr>
          <w:rFonts w:ascii="Arial" w:hAnsi="Arial" w:cs="Arial"/>
          <w:sz w:val="24"/>
          <w:szCs w:val="24"/>
        </w:rPr>
        <w:t>д</w:t>
      </w:r>
      <w:r w:rsidRPr="00404B21">
        <w:rPr>
          <w:rFonts w:ascii="Arial" w:hAnsi="Arial" w:cs="Arial"/>
          <w:sz w:val="24"/>
          <w:szCs w:val="24"/>
        </w:rPr>
        <w:t>принимателей;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</w:t>
      </w:r>
      <w:r w:rsidR="00876011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Повышение уровня благоустройства действующих и создание новых общественных территорий (</w:t>
      </w:r>
      <w:r w:rsidR="00876011" w:rsidRPr="00404B21">
        <w:rPr>
          <w:rFonts w:ascii="Arial" w:hAnsi="Arial" w:cs="Arial"/>
          <w:sz w:val="24"/>
          <w:szCs w:val="24"/>
        </w:rPr>
        <w:t>парков, скверов, зон отдыха и благоустройства, детских и спортивных площадок)</w:t>
      </w:r>
    </w:p>
    <w:p w:rsidR="00876011" w:rsidRPr="00404B21" w:rsidRDefault="00876011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823EF4" w:rsidRPr="00A04E30" w:rsidRDefault="00823EF4" w:rsidP="00B43B0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Перечень муниципальных </w:t>
      </w:r>
      <w:r w:rsidRPr="00A04E30">
        <w:rPr>
          <w:rFonts w:ascii="Arial" w:hAnsi="Arial" w:cs="Arial"/>
          <w:sz w:val="24"/>
          <w:szCs w:val="24"/>
        </w:rPr>
        <w:t>программ представлен в Приложении 1.</w:t>
      </w:r>
    </w:p>
    <w:p w:rsidR="00904B11" w:rsidRPr="00A04E30" w:rsidRDefault="00904B11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A04E30" w:rsidRDefault="00404B21" w:rsidP="00A04E30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3" w:name="_Toc117673659"/>
      <w:r w:rsidRPr="00A04E30">
        <w:rPr>
          <w:rFonts w:ascii="Arial" w:hAnsi="Arial" w:cs="Arial"/>
          <w:color w:val="auto"/>
          <w:sz w:val="24"/>
          <w:szCs w:val="24"/>
        </w:rPr>
        <w:lastRenderedPageBreak/>
        <w:t>4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Резервы (ресурсы) социально-экономического развития поселения</w:t>
      </w:r>
      <w:bookmarkEnd w:id="23"/>
    </w:p>
    <w:p w:rsidR="00823EF4" w:rsidRPr="00A04E30" w:rsidRDefault="00823EF4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Территория ОМО в границах муниципального образования, установленных в соответствии с законом Иркутской области</w:t>
      </w:r>
      <w:r w:rsidRPr="00404B21">
        <w:rPr>
          <w:rFonts w:ascii="Arial" w:hAnsi="Arial" w:cs="Arial"/>
          <w:sz w:val="24"/>
          <w:szCs w:val="24"/>
        </w:rPr>
        <w:t xml:space="preserve"> от 16.12.2004 г</w:t>
      </w:r>
      <w:r w:rsidR="00A04E30"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№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94-оз «О статусе и границах муниципальных образований Иркутского района Иркутской области», составляет 33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204,7 га – это 3 % от всей территории Иркутского района. В том числе селитебные территории – 2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 xml:space="preserve">019,1 га, производственные территории (промышленно-коммунальные, инженерной и транспортной инфраструктуры) – 385,9 </w:t>
      </w:r>
      <w:r w:rsidR="00A04E30" w:rsidRPr="00404B21">
        <w:rPr>
          <w:rFonts w:ascii="Arial" w:hAnsi="Arial" w:cs="Arial"/>
          <w:sz w:val="24"/>
          <w:szCs w:val="24"/>
        </w:rPr>
        <w:t>га, ландшафтно</w:t>
      </w:r>
      <w:r w:rsidRPr="00404B21">
        <w:rPr>
          <w:rFonts w:ascii="Arial" w:hAnsi="Arial" w:cs="Arial"/>
          <w:sz w:val="24"/>
          <w:szCs w:val="24"/>
        </w:rPr>
        <w:t>-рекреационные территории (луга, леса, водные пространства) – 15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942,9 га, территории сельскохозяйственного назначения – 14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856,8 га.</w:t>
      </w:r>
    </w:p>
    <w:p w:rsidR="00823EF4" w:rsidRPr="00A04E30" w:rsidRDefault="00823EF4" w:rsidP="00B43B07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муниципального образования имеются месторождения строительных песков, пригодных для производства кирпича и месторождения песчано-гравийной смеси, используемой для производства бетона и строительства дорог.</w:t>
      </w:r>
    </w:p>
    <w:p w:rsidR="00B43B07" w:rsidRPr="00A04E30" w:rsidRDefault="00B43B07" w:rsidP="00B43B07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23EF4" w:rsidRPr="00A04E30" w:rsidRDefault="00404B21" w:rsidP="00C97DE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4" w:name="_Toc117673660"/>
      <w:r w:rsidRPr="00A04E30">
        <w:rPr>
          <w:rFonts w:ascii="Arial" w:hAnsi="Arial" w:cs="Arial"/>
          <w:color w:val="auto"/>
          <w:sz w:val="24"/>
          <w:szCs w:val="24"/>
        </w:rPr>
        <w:t>5</w:t>
      </w:r>
      <w:r w:rsidR="00C97DE9">
        <w:rPr>
          <w:rFonts w:ascii="Arial" w:hAnsi="Arial" w:cs="Arial"/>
          <w:color w:val="auto"/>
          <w:sz w:val="24"/>
          <w:szCs w:val="24"/>
        </w:rPr>
        <w:t xml:space="preserve">. </w:t>
      </w:r>
      <w:r w:rsidR="00823EF4" w:rsidRPr="00A04E30">
        <w:rPr>
          <w:rFonts w:ascii="Arial" w:hAnsi="Arial" w:cs="Arial"/>
          <w:color w:val="auto"/>
          <w:sz w:val="24"/>
          <w:szCs w:val="24"/>
        </w:rPr>
        <w:t>Цели, задачи и система программных мероприятий, направленных на решение проблемных вопросов в среднесрочной перспективе</w:t>
      </w:r>
      <w:bookmarkEnd w:id="24"/>
    </w:p>
    <w:p w:rsidR="009917C2" w:rsidRPr="00A04E30" w:rsidRDefault="009917C2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9917C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Цель программы</w:t>
      </w:r>
      <w:r w:rsidRPr="00404B21">
        <w:rPr>
          <w:rFonts w:ascii="Arial" w:hAnsi="Arial" w:cs="Arial"/>
          <w:sz w:val="24"/>
          <w:szCs w:val="24"/>
        </w:rPr>
        <w:t xml:space="preserve"> - обеспечение социальн</w:t>
      </w:r>
      <w:r w:rsidR="00040E07">
        <w:rPr>
          <w:rFonts w:ascii="Arial" w:hAnsi="Arial" w:cs="Arial"/>
          <w:sz w:val="24"/>
          <w:szCs w:val="24"/>
        </w:rPr>
        <w:t>о-</w:t>
      </w:r>
      <w:r w:rsidRPr="00404B21">
        <w:rPr>
          <w:rFonts w:ascii="Arial" w:hAnsi="Arial" w:cs="Arial"/>
          <w:sz w:val="24"/>
          <w:szCs w:val="24"/>
        </w:rPr>
        <w:t xml:space="preserve">экономического развития Муниципального </w:t>
      </w:r>
      <w:r w:rsidR="00A04E30" w:rsidRPr="00404B21">
        <w:rPr>
          <w:rFonts w:ascii="Arial" w:hAnsi="Arial" w:cs="Arial"/>
          <w:sz w:val="24"/>
          <w:szCs w:val="24"/>
        </w:rPr>
        <w:t>образования,</w:t>
      </w:r>
      <w:r w:rsidRPr="00404B21">
        <w:rPr>
          <w:rFonts w:ascii="Arial" w:hAnsi="Arial" w:cs="Arial"/>
          <w:sz w:val="24"/>
          <w:szCs w:val="24"/>
        </w:rPr>
        <w:t xml:space="preserve"> повышение качества жизни населения, основанное на сбалансированном росте экономики.</w:t>
      </w:r>
    </w:p>
    <w:p w:rsidR="009917C2" w:rsidRPr="00404B21" w:rsidRDefault="009917C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Задачи программы</w:t>
      </w:r>
      <w:r w:rsidRPr="00404B21">
        <w:rPr>
          <w:rFonts w:ascii="Arial" w:hAnsi="Arial" w:cs="Arial"/>
          <w:sz w:val="24"/>
          <w:szCs w:val="24"/>
        </w:rPr>
        <w:t xml:space="preserve">: 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17C2" w:rsidRPr="00D35793">
        <w:rPr>
          <w:rFonts w:ascii="Arial" w:hAnsi="Arial" w:cs="Arial"/>
          <w:sz w:val="24"/>
          <w:szCs w:val="24"/>
        </w:rPr>
        <w:t>Создание условий для развития малого предпринимательства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17C2" w:rsidRPr="00D35793">
        <w:rPr>
          <w:rFonts w:ascii="Arial" w:hAnsi="Arial" w:cs="Arial"/>
          <w:sz w:val="24"/>
          <w:szCs w:val="24"/>
        </w:rPr>
        <w:t>Повышение ин</w:t>
      </w:r>
      <w:r w:rsidR="00206CA2" w:rsidRPr="00D35793">
        <w:rPr>
          <w:rFonts w:ascii="Arial" w:hAnsi="Arial" w:cs="Arial"/>
          <w:sz w:val="24"/>
          <w:szCs w:val="24"/>
        </w:rPr>
        <w:t>в</w:t>
      </w:r>
      <w:r w:rsidR="009917C2" w:rsidRPr="00D35793">
        <w:rPr>
          <w:rFonts w:ascii="Arial" w:hAnsi="Arial" w:cs="Arial"/>
          <w:sz w:val="24"/>
          <w:szCs w:val="24"/>
        </w:rPr>
        <w:t>естиционной привлекательности МО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17C2" w:rsidRPr="00D35793">
        <w:rPr>
          <w:rFonts w:ascii="Arial" w:hAnsi="Arial" w:cs="Arial"/>
          <w:sz w:val="24"/>
          <w:szCs w:val="24"/>
        </w:rPr>
        <w:t>Обеспечение надежности функционирования жилищно-коммунального комплекса и систем жизнеобеспечения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17C2" w:rsidRPr="00D35793">
        <w:rPr>
          <w:rFonts w:ascii="Arial" w:hAnsi="Arial" w:cs="Arial"/>
          <w:sz w:val="24"/>
          <w:szCs w:val="24"/>
        </w:rPr>
        <w:t>Развитие и обеспечение сохранности автомобильных дорог общего пользования местного значения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17C2" w:rsidRPr="00D35793">
        <w:rPr>
          <w:rFonts w:ascii="Arial" w:hAnsi="Arial" w:cs="Arial"/>
          <w:sz w:val="24"/>
          <w:szCs w:val="24"/>
        </w:rPr>
        <w:t>Обеспечение развития системы образования и</w:t>
      </w:r>
      <w:r w:rsidR="00206CA2" w:rsidRPr="00D35793">
        <w:rPr>
          <w:rFonts w:ascii="Arial" w:hAnsi="Arial" w:cs="Arial"/>
          <w:sz w:val="24"/>
          <w:szCs w:val="24"/>
        </w:rPr>
        <w:t xml:space="preserve"> к</w:t>
      </w:r>
      <w:r w:rsidR="009917C2" w:rsidRPr="00D35793">
        <w:rPr>
          <w:rFonts w:ascii="Arial" w:hAnsi="Arial" w:cs="Arial"/>
          <w:sz w:val="24"/>
          <w:szCs w:val="24"/>
        </w:rPr>
        <w:t>ультуры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17C2" w:rsidRPr="00D35793">
        <w:rPr>
          <w:rFonts w:ascii="Arial" w:hAnsi="Arial" w:cs="Arial"/>
          <w:sz w:val="24"/>
          <w:szCs w:val="24"/>
        </w:rPr>
        <w:t>Создание условий для развития</w:t>
      </w:r>
      <w:r w:rsidR="00206CA2" w:rsidRPr="00D35793">
        <w:rPr>
          <w:rFonts w:ascii="Arial" w:hAnsi="Arial" w:cs="Arial"/>
          <w:sz w:val="24"/>
          <w:szCs w:val="24"/>
        </w:rPr>
        <w:t xml:space="preserve"> физической культуры и спорта</w:t>
      </w:r>
    </w:p>
    <w:p w:rsidR="009917C2" w:rsidRPr="00D35793" w:rsidRDefault="00D35793" w:rsidP="00D357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6CA2" w:rsidRPr="00D35793">
        <w:rPr>
          <w:rFonts w:ascii="Arial" w:hAnsi="Arial" w:cs="Arial"/>
          <w:sz w:val="24"/>
          <w:szCs w:val="24"/>
        </w:rPr>
        <w:t>Сохранение экологии</w:t>
      </w:r>
    </w:p>
    <w:p w:rsidR="00B43B07" w:rsidRPr="00A04E30" w:rsidRDefault="00B43B07" w:rsidP="00B43B07">
      <w:pPr>
        <w:pStyle w:val="a7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23EF4" w:rsidRPr="00A04E30" w:rsidRDefault="00404B21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5" w:name="_Toc117673661"/>
      <w:r w:rsidRPr="00A04E30">
        <w:rPr>
          <w:rFonts w:ascii="Arial" w:hAnsi="Arial" w:cs="Arial"/>
          <w:color w:val="auto"/>
          <w:sz w:val="24"/>
          <w:szCs w:val="24"/>
        </w:rPr>
        <w:t>6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Механизм реализации Программы</w:t>
      </w:r>
      <w:bookmarkEnd w:id="25"/>
    </w:p>
    <w:p w:rsidR="00823EF4" w:rsidRPr="00A04E30" w:rsidRDefault="00823EF4" w:rsidP="00B43B0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23EF4" w:rsidRPr="00A04E30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 xml:space="preserve">Реализация Программы состоит из двух этапов.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В рамках первого этапа обеспечивается формирование организационных и институциональных механизмов</w:t>
      </w:r>
      <w:r w:rsidRPr="00404B21">
        <w:rPr>
          <w:rFonts w:ascii="Arial" w:hAnsi="Arial" w:cs="Arial"/>
          <w:sz w:val="24"/>
          <w:szCs w:val="24"/>
        </w:rPr>
        <w:t xml:space="preserve"> выполнения программных задач, в частности: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подготовка нормативно-правовых актов, обеспечивающих выделение финансирования из бюджета Оекского МО на основании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формирование нормативно-правовой базы для разработки муниципальных программ;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инвентаризации существующих муниципальных программ на предмет выявления их соответствия целям и задачам Программы. Дальнейшая разработка муниципальных программ полностью направлена на раскрытие и реализацию целей и задач, поставленных в Программе.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последующие годы реализации Программы продолжится совершенствование организационных и институциональных механизмов выполнения программных задач.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_Toc182679737"/>
      <w:bookmarkStart w:id="27" w:name="_Toc291156357"/>
      <w:r w:rsidRPr="00404B21">
        <w:rPr>
          <w:rFonts w:ascii="Arial" w:hAnsi="Arial" w:cs="Arial"/>
          <w:sz w:val="24"/>
          <w:szCs w:val="24"/>
        </w:rPr>
        <w:t>Инструменты реализации  Программы</w:t>
      </w:r>
      <w:bookmarkEnd w:id="26"/>
      <w:bookmarkEnd w:id="27"/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Реализация Программы будет осуществляться с использованием следующих инструментов: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муниципальные программы Оекского муниципального образования;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- привлечение средств бюджета Иркутской области и Иркутского района для реализации Программы.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Программа, являясь комплексным документом, выполняет функцию синхронизации муниципальной политики, политики Правительства Иркутской области и инициатив коммерческих и общественных организаций.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Взаимосвязь Программы и бюджета Оекского муниципального образования обеспечивается путем формирования Прогноза социально-экономического развития на очередной финансовый год и плановый период.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Механизм реализации Программы представляет собой совокупность управляющих структур, осуществляющих координацию и контроль над исполнением программных мероприятий, форм и методов воздействия на исполнителей мероприятий, иных заинтересованных субъектов, посредством которых осуществляется увязка и согласование интересов участников Программы, обеспечивается полная реализация мероприятий.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Механизм реализации Программы предполагает: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определение органа управления Программой;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определение исполнителей программных мероприятий;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взаимодействия управляющих органов и исполнителей;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ведение отчетности о ходе исполнения Программы и отдельных программных мероприятий;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системы контроля за исполнением Программы и внесения корректировок в связи с изменившимися условиями.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Организационная структура управления  Программой основывается на существующей структуре органов власти Оекского МО.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Дума: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 утверждает Программу </w:t>
      </w:r>
      <w:r w:rsidR="00727506" w:rsidRPr="00404B21">
        <w:rPr>
          <w:rFonts w:ascii="Arial" w:hAnsi="Arial" w:cs="Arial"/>
          <w:sz w:val="24"/>
          <w:szCs w:val="24"/>
        </w:rPr>
        <w:t>комплексного социально</w:t>
      </w:r>
      <w:r w:rsidRPr="00404B21">
        <w:rPr>
          <w:rFonts w:ascii="Arial" w:hAnsi="Arial" w:cs="Arial"/>
          <w:sz w:val="24"/>
          <w:szCs w:val="24"/>
        </w:rPr>
        <w:t>-экономичес</w:t>
      </w:r>
      <w:r w:rsidRPr="00404B21">
        <w:rPr>
          <w:rFonts w:ascii="Arial" w:hAnsi="Arial" w:cs="Arial"/>
          <w:sz w:val="24"/>
          <w:szCs w:val="24"/>
        </w:rPr>
        <w:softHyphen/>
        <w:t>кого развития Оекского муниципального образования на 20</w:t>
      </w:r>
      <w:r w:rsidR="00206CA2" w:rsidRPr="00404B21">
        <w:rPr>
          <w:rFonts w:ascii="Arial" w:hAnsi="Arial" w:cs="Arial"/>
          <w:sz w:val="24"/>
          <w:szCs w:val="24"/>
        </w:rPr>
        <w:t>23</w:t>
      </w:r>
      <w:r w:rsidRPr="00404B21">
        <w:rPr>
          <w:rFonts w:ascii="Arial" w:hAnsi="Arial" w:cs="Arial"/>
          <w:sz w:val="24"/>
          <w:szCs w:val="24"/>
        </w:rPr>
        <w:t>-20</w:t>
      </w:r>
      <w:r w:rsidR="00206CA2" w:rsidRPr="00404B21">
        <w:rPr>
          <w:rFonts w:ascii="Arial" w:hAnsi="Arial" w:cs="Arial"/>
          <w:sz w:val="24"/>
          <w:szCs w:val="24"/>
        </w:rPr>
        <w:t>2</w:t>
      </w:r>
      <w:r w:rsidR="00A04E30">
        <w:rPr>
          <w:rFonts w:ascii="Arial" w:hAnsi="Arial" w:cs="Arial"/>
          <w:sz w:val="24"/>
          <w:szCs w:val="24"/>
        </w:rPr>
        <w:t>8</w:t>
      </w:r>
      <w:r w:rsidRPr="00404B21">
        <w:rPr>
          <w:rFonts w:ascii="Arial" w:hAnsi="Arial" w:cs="Arial"/>
          <w:sz w:val="24"/>
          <w:szCs w:val="24"/>
        </w:rPr>
        <w:t xml:space="preserve"> годы;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главы Оекского МО по объемам и источникам финансирования мероприятий Программы, в случае необходимости вносит предложения по уточнению объемов и источников финансирования;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объемы и источники финансирования мероприятий Программы, за исключением средств, направленных из бюджетов вышестоящих уровней посредством целевого финансирования, а также выделенных грантов;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 рамках своих полномочий, установленных Уставом Оекского МО, рассматривает и утверждает нормативно-правовые акты, разработанные для исполнения мероприятий Программы, утверждает необходимые изменения в существующие нормативно-правовые акты;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утверждает отчет об исполнении Программы.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Комплексное управление реализацией Программы осуществляет глава Оекского МО, который: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представляет проект Программы на утверждение в Думу Оекского МО;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– принимает в соответствии со своей компетенцией нормативно-правовые акты в обеспечение реализации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определяет исполнителей программных мероприятий, заключает договоры с третьими лицами на проведение работ по мероприятиям Программы, оплачиваемых из районного бюджета;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календарный план реализации мероприятий Программы и периодические отчеты о его исполнении;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по внесению изменений по приоритетности отдельных программных направлений и мероприятий.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Контроль за реализацией годового плана действий и подготовка отчетов о его выполнении возла</w:t>
      </w:r>
      <w:r w:rsidRPr="00404B21">
        <w:rPr>
          <w:rFonts w:ascii="Arial" w:hAnsi="Arial" w:cs="Arial"/>
          <w:sz w:val="24"/>
          <w:szCs w:val="24"/>
        </w:rPr>
        <w:softHyphen/>
        <w:t xml:space="preserve">гаются на финансово-экономический отдел администрации Оекского МО (далее – ФЭО).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ФЭО осуществляет методическое руководство, координацию работ и контроль по следующим основным направлениям: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контроль за выполнением годового плана действий и подготовка отчетов о его выполнении;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реализация мероприятий Программы, по которым ФЭО является ответственным исполнителем.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Структурные подразделения администрации Оекского МО осуществляют следующие функции: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нормативных правовых актов по подведомственной сфере по соответствующим разделам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муниципальных программ по приоритетным направлениям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формирование бюджетных заявок на выделение средств из местного, областного, федерального бюджетов;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предложений, связанных с корректировкой сроков, исполнителей и объемов ресурсов по мероприятиям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904B1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осуществление текущего контроля за реализацией мероприятий Программы, рациональным и целевым использованием капитальных вложений, финансовых и кредитных ресурсов, выделяемых на выполнение мероприятий Программы.</w:t>
      </w:r>
    </w:p>
    <w:p w:rsidR="00B43B07" w:rsidRPr="00727506" w:rsidRDefault="00B43B07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727506" w:rsidRDefault="00404B21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8" w:name="_Toc117673662"/>
      <w:r w:rsidRPr="00727506">
        <w:rPr>
          <w:rFonts w:ascii="Arial" w:hAnsi="Arial" w:cs="Arial"/>
          <w:color w:val="auto"/>
          <w:sz w:val="24"/>
          <w:szCs w:val="24"/>
        </w:rPr>
        <w:t>7</w:t>
      </w:r>
      <w:r w:rsidR="00823EF4" w:rsidRPr="00727506">
        <w:rPr>
          <w:rFonts w:ascii="Arial" w:hAnsi="Arial" w:cs="Arial"/>
          <w:color w:val="auto"/>
          <w:sz w:val="24"/>
          <w:szCs w:val="24"/>
        </w:rPr>
        <w:t>. Ресурсное обеспечение Программы</w:t>
      </w:r>
      <w:bookmarkEnd w:id="28"/>
    </w:p>
    <w:p w:rsidR="00206CA2" w:rsidRPr="00727506" w:rsidRDefault="00206CA2" w:rsidP="00B43B07">
      <w:pPr>
        <w:spacing w:after="0" w:line="240" w:lineRule="auto"/>
        <w:jc w:val="center"/>
        <w:rPr>
          <w:rFonts w:ascii="Arial" w:hAnsi="Arial" w:cs="Arial"/>
          <w:b/>
          <w:webHidden/>
          <w:sz w:val="24"/>
          <w:szCs w:val="24"/>
        </w:rPr>
      </w:pPr>
    </w:p>
    <w:p w:rsidR="00823EF4" w:rsidRPr="00727506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_Toc182679742"/>
      <w:bookmarkStart w:id="30" w:name="_Toc270619519"/>
      <w:r w:rsidRPr="00727506">
        <w:rPr>
          <w:rFonts w:ascii="Arial" w:hAnsi="Arial" w:cs="Arial"/>
          <w:sz w:val="24"/>
          <w:szCs w:val="24"/>
        </w:rPr>
        <w:t xml:space="preserve">Объем финансирования Программы на дату разработки составляет </w:t>
      </w:r>
      <w:r w:rsidR="00A07C95" w:rsidRPr="00A07C95">
        <w:rPr>
          <w:rFonts w:ascii="Arial" w:hAnsi="Arial" w:cs="Arial"/>
          <w:sz w:val="24"/>
          <w:szCs w:val="24"/>
        </w:rPr>
        <w:t>23 784,0</w:t>
      </w:r>
      <w:r w:rsidRPr="00727506">
        <w:rPr>
          <w:rFonts w:ascii="Arial" w:hAnsi="Arial" w:cs="Arial"/>
          <w:sz w:val="24"/>
          <w:szCs w:val="24"/>
        </w:rPr>
        <w:t xml:space="preserve"> тыс. рублей, не является постоянной величиной и подлежит ежегодной корректировке.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506">
        <w:rPr>
          <w:rFonts w:ascii="Arial" w:hAnsi="Arial" w:cs="Arial"/>
          <w:sz w:val="24"/>
          <w:szCs w:val="24"/>
        </w:rPr>
        <w:t>Программа включает</w:t>
      </w:r>
      <w:r w:rsidRPr="00404B21">
        <w:rPr>
          <w:rFonts w:ascii="Arial" w:hAnsi="Arial" w:cs="Arial"/>
          <w:sz w:val="24"/>
          <w:szCs w:val="24"/>
        </w:rPr>
        <w:t xml:space="preserve"> ряд мероприятий, выполнение которых требует привлечения финансовых средств из федерального и областного бюджетов, средств инвесторов.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сфере использования средств местного бюджета основой является решение Думы Оекского МО о бюджете на текущий год. По результатам рассмотрения Думой Оекского МО ежегодных отчетов о ходе реализации Программы, а также принятия решения об утверждении размера первоочередных и социально значимых расходов на следующий финансовый год, осуществляется корректировка Программы. </w:t>
      </w:r>
    </w:p>
    <w:p w:rsidR="00823EF4" w:rsidRPr="00666FC3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Таблица </w:t>
      </w:r>
      <w:r w:rsidR="003D6109" w:rsidRPr="00666FC3">
        <w:rPr>
          <w:rFonts w:ascii="Courier New" w:hAnsi="Courier New" w:cs="Courier New"/>
        </w:rPr>
        <w:t>7</w:t>
      </w:r>
    </w:p>
    <w:bookmarkEnd w:id="29"/>
    <w:bookmarkEnd w:id="30"/>
    <w:p w:rsidR="00666FC3" w:rsidRDefault="00823EF4" w:rsidP="00B43B0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666FC3">
        <w:rPr>
          <w:rFonts w:ascii="Courier New" w:hAnsi="Courier New" w:cs="Courier New"/>
          <w:b/>
        </w:rPr>
        <w:t>Финансовые ресурсы Программы, тыс. руб.</w:t>
      </w:r>
    </w:p>
    <w:p w:rsidR="00C97DE9" w:rsidRPr="00666FC3" w:rsidRDefault="00C97DE9" w:rsidP="00B43B0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230"/>
        <w:gridCol w:w="1937"/>
        <w:gridCol w:w="1943"/>
        <w:gridCol w:w="2044"/>
      </w:tblGrid>
      <w:tr w:rsidR="00823EF4" w:rsidRPr="00666FC3" w:rsidTr="00B001C6">
        <w:trPr>
          <w:trHeight w:val="654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Сроки выполнения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Общий объем финансирования, тыс.руб.</w:t>
            </w:r>
          </w:p>
        </w:tc>
        <w:tc>
          <w:tcPr>
            <w:tcW w:w="3049" w:type="pct"/>
            <w:gridSpan w:val="3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в том числе</w:t>
            </w:r>
          </w:p>
        </w:tc>
      </w:tr>
      <w:tr w:rsidR="00823EF4" w:rsidRPr="00666FC3" w:rsidTr="00B001C6">
        <w:trPr>
          <w:trHeight w:val="249"/>
        </w:trPr>
        <w:tc>
          <w:tcPr>
            <w:tcW w:w="803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3049" w:type="pct"/>
            <w:gridSpan w:val="3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23EF4" w:rsidRPr="00666FC3" w:rsidTr="00B001C6">
        <w:trPr>
          <w:trHeight w:val="765"/>
        </w:trPr>
        <w:tc>
          <w:tcPr>
            <w:tcW w:w="803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местный бюджет, тыс.руб.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районный бюджет, тыс.руб.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бюджет Иркутской обл., тыс.руб.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984B3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20</w:t>
            </w:r>
            <w:r w:rsidR="00BA5721" w:rsidRPr="00B001C6">
              <w:rPr>
                <w:rFonts w:ascii="Courier New" w:hAnsi="Courier New" w:cs="Courier New"/>
                <w:b/>
              </w:rPr>
              <w:t>23</w:t>
            </w:r>
            <w:r w:rsidRPr="00B001C6">
              <w:rPr>
                <w:rFonts w:ascii="Courier New" w:hAnsi="Courier New" w:cs="Courier New"/>
                <w:b/>
              </w:rPr>
              <w:t>-20</w:t>
            </w:r>
            <w:r w:rsidR="00BA5721" w:rsidRPr="00B001C6">
              <w:rPr>
                <w:rFonts w:ascii="Courier New" w:hAnsi="Courier New" w:cs="Courier New"/>
                <w:b/>
              </w:rPr>
              <w:t>2</w:t>
            </w:r>
            <w:r w:rsidR="00984B34" w:rsidRPr="00B001C6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23 784,0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18 121,2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5 662,8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</w:t>
            </w:r>
            <w:r w:rsidR="00BA5721" w:rsidRPr="00B001C6">
              <w:rPr>
                <w:rFonts w:ascii="Courier New" w:hAnsi="Courier New" w:cs="Courier New"/>
              </w:rPr>
              <w:t>23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8 934,5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6 070,1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2 864,4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</w:t>
            </w:r>
            <w:r w:rsidR="00BA5721" w:rsidRPr="00B001C6">
              <w:rPr>
                <w:rFonts w:ascii="Courier New" w:hAnsi="Courier New" w:cs="Courier New"/>
              </w:rPr>
              <w:t>24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7 268,6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5 869,4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1 399,2</w:t>
            </w:r>
          </w:p>
        </w:tc>
      </w:tr>
      <w:tr w:rsidR="00823EF4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</w:t>
            </w:r>
            <w:r w:rsidR="00BA5721" w:rsidRPr="00B001C6">
              <w:rPr>
                <w:rFonts w:ascii="Courier New" w:hAnsi="Courier New" w:cs="Courier New"/>
              </w:rPr>
              <w:t>25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7 505,9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6 106,7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BA5721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B001C6" w:rsidP="00B43B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1 399,2</w:t>
            </w:r>
          </w:p>
        </w:tc>
      </w:tr>
      <w:tr w:rsidR="00B001C6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  <w:tr w:rsidR="00B001C6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lastRenderedPageBreak/>
              <w:t>2027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  <w:tr w:rsidR="00B001C6" w:rsidRPr="00666FC3" w:rsidTr="00B001C6">
        <w:trPr>
          <w:trHeight w:val="255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2028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</w:tbl>
    <w:p w:rsidR="00823EF4" w:rsidRPr="00666FC3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23EF4" w:rsidRPr="00666FC3" w:rsidRDefault="00404B21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1" w:name="_Toc117673663"/>
      <w:r w:rsidRPr="00666FC3">
        <w:rPr>
          <w:rFonts w:ascii="Arial" w:hAnsi="Arial" w:cs="Arial"/>
          <w:color w:val="auto"/>
          <w:sz w:val="24"/>
          <w:szCs w:val="24"/>
        </w:rPr>
        <w:t>8</w:t>
      </w:r>
      <w:r w:rsidR="00823EF4" w:rsidRPr="00666FC3">
        <w:rPr>
          <w:rFonts w:ascii="Arial" w:hAnsi="Arial" w:cs="Arial"/>
          <w:color w:val="auto"/>
          <w:sz w:val="24"/>
          <w:szCs w:val="24"/>
        </w:rPr>
        <w:t>. Организация управления Программой и контроль за ходом ее реализации</w:t>
      </w:r>
      <w:bookmarkEnd w:id="31"/>
    </w:p>
    <w:p w:rsidR="00F37F3D" w:rsidRPr="00666FC3" w:rsidRDefault="00F37F3D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666FC3">
        <w:rPr>
          <w:rFonts w:ascii="Arial" w:eastAsiaTheme="minorEastAsia" w:hAnsi="Arial" w:cs="Arial"/>
          <w:sz w:val="24"/>
          <w:szCs w:val="24"/>
        </w:rPr>
        <w:t>Программа социально-экономического развития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Оекского муниципального </w:t>
      </w:r>
      <w:r w:rsidR="00666FC3" w:rsidRPr="00404B21">
        <w:rPr>
          <w:rFonts w:ascii="Arial" w:eastAsiaTheme="minorEastAsia" w:hAnsi="Arial" w:cs="Arial"/>
          <w:sz w:val="24"/>
          <w:szCs w:val="24"/>
        </w:rPr>
        <w:t>образования утверждается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представительным органом местного самоуправления по представлению Главы Оекского муниципального образования, который осуществляет общее руководство Программой.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Полномочия Думы Оекского муниципального образования: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Программы социально-экономического развития поселения;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определение объемов и источников финансирования;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контроль за ходом реализации Программы.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Организационная структура управления Программой базируется на существующей структуре органов местного самоуправления Оекского муниципального образования.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Выполнение оперативных функций по реализации Программы осуществляется сотрудниками администрации Оекского муниципального образования по поручениям Главы Оекского муниципального образования, а также депутатами Думы Оекского муниципального образования.</w:t>
      </w:r>
    </w:p>
    <w:p w:rsidR="0096370B" w:rsidRPr="00984B34" w:rsidRDefault="00823EF4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Одним из основных элементов управления Программой является план действий по ее реализации, утверждаемый Главой Оекского муниципального образования.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Оекского муниципального образования</w:t>
      </w:r>
    </w:p>
    <w:p w:rsidR="0096370B" w:rsidRDefault="0096370B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Pr="00BC125D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BD6F07" w:rsidRDefault="00BD6F07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bookmarkStart w:id="32" w:name="_Toc117673664"/>
    </w:p>
    <w:p w:rsidR="00C97DE9" w:rsidRDefault="00C97DE9" w:rsidP="00C97DE9"/>
    <w:p w:rsidR="00C97DE9" w:rsidRDefault="00C97DE9" w:rsidP="00C97DE9"/>
    <w:p w:rsidR="00C97DE9" w:rsidRDefault="00C97DE9" w:rsidP="00C97DE9"/>
    <w:p w:rsidR="00C97DE9" w:rsidRDefault="00C97DE9" w:rsidP="00C97DE9"/>
    <w:p w:rsidR="00C97DE9" w:rsidRDefault="00C97DE9" w:rsidP="00C97DE9"/>
    <w:p w:rsidR="00823EF4" w:rsidRPr="00666FC3" w:rsidRDefault="00823EF4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 w:rsidRPr="00666FC3">
        <w:rPr>
          <w:rFonts w:ascii="Courier New" w:hAnsi="Courier New" w:cs="Courier New"/>
          <w:b w:val="0"/>
          <w:color w:val="auto"/>
          <w:sz w:val="22"/>
          <w:szCs w:val="22"/>
        </w:rPr>
        <w:lastRenderedPageBreak/>
        <w:t>Приложение №1</w:t>
      </w:r>
      <w:bookmarkEnd w:id="32"/>
    </w:p>
    <w:p w:rsidR="00823EF4" w:rsidRPr="00666FC3" w:rsidRDefault="00823EF4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823EF4" w:rsidRPr="00666FC3" w:rsidRDefault="00823EF4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>Оекского м</w:t>
      </w:r>
      <w:r w:rsidR="0091429D" w:rsidRPr="00666FC3">
        <w:rPr>
          <w:rFonts w:ascii="Courier New" w:eastAsia="Times New Roman" w:hAnsi="Courier New" w:cs="Courier New"/>
          <w:bCs/>
        </w:rPr>
        <w:t>униципального образования на 2023</w:t>
      </w:r>
      <w:r w:rsidRPr="00666FC3">
        <w:rPr>
          <w:rFonts w:ascii="Courier New" w:eastAsia="Times New Roman" w:hAnsi="Courier New" w:cs="Courier New"/>
          <w:bCs/>
        </w:rPr>
        <w:t>-202</w:t>
      </w:r>
      <w:r w:rsidR="00984B34" w:rsidRPr="00666FC3">
        <w:rPr>
          <w:rFonts w:ascii="Courier New" w:eastAsia="Times New Roman" w:hAnsi="Courier New" w:cs="Courier New"/>
          <w:bCs/>
        </w:rPr>
        <w:t>8</w:t>
      </w:r>
      <w:r w:rsidRPr="00666FC3">
        <w:rPr>
          <w:rFonts w:ascii="Courier New" w:eastAsia="Times New Roman" w:hAnsi="Courier New" w:cs="Courier New"/>
          <w:bCs/>
        </w:rPr>
        <w:t xml:space="preserve"> годы, </w:t>
      </w:r>
    </w:p>
    <w:p w:rsidR="00823EF4" w:rsidRPr="00666FC3" w:rsidRDefault="00823EF4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823EF4" w:rsidRPr="00666FC3" w:rsidRDefault="00666FC3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от _____ _________2022 года </w:t>
      </w:r>
      <w:r w:rsidR="00823EF4" w:rsidRPr="00666FC3">
        <w:rPr>
          <w:rFonts w:ascii="Courier New" w:hAnsi="Courier New" w:cs="Courier New"/>
        </w:rPr>
        <w:t xml:space="preserve">№ ________ </w:t>
      </w:r>
    </w:p>
    <w:p w:rsidR="00823EF4" w:rsidRPr="005C206F" w:rsidRDefault="00823EF4" w:rsidP="00BD6F07">
      <w:pPr>
        <w:pStyle w:val="ConsPlusNormal"/>
        <w:jc w:val="center"/>
        <w:rPr>
          <w:rFonts w:ascii="Arial" w:hAnsi="Arial" w:cs="Arial"/>
          <w:sz w:val="20"/>
        </w:rPr>
      </w:pPr>
    </w:p>
    <w:p w:rsidR="00823EF4" w:rsidRPr="008B4D6E" w:rsidRDefault="00823EF4" w:rsidP="00823EF4">
      <w:pPr>
        <w:pStyle w:val="ConsPlusNormal"/>
        <w:jc w:val="center"/>
        <w:rPr>
          <w:rFonts w:ascii="Arial" w:hAnsi="Arial" w:cs="Arial"/>
          <w:szCs w:val="24"/>
        </w:rPr>
      </w:pPr>
      <w:r w:rsidRPr="008B4D6E">
        <w:rPr>
          <w:rFonts w:ascii="Arial" w:hAnsi="Arial" w:cs="Arial"/>
          <w:szCs w:val="24"/>
        </w:rPr>
        <w:t>Перечень муниципальных программ Оекского МО</w:t>
      </w:r>
    </w:p>
    <w:p w:rsidR="00823EF4" w:rsidRPr="00040E07" w:rsidRDefault="00823EF4" w:rsidP="00823EF4">
      <w:pPr>
        <w:pStyle w:val="ConsPlusNormal"/>
        <w:jc w:val="center"/>
        <w:rPr>
          <w:color w:val="FF000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559"/>
        <w:gridCol w:w="1520"/>
        <w:gridCol w:w="1883"/>
      </w:tblGrid>
      <w:tr w:rsidR="00823EF4" w:rsidRPr="00040E07" w:rsidTr="00C95075">
        <w:trPr>
          <w:trHeight w:val="20"/>
          <w:tblHeader/>
        </w:trPr>
        <w:tc>
          <w:tcPr>
            <w:tcW w:w="4598" w:type="dxa"/>
            <w:shd w:val="clear" w:color="auto" w:fill="C0C0C0"/>
            <w:vAlign w:val="center"/>
          </w:tcPr>
          <w:p w:rsidR="00823EF4" w:rsidRPr="005262C8" w:rsidRDefault="00823EF4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559" w:type="dxa"/>
            <w:shd w:val="clear" w:color="auto" w:fill="C0C0C0"/>
          </w:tcPr>
          <w:p w:rsidR="00823EF4" w:rsidRPr="005262C8" w:rsidRDefault="00823EF4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520" w:type="dxa"/>
            <w:shd w:val="clear" w:color="auto" w:fill="C0C0C0"/>
          </w:tcPr>
          <w:p w:rsidR="00823EF4" w:rsidRPr="005262C8" w:rsidRDefault="00823EF4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83" w:type="dxa"/>
            <w:shd w:val="clear" w:color="auto" w:fill="C0C0C0"/>
            <w:vAlign w:val="center"/>
          </w:tcPr>
          <w:p w:rsidR="00823EF4" w:rsidRPr="005262C8" w:rsidRDefault="00823EF4" w:rsidP="00C95075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  <w:vAlign w:val="center"/>
          </w:tcPr>
          <w:p w:rsidR="00823EF4" w:rsidRPr="005262C8" w:rsidRDefault="00A9456D" w:rsidP="00C97DE9">
            <w:pPr>
              <w:pStyle w:val="ConsPlusNormal"/>
              <w:ind w:left="142" w:right="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«Пожарная безопасность и защита населения и территории Оекского муниципального образования от чрезвычайных ситуаций»</w:t>
            </w:r>
          </w:p>
        </w:tc>
        <w:tc>
          <w:tcPr>
            <w:tcW w:w="1559" w:type="dxa"/>
          </w:tcPr>
          <w:p w:rsidR="00823EF4" w:rsidRPr="005262C8" w:rsidRDefault="00A9456D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2019-2023</w:t>
            </w:r>
            <w:r w:rsidR="008B7BBB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E372D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  <w:vAlign w:val="center"/>
          </w:tcPr>
          <w:p w:rsidR="00823EF4" w:rsidRPr="005262C8" w:rsidRDefault="00823EF4" w:rsidP="00C97DE9">
            <w:pPr>
              <w:pStyle w:val="ConsPlusNormal"/>
              <w:ind w:left="142" w:right="75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«Развитие дорожного хозяйства на территории Оекского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образования» </w:t>
            </w:r>
          </w:p>
        </w:tc>
        <w:tc>
          <w:tcPr>
            <w:tcW w:w="1559" w:type="dxa"/>
          </w:tcPr>
          <w:p w:rsidR="00823EF4" w:rsidRPr="005262C8" w:rsidRDefault="00A9456D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6370B" w:rsidRPr="005262C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96370B" w:rsidRPr="005262C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823EF4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296,4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</w:tcPr>
          <w:p w:rsidR="00823EF4" w:rsidRPr="005262C8" w:rsidRDefault="007C0B48" w:rsidP="00C97DE9">
            <w:pPr>
              <w:spacing w:after="0" w:line="240" w:lineRule="auto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«Обращение с твердыми коммунальными отходами на 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96370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2021</w:t>
            </w:r>
            <w:r w:rsidR="007C0B48" w:rsidRPr="005262C8">
              <w:rPr>
                <w:rFonts w:ascii="Courier New" w:hAnsi="Courier New" w:cs="Courier New"/>
              </w:rPr>
              <w:t>-20</w:t>
            </w:r>
            <w:r w:rsidRPr="005262C8">
              <w:rPr>
                <w:rFonts w:ascii="Courier New" w:hAnsi="Courier New" w:cs="Courier New"/>
              </w:rPr>
              <w:t>23</w:t>
            </w:r>
            <w:r w:rsidR="00823EF4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8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446,8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809"/>
        </w:trPr>
        <w:tc>
          <w:tcPr>
            <w:tcW w:w="4598" w:type="dxa"/>
          </w:tcPr>
          <w:p w:rsidR="00823EF4" w:rsidRPr="005262C8" w:rsidRDefault="008B7BBB" w:rsidP="00C97DE9">
            <w:pPr>
              <w:spacing w:after="0" w:line="240" w:lineRule="auto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 xml:space="preserve">«Уличное освещение Оекского муниципального образования» на </w:t>
            </w:r>
            <w:r w:rsidR="00C97DE9">
              <w:rPr>
                <w:rFonts w:ascii="Courier New" w:hAnsi="Courier New" w:cs="Courier New"/>
              </w:rPr>
              <w:t>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8B7BB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</w:t>
            </w:r>
            <w:r w:rsidR="00377F94" w:rsidRPr="005262C8">
              <w:rPr>
                <w:rFonts w:ascii="Courier New" w:hAnsi="Courier New" w:cs="Courier New"/>
              </w:rPr>
              <w:t>23</w:t>
            </w:r>
            <w:r w:rsidRPr="005262C8">
              <w:rPr>
                <w:rFonts w:ascii="Courier New" w:hAnsi="Courier New" w:cs="Courier New"/>
              </w:rPr>
              <w:t>-20</w:t>
            </w:r>
            <w:r w:rsidR="0096370B" w:rsidRPr="005262C8">
              <w:rPr>
                <w:rFonts w:ascii="Courier New" w:hAnsi="Courier New" w:cs="Courier New"/>
              </w:rPr>
              <w:t>2</w:t>
            </w:r>
            <w:r w:rsidR="00377F94" w:rsidRPr="005262C8">
              <w:rPr>
                <w:rFonts w:ascii="Courier New" w:hAnsi="Courier New" w:cs="Courier New"/>
              </w:rPr>
              <w:t>5</w:t>
            </w:r>
            <w:r w:rsidR="007C0B48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377F94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4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550,0</w:t>
            </w:r>
          </w:p>
        </w:tc>
        <w:tc>
          <w:tcPr>
            <w:tcW w:w="1883" w:type="dxa"/>
          </w:tcPr>
          <w:p w:rsidR="00823EF4" w:rsidRPr="005262C8" w:rsidRDefault="007C0B48" w:rsidP="00C9507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823EF4" w:rsidRPr="00040E07" w:rsidTr="00C95075">
        <w:trPr>
          <w:trHeight w:val="20"/>
        </w:trPr>
        <w:tc>
          <w:tcPr>
            <w:tcW w:w="4598" w:type="dxa"/>
          </w:tcPr>
          <w:p w:rsidR="00823EF4" w:rsidRPr="005262C8" w:rsidRDefault="008B7BBB" w:rsidP="00C97DE9">
            <w:pPr>
              <w:spacing w:after="0" w:line="240" w:lineRule="auto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«Формирование современной городской среды на 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8B7BB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2018-202</w:t>
            </w:r>
            <w:r w:rsidR="0096370B" w:rsidRPr="005262C8">
              <w:rPr>
                <w:rFonts w:ascii="Courier New" w:hAnsi="Courier New" w:cs="Courier New"/>
              </w:rPr>
              <w:t>4</w:t>
            </w:r>
            <w:r w:rsidR="00823EF4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C97D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3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547,6</w:t>
            </w:r>
          </w:p>
        </w:tc>
        <w:tc>
          <w:tcPr>
            <w:tcW w:w="1883" w:type="dxa"/>
          </w:tcPr>
          <w:p w:rsidR="00823EF4" w:rsidRPr="005262C8" w:rsidRDefault="00823EF4" w:rsidP="00C9507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</w:tbl>
    <w:p w:rsidR="00A9456D" w:rsidRDefault="00A9456D" w:rsidP="00823EF4">
      <w:pPr>
        <w:spacing w:after="0"/>
      </w:pPr>
    </w:p>
    <w:p w:rsidR="00A9456D" w:rsidRDefault="00A9456D" w:rsidP="00A9456D"/>
    <w:p w:rsidR="00A9456D" w:rsidRDefault="00A9456D" w:rsidP="00A9456D">
      <w:pPr>
        <w:tabs>
          <w:tab w:val="left" w:pos="1164"/>
        </w:tabs>
      </w:pPr>
      <w:r>
        <w:tab/>
      </w:r>
    </w:p>
    <w:p w:rsidR="00A9456D" w:rsidRDefault="00A9456D" w:rsidP="00A9456D">
      <w:pPr>
        <w:tabs>
          <w:tab w:val="left" w:pos="1164"/>
        </w:tabs>
      </w:pPr>
    </w:p>
    <w:p w:rsidR="00A9456D" w:rsidRDefault="00A9456D" w:rsidP="00A9456D"/>
    <w:p w:rsidR="00823EF4" w:rsidRPr="00A9456D" w:rsidRDefault="00823EF4" w:rsidP="00A9456D">
      <w:pPr>
        <w:sectPr w:rsidR="00823EF4" w:rsidRPr="00A9456D" w:rsidSect="00C97DE9">
          <w:footerReference w:type="even" r:id="rId11"/>
          <w:type w:val="continuous"/>
          <w:pgSz w:w="11907" w:h="16840"/>
          <w:pgMar w:top="993" w:right="850" w:bottom="1135" w:left="1560" w:header="0" w:footer="0" w:gutter="0"/>
          <w:cols w:space="720"/>
        </w:sectPr>
      </w:pPr>
    </w:p>
    <w:p w:rsidR="00BD6F07" w:rsidRPr="00666FC3" w:rsidRDefault="00BD6F07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  <w:r w:rsidRPr="00666FC3">
        <w:rPr>
          <w:rFonts w:ascii="Courier New" w:hAnsi="Courier New" w:cs="Courier New"/>
          <w:b w:val="0"/>
          <w:color w:val="auto"/>
          <w:sz w:val="22"/>
          <w:szCs w:val="22"/>
        </w:rPr>
        <w:t>Приложение №</w:t>
      </w:r>
      <w:r>
        <w:rPr>
          <w:rFonts w:ascii="Courier New" w:hAnsi="Courier New" w:cs="Courier New"/>
          <w:b w:val="0"/>
          <w:color w:val="auto"/>
          <w:sz w:val="22"/>
          <w:szCs w:val="22"/>
        </w:rPr>
        <w:t xml:space="preserve"> 2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 xml:space="preserve">Оекского муниципального образования на 2023-2028 годы, 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от _____ _________2022 года № ________ 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537"/>
        <w:gridCol w:w="2197"/>
        <w:gridCol w:w="1273"/>
        <w:gridCol w:w="1273"/>
        <w:gridCol w:w="1405"/>
        <w:gridCol w:w="1669"/>
        <w:gridCol w:w="2502"/>
      </w:tblGrid>
      <w:tr w:rsidR="00F14DE2" w:rsidRPr="00F14DE2" w:rsidTr="00F14DE2">
        <w:trPr>
          <w:trHeight w:val="94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DE2" w:rsidRPr="00F14DE2" w:rsidRDefault="00D35793" w:rsidP="00207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П</w:t>
            </w:r>
            <w:r w:rsidR="00F14DE2" w:rsidRPr="00F14DE2">
              <w:rPr>
                <w:rFonts w:ascii="Courier New" w:eastAsia="Times New Roman" w:hAnsi="Courier New" w:cs="Courier New"/>
                <w:b/>
                <w:bCs/>
              </w:rPr>
              <w:t>лан мероприятий Программы комплексного социально-экономического развития Оекского муниципального обра</w:t>
            </w:r>
            <w:r w:rsidR="00207C52">
              <w:rPr>
                <w:rFonts w:ascii="Courier New" w:eastAsia="Times New Roman" w:hAnsi="Courier New" w:cs="Courier New"/>
                <w:b/>
                <w:bCs/>
              </w:rPr>
              <w:t xml:space="preserve">зования </w:t>
            </w:r>
            <w:r w:rsidR="00F14DE2" w:rsidRPr="00F14DE2">
              <w:rPr>
                <w:rFonts w:ascii="Courier New" w:eastAsia="Times New Roman" w:hAnsi="Courier New" w:cs="Courier New"/>
                <w:b/>
                <w:bCs/>
              </w:rPr>
              <w:t>на 2023-2028 годы</w:t>
            </w:r>
          </w:p>
        </w:tc>
      </w:tr>
      <w:tr w:rsidR="00F14DE2" w:rsidRPr="00F14DE2" w:rsidTr="00F14DE2">
        <w:trPr>
          <w:trHeight w:val="330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Сроки выполнения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Общий объем финансирования, тыс.руб.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в том числе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Примечания</w:t>
            </w:r>
          </w:p>
        </w:tc>
      </w:tr>
      <w:tr w:rsidR="00F14DE2" w:rsidRPr="00F14DE2" w:rsidTr="00F14DE2">
        <w:trPr>
          <w:trHeight w:val="1665"/>
        </w:trPr>
        <w:tc>
          <w:tcPr>
            <w:tcW w:w="246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местный бюджет, тыс.руб.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районный бюджет, тыс.руб.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бюджет Иркутской обл., тыс.руб.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федеральный бюджет, тыс.руб.</w:t>
            </w:r>
          </w:p>
        </w:tc>
        <w:tc>
          <w:tcPr>
            <w:tcW w:w="2502" w:type="dxa"/>
            <w:vMerge/>
            <w:tcBorders>
              <w:top w:val="nil"/>
            </w:tcBorders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14317" w:type="dxa"/>
            <w:gridSpan w:val="8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</w:tr>
      <w:tr w:rsidR="00F14DE2" w:rsidRPr="00F14DE2" w:rsidTr="00F14DE2">
        <w:trPr>
          <w:trHeight w:val="64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ИТОГО по программным мероприятиям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23 784,0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18 121,2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5 662,8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40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8 934,5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6 070,1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2 864,4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7 268,6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5 869,4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1 399,2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7 505,9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6 106,7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1 399,2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7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5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5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55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ПОВЫШЕНИЕ ИНФРАСТРУКТУРНОЙ ОБЕСПЕЧЕННОСТИ</w:t>
            </w:r>
          </w:p>
        </w:tc>
      </w:tr>
      <w:tr w:rsidR="00F14DE2" w:rsidRPr="00F14DE2" w:rsidTr="00F14DE2">
        <w:trPr>
          <w:trHeight w:val="945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lastRenderedPageBreak/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12 542,6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12 542,6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noWrap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1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Муниципальные программы «Развитие дорожного хозяйства на территории Оекского МО на 2022-2024гг»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63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F14DE2" w:rsidRPr="00F14DE2" w:rsidTr="00F14DE2">
        <w:trPr>
          <w:trHeight w:val="63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noWrap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1785"/>
        </w:trPr>
        <w:tc>
          <w:tcPr>
            <w:tcW w:w="2461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37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3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3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0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105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14317" w:type="dxa"/>
            <w:gridSpan w:val="8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</w:tr>
      <w:tr w:rsidR="00F14DE2" w:rsidRPr="00F14DE2" w:rsidTr="00F14DE2">
        <w:trPr>
          <w:trHeight w:val="630"/>
        </w:trPr>
        <w:tc>
          <w:tcPr>
            <w:tcW w:w="14317" w:type="dxa"/>
            <w:gridSpan w:val="8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11 091,4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5 428,6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5 662,8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noWrap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5 093,0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2 228,6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2 864,4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2 999,2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1 600,0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2 999,2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1 399,2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3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Оформление права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собственности на земельные участки под спортивные и детские игровые площадки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46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1 450,0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1 450,0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«Уличное освещение Оекского МО на 2023-2025»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1 500,0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1 500,0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66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678,6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678,6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«Пожарная безопасность и защита населения и территории Оекского МО от ЧС на  2019-2023».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2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8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Создание благоприятных условий для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увеличения охвата населения спортом и физической культурой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525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Благоустройство дворовых и общественных территорий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мусорных площадок на территории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2021-2023"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2 864,4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2 864,4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2024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2024</w:t>
            </w: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F14DE2">
        <w:trPr>
          <w:trHeight w:val="315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F14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F14DE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A06986" w:rsidRPr="00BD6F07" w:rsidRDefault="00BD6F07" w:rsidP="00BD6F07">
      <w:pPr>
        <w:tabs>
          <w:tab w:val="left" w:pos="9930"/>
        </w:tabs>
        <w:rPr>
          <w:rFonts w:ascii="Times New Roman" w:hAnsi="Times New Roman" w:cs="Times New Roman"/>
        </w:rPr>
        <w:sectPr w:rsidR="00A06986" w:rsidRPr="00BD6F07" w:rsidSect="00C303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A65835" w:rsidRPr="00816D4E" w:rsidRDefault="00A65835" w:rsidP="00931160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A65835" w:rsidRPr="00816D4E" w:rsidSect="0093116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00" w:rsidRDefault="00015F00" w:rsidP="00823EF4">
      <w:pPr>
        <w:spacing w:after="0" w:line="240" w:lineRule="auto"/>
      </w:pPr>
      <w:r>
        <w:separator/>
      </w:r>
    </w:p>
  </w:endnote>
  <w:endnote w:type="continuationSeparator" w:id="0">
    <w:p w:rsidR="00015F00" w:rsidRDefault="00015F00" w:rsidP="0082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5D" w:rsidRDefault="000B555D" w:rsidP="007A677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B555D" w:rsidRDefault="000B555D" w:rsidP="007A677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00" w:rsidRDefault="00015F00" w:rsidP="00823EF4">
      <w:pPr>
        <w:spacing w:after="0" w:line="240" w:lineRule="auto"/>
      </w:pPr>
      <w:r>
        <w:separator/>
      </w:r>
    </w:p>
  </w:footnote>
  <w:footnote w:type="continuationSeparator" w:id="0">
    <w:p w:rsidR="00015F00" w:rsidRDefault="00015F00" w:rsidP="0082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074F"/>
    <w:multiLevelType w:val="hybridMultilevel"/>
    <w:tmpl w:val="E54C5928"/>
    <w:lvl w:ilvl="0" w:tplc="D19AAC3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6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15"/>
  </w:num>
  <w:num w:numId="11">
    <w:abstractNumId w:val="19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18"/>
  </w:num>
  <w:num w:numId="17">
    <w:abstractNumId w:val="2"/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3BE"/>
    <w:rsid w:val="00001D3B"/>
    <w:rsid w:val="00013DBD"/>
    <w:rsid w:val="00014218"/>
    <w:rsid w:val="00015F00"/>
    <w:rsid w:val="00021227"/>
    <w:rsid w:val="0002587C"/>
    <w:rsid w:val="00025D4B"/>
    <w:rsid w:val="0003152C"/>
    <w:rsid w:val="000364D4"/>
    <w:rsid w:val="000407F8"/>
    <w:rsid w:val="00040A6A"/>
    <w:rsid w:val="00040E07"/>
    <w:rsid w:val="000608BA"/>
    <w:rsid w:val="00062A92"/>
    <w:rsid w:val="000703C4"/>
    <w:rsid w:val="00073224"/>
    <w:rsid w:val="000840B1"/>
    <w:rsid w:val="000860F8"/>
    <w:rsid w:val="00091223"/>
    <w:rsid w:val="00096264"/>
    <w:rsid w:val="000B3DD9"/>
    <w:rsid w:val="000B555D"/>
    <w:rsid w:val="000B5986"/>
    <w:rsid w:val="000C293F"/>
    <w:rsid w:val="000D335B"/>
    <w:rsid w:val="000F1B6F"/>
    <w:rsid w:val="000F3134"/>
    <w:rsid w:val="001114E3"/>
    <w:rsid w:val="00111522"/>
    <w:rsid w:val="0013140E"/>
    <w:rsid w:val="00134C1B"/>
    <w:rsid w:val="00147E1D"/>
    <w:rsid w:val="0015057F"/>
    <w:rsid w:val="00153448"/>
    <w:rsid w:val="001644F2"/>
    <w:rsid w:val="00164AC5"/>
    <w:rsid w:val="0018354D"/>
    <w:rsid w:val="001A5EA0"/>
    <w:rsid w:val="001C59DE"/>
    <w:rsid w:val="001D69C9"/>
    <w:rsid w:val="001E12DC"/>
    <w:rsid w:val="001E5285"/>
    <w:rsid w:val="001E7DAA"/>
    <w:rsid w:val="001F6E54"/>
    <w:rsid w:val="00206CA2"/>
    <w:rsid w:val="002074F4"/>
    <w:rsid w:val="00207C52"/>
    <w:rsid w:val="00213173"/>
    <w:rsid w:val="00224BE2"/>
    <w:rsid w:val="00275810"/>
    <w:rsid w:val="002803C8"/>
    <w:rsid w:val="00281647"/>
    <w:rsid w:val="00284248"/>
    <w:rsid w:val="0028508B"/>
    <w:rsid w:val="002856C8"/>
    <w:rsid w:val="00295E08"/>
    <w:rsid w:val="002A27DF"/>
    <w:rsid w:val="002B1860"/>
    <w:rsid w:val="002B3CB8"/>
    <w:rsid w:val="002B7DC5"/>
    <w:rsid w:val="002C2125"/>
    <w:rsid w:val="002C668B"/>
    <w:rsid w:val="002D4A6B"/>
    <w:rsid w:val="002E12BC"/>
    <w:rsid w:val="002E29F7"/>
    <w:rsid w:val="003018B2"/>
    <w:rsid w:val="00320078"/>
    <w:rsid w:val="0032477A"/>
    <w:rsid w:val="00333E83"/>
    <w:rsid w:val="00341950"/>
    <w:rsid w:val="00345740"/>
    <w:rsid w:val="0034614E"/>
    <w:rsid w:val="0035064F"/>
    <w:rsid w:val="00356783"/>
    <w:rsid w:val="00363795"/>
    <w:rsid w:val="00372FD8"/>
    <w:rsid w:val="003735D2"/>
    <w:rsid w:val="00377DFD"/>
    <w:rsid w:val="00377F94"/>
    <w:rsid w:val="00382940"/>
    <w:rsid w:val="003A0688"/>
    <w:rsid w:val="003A072C"/>
    <w:rsid w:val="003A4703"/>
    <w:rsid w:val="003B64EE"/>
    <w:rsid w:val="003C51B0"/>
    <w:rsid w:val="003D6109"/>
    <w:rsid w:val="003F42E3"/>
    <w:rsid w:val="003F457B"/>
    <w:rsid w:val="003F7138"/>
    <w:rsid w:val="00404B21"/>
    <w:rsid w:val="00407927"/>
    <w:rsid w:val="004100DB"/>
    <w:rsid w:val="004108B4"/>
    <w:rsid w:val="00415332"/>
    <w:rsid w:val="00420272"/>
    <w:rsid w:val="0042121B"/>
    <w:rsid w:val="004279DF"/>
    <w:rsid w:val="00434179"/>
    <w:rsid w:val="00444050"/>
    <w:rsid w:val="00457B95"/>
    <w:rsid w:val="0046106A"/>
    <w:rsid w:val="00492A1C"/>
    <w:rsid w:val="00497362"/>
    <w:rsid w:val="004A1F10"/>
    <w:rsid w:val="004A4EB0"/>
    <w:rsid w:val="004A79B0"/>
    <w:rsid w:val="004B4F6A"/>
    <w:rsid w:val="004C08F3"/>
    <w:rsid w:val="004C0DB9"/>
    <w:rsid w:val="004C3848"/>
    <w:rsid w:val="004C4A09"/>
    <w:rsid w:val="004C602A"/>
    <w:rsid w:val="004D47BD"/>
    <w:rsid w:val="004E2DFF"/>
    <w:rsid w:val="004E4F1C"/>
    <w:rsid w:val="004F4117"/>
    <w:rsid w:val="004F7D2B"/>
    <w:rsid w:val="0050173C"/>
    <w:rsid w:val="0050458D"/>
    <w:rsid w:val="0051508B"/>
    <w:rsid w:val="0052020F"/>
    <w:rsid w:val="005262C8"/>
    <w:rsid w:val="005277B1"/>
    <w:rsid w:val="00532858"/>
    <w:rsid w:val="0053656F"/>
    <w:rsid w:val="00536E0E"/>
    <w:rsid w:val="0054616F"/>
    <w:rsid w:val="005510CF"/>
    <w:rsid w:val="0056097E"/>
    <w:rsid w:val="00564AD6"/>
    <w:rsid w:val="00567BB0"/>
    <w:rsid w:val="005778BE"/>
    <w:rsid w:val="005933BE"/>
    <w:rsid w:val="00594939"/>
    <w:rsid w:val="00595FA1"/>
    <w:rsid w:val="005B2DE9"/>
    <w:rsid w:val="005B47B2"/>
    <w:rsid w:val="005C206F"/>
    <w:rsid w:val="005D0176"/>
    <w:rsid w:val="005D231B"/>
    <w:rsid w:val="005F04FC"/>
    <w:rsid w:val="005F73FE"/>
    <w:rsid w:val="00606106"/>
    <w:rsid w:val="006104D8"/>
    <w:rsid w:val="00612A47"/>
    <w:rsid w:val="00621DC4"/>
    <w:rsid w:val="00622EC3"/>
    <w:rsid w:val="00643704"/>
    <w:rsid w:val="006442F4"/>
    <w:rsid w:val="006455E2"/>
    <w:rsid w:val="006462F4"/>
    <w:rsid w:val="006519CA"/>
    <w:rsid w:val="00653AA7"/>
    <w:rsid w:val="0065599C"/>
    <w:rsid w:val="00660A96"/>
    <w:rsid w:val="0066345F"/>
    <w:rsid w:val="00666FC3"/>
    <w:rsid w:val="0067163C"/>
    <w:rsid w:val="00677573"/>
    <w:rsid w:val="00681679"/>
    <w:rsid w:val="00685991"/>
    <w:rsid w:val="006A0401"/>
    <w:rsid w:val="006A0EDE"/>
    <w:rsid w:val="006B6544"/>
    <w:rsid w:val="006B7B65"/>
    <w:rsid w:val="006C2CED"/>
    <w:rsid w:val="006C63AA"/>
    <w:rsid w:val="006C7936"/>
    <w:rsid w:val="006D2413"/>
    <w:rsid w:val="006D37BD"/>
    <w:rsid w:val="006D6291"/>
    <w:rsid w:val="006D6CA7"/>
    <w:rsid w:val="00702999"/>
    <w:rsid w:val="0071069F"/>
    <w:rsid w:val="007144E7"/>
    <w:rsid w:val="007228AB"/>
    <w:rsid w:val="00727506"/>
    <w:rsid w:val="007327E1"/>
    <w:rsid w:val="00737095"/>
    <w:rsid w:val="00737310"/>
    <w:rsid w:val="00745165"/>
    <w:rsid w:val="00754BC4"/>
    <w:rsid w:val="00754E38"/>
    <w:rsid w:val="00757A46"/>
    <w:rsid w:val="00761D81"/>
    <w:rsid w:val="00770880"/>
    <w:rsid w:val="00782F60"/>
    <w:rsid w:val="007841D5"/>
    <w:rsid w:val="00793BDB"/>
    <w:rsid w:val="007A2038"/>
    <w:rsid w:val="007A677A"/>
    <w:rsid w:val="007C0697"/>
    <w:rsid w:val="007C0B48"/>
    <w:rsid w:val="007C0F1A"/>
    <w:rsid w:val="007C1EF7"/>
    <w:rsid w:val="007D46F6"/>
    <w:rsid w:val="007D705F"/>
    <w:rsid w:val="00816D4E"/>
    <w:rsid w:val="00823EF4"/>
    <w:rsid w:val="00825A4A"/>
    <w:rsid w:val="008434F8"/>
    <w:rsid w:val="0086381D"/>
    <w:rsid w:val="008713D4"/>
    <w:rsid w:val="0087599A"/>
    <w:rsid w:val="00876011"/>
    <w:rsid w:val="008815CE"/>
    <w:rsid w:val="00881B51"/>
    <w:rsid w:val="0088275C"/>
    <w:rsid w:val="0089202B"/>
    <w:rsid w:val="008A4432"/>
    <w:rsid w:val="008B4D6E"/>
    <w:rsid w:val="008B5757"/>
    <w:rsid w:val="008B7BBB"/>
    <w:rsid w:val="008D3A15"/>
    <w:rsid w:val="008E04DE"/>
    <w:rsid w:val="008E14ED"/>
    <w:rsid w:val="008E1E78"/>
    <w:rsid w:val="008E6F39"/>
    <w:rsid w:val="008F255F"/>
    <w:rsid w:val="008F25E3"/>
    <w:rsid w:val="008F6A11"/>
    <w:rsid w:val="00903A00"/>
    <w:rsid w:val="00904B11"/>
    <w:rsid w:val="00910621"/>
    <w:rsid w:val="0091429D"/>
    <w:rsid w:val="009238E4"/>
    <w:rsid w:val="009269BB"/>
    <w:rsid w:val="0093066B"/>
    <w:rsid w:val="00931160"/>
    <w:rsid w:val="0094260B"/>
    <w:rsid w:val="009427FB"/>
    <w:rsid w:val="009566C9"/>
    <w:rsid w:val="0096370B"/>
    <w:rsid w:val="00971A32"/>
    <w:rsid w:val="00980BB2"/>
    <w:rsid w:val="00981EFE"/>
    <w:rsid w:val="00984B34"/>
    <w:rsid w:val="009917C2"/>
    <w:rsid w:val="009A60BA"/>
    <w:rsid w:val="009B753E"/>
    <w:rsid w:val="009C3A10"/>
    <w:rsid w:val="009E233D"/>
    <w:rsid w:val="009F53AD"/>
    <w:rsid w:val="00A0490F"/>
    <w:rsid w:val="00A04E30"/>
    <w:rsid w:val="00A06986"/>
    <w:rsid w:val="00A07C95"/>
    <w:rsid w:val="00A1643C"/>
    <w:rsid w:val="00A24D2F"/>
    <w:rsid w:val="00A24DC3"/>
    <w:rsid w:val="00A33288"/>
    <w:rsid w:val="00A342FD"/>
    <w:rsid w:val="00A36384"/>
    <w:rsid w:val="00A65835"/>
    <w:rsid w:val="00A71007"/>
    <w:rsid w:val="00A87D1D"/>
    <w:rsid w:val="00A9456D"/>
    <w:rsid w:val="00A94C10"/>
    <w:rsid w:val="00AA051B"/>
    <w:rsid w:val="00AA0820"/>
    <w:rsid w:val="00AB4DE8"/>
    <w:rsid w:val="00AB7BF1"/>
    <w:rsid w:val="00AC4813"/>
    <w:rsid w:val="00AD0838"/>
    <w:rsid w:val="00AD1932"/>
    <w:rsid w:val="00AD2A0E"/>
    <w:rsid w:val="00AF463B"/>
    <w:rsid w:val="00AF625D"/>
    <w:rsid w:val="00B001C6"/>
    <w:rsid w:val="00B03111"/>
    <w:rsid w:val="00B22DBA"/>
    <w:rsid w:val="00B25C1F"/>
    <w:rsid w:val="00B32F32"/>
    <w:rsid w:val="00B421D6"/>
    <w:rsid w:val="00B43B07"/>
    <w:rsid w:val="00B60A9E"/>
    <w:rsid w:val="00B62B0B"/>
    <w:rsid w:val="00B72C8D"/>
    <w:rsid w:val="00B730CE"/>
    <w:rsid w:val="00B73CF8"/>
    <w:rsid w:val="00B80AFA"/>
    <w:rsid w:val="00B86EF5"/>
    <w:rsid w:val="00B875B5"/>
    <w:rsid w:val="00B87FDD"/>
    <w:rsid w:val="00BA1581"/>
    <w:rsid w:val="00BA5721"/>
    <w:rsid w:val="00BB2578"/>
    <w:rsid w:val="00BD0568"/>
    <w:rsid w:val="00BD1273"/>
    <w:rsid w:val="00BD2F29"/>
    <w:rsid w:val="00BD6F07"/>
    <w:rsid w:val="00C055BB"/>
    <w:rsid w:val="00C10AB5"/>
    <w:rsid w:val="00C13E89"/>
    <w:rsid w:val="00C2052F"/>
    <w:rsid w:val="00C30342"/>
    <w:rsid w:val="00C318CB"/>
    <w:rsid w:val="00C35222"/>
    <w:rsid w:val="00C55E15"/>
    <w:rsid w:val="00C60207"/>
    <w:rsid w:val="00C72DF2"/>
    <w:rsid w:val="00C75DB9"/>
    <w:rsid w:val="00C82D1E"/>
    <w:rsid w:val="00C95075"/>
    <w:rsid w:val="00C97DE9"/>
    <w:rsid w:val="00CA5391"/>
    <w:rsid w:val="00CA5D0B"/>
    <w:rsid w:val="00CA6A1F"/>
    <w:rsid w:val="00CB6B5A"/>
    <w:rsid w:val="00CD17E6"/>
    <w:rsid w:val="00CD1AE8"/>
    <w:rsid w:val="00CE14D9"/>
    <w:rsid w:val="00CE637E"/>
    <w:rsid w:val="00CE78EE"/>
    <w:rsid w:val="00CF2855"/>
    <w:rsid w:val="00D05B68"/>
    <w:rsid w:val="00D174BC"/>
    <w:rsid w:val="00D2422A"/>
    <w:rsid w:val="00D2795C"/>
    <w:rsid w:val="00D326AD"/>
    <w:rsid w:val="00D35793"/>
    <w:rsid w:val="00D40687"/>
    <w:rsid w:val="00D546D8"/>
    <w:rsid w:val="00D60217"/>
    <w:rsid w:val="00D60AF0"/>
    <w:rsid w:val="00D64B44"/>
    <w:rsid w:val="00D73FFD"/>
    <w:rsid w:val="00D84C8F"/>
    <w:rsid w:val="00D95668"/>
    <w:rsid w:val="00D969DF"/>
    <w:rsid w:val="00DB425E"/>
    <w:rsid w:val="00DB5224"/>
    <w:rsid w:val="00DB74A2"/>
    <w:rsid w:val="00DC7F0D"/>
    <w:rsid w:val="00DE1136"/>
    <w:rsid w:val="00DF6160"/>
    <w:rsid w:val="00E06165"/>
    <w:rsid w:val="00E06ACF"/>
    <w:rsid w:val="00E1793B"/>
    <w:rsid w:val="00E2428C"/>
    <w:rsid w:val="00E47E21"/>
    <w:rsid w:val="00E5498A"/>
    <w:rsid w:val="00E661D4"/>
    <w:rsid w:val="00E70EA1"/>
    <w:rsid w:val="00E72B0E"/>
    <w:rsid w:val="00E7684A"/>
    <w:rsid w:val="00E832CD"/>
    <w:rsid w:val="00E86B25"/>
    <w:rsid w:val="00EA0E8D"/>
    <w:rsid w:val="00EA18EB"/>
    <w:rsid w:val="00EB0BA4"/>
    <w:rsid w:val="00EB2EAA"/>
    <w:rsid w:val="00EB4659"/>
    <w:rsid w:val="00EB472A"/>
    <w:rsid w:val="00EC6D4E"/>
    <w:rsid w:val="00EE0FE6"/>
    <w:rsid w:val="00EE372D"/>
    <w:rsid w:val="00EE672D"/>
    <w:rsid w:val="00EF5C52"/>
    <w:rsid w:val="00F00D69"/>
    <w:rsid w:val="00F12DF7"/>
    <w:rsid w:val="00F13C08"/>
    <w:rsid w:val="00F14DE2"/>
    <w:rsid w:val="00F25F1C"/>
    <w:rsid w:val="00F33281"/>
    <w:rsid w:val="00F37F3D"/>
    <w:rsid w:val="00F71A34"/>
    <w:rsid w:val="00F7500C"/>
    <w:rsid w:val="00F91A2D"/>
    <w:rsid w:val="00FA0257"/>
    <w:rsid w:val="00FB0907"/>
    <w:rsid w:val="00FD1A86"/>
    <w:rsid w:val="00FD6781"/>
    <w:rsid w:val="00FE4FCB"/>
    <w:rsid w:val="00FE5855"/>
    <w:rsid w:val="00FF5B4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3308"/>
  <w15:docId w15:val="{7168F804-FBCD-4535-B6D9-3F9539B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823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23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823E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871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37F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character" w:customStyle="1" w:styleId="10">
    <w:name w:val="Заголовок 1 Знак"/>
    <w:basedOn w:val="a1"/>
    <w:link w:val="1"/>
    <w:uiPriority w:val="9"/>
    <w:rsid w:val="0082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23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23EF4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823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823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2"/>
    <w:uiPriority w:val="59"/>
    <w:rsid w:val="00823E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link w:val="ac"/>
    <w:uiPriority w:val="99"/>
    <w:rsid w:val="00823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basedOn w:val="a1"/>
    <w:link w:val="ab"/>
    <w:rsid w:val="00823E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0"/>
    <w:link w:val="ae"/>
    <w:uiPriority w:val="99"/>
    <w:semiHidden/>
    <w:unhideWhenUsed/>
    <w:rsid w:val="00823E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23EF4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823EF4"/>
    <w:rPr>
      <w:vertAlign w:val="superscript"/>
    </w:rPr>
  </w:style>
  <w:style w:type="paragraph" w:styleId="31">
    <w:name w:val="Body Text Indent 3"/>
    <w:basedOn w:val="a0"/>
    <w:link w:val="32"/>
    <w:rsid w:val="00823EF4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23EF4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footer"/>
    <w:basedOn w:val="a0"/>
    <w:link w:val="af1"/>
    <w:rsid w:val="00823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823EF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rsid w:val="00823EF4"/>
  </w:style>
  <w:style w:type="paragraph" w:styleId="af3">
    <w:name w:val="Body Text Indent"/>
    <w:basedOn w:val="a0"/>
    <w:link w:val="af4"/>
    <w:uiPriority w:val="99"/>
    <w:semiHidden/>
    <w:unhideWhenUsed/>
    <w:rsid w:val="00823EF4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823EF4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823EF4"/>
    <w:pPr>
      <w:keepLines w:val="0"/>
      <w:numPr>
        <w:numId w:val="10"/>
      </w:numPr>
      <w:tabs>
        <w:tab w:val="clear" w:pos="360"/>
      </w:tabs>
      <w:spacing w:before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">
    <w:name w:val="Plain Text"/>
    <w:aliases w:val="Текст Знак1,Текст Знак Знак"/>
    <w:basedOn w:val="a0"/>
    <w:link w:val="af5"/>
    <w:rsid w:val="00823EF4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aliases w:val="Текст Знак1 Знак,Текст Знак Знак Знак"/>
    <w:basedOn w:val="a1"/>
    <w:link w:val="a"/>
    <w:rsid w:val="00823EF4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823E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ody Text"/>
    <w:basedOn w:val="a0"/>
    <w:link w:val="af7"/>
    <w:uiPriority w:val="99"/>
    <w:semiHidden/>
    <w:unhideWhenUsed/>
    <w:rsid w:val="00823EF4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823EF4"/>
  </w:style>
  <w:style w:type="paragraph" w:customStyle="1" w:styleId="xl63">
    <w:name w:val="xl63"/>
    <w:basedOn w:val="a0"/>
    <w:rsid w:val="00823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4">
    <w:name w:val="xl64"/>
    <w:basedOn w:val="a0"/>
    <w:rsid w:val="00823EF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styleId="af8">
    <w:name w:val="TOC Heading"/>
    <w:basedOn w:val="1"/>
    <w:next w:val="a0"/>
    <w:uiPriority w:val="39"/>
    <w:unhideWhenUsed/>
    <w:qFormat/>
    <w:rsid w:val="00823EF4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823EF4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823EF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823EF4"/>
    <w:pPr>
      <w:spacing w:after="100"/>
      <w:ind w:left="440"/>
    </w:pPr>
  </w:style>
  <w:style w:type="paragraph" w:styleId="af9">
    <w:name w:val="header"/>
    <w:basedOn w:val="a0"/>
    <w:link w:val="afa"/>
    <w:uiPriority w:val="99"/>
    <w:unhideWhenUsed/>
    <w:rsid w:val="0082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823EF4"/>
  </w:style>
  <w:style w:type="paragraph" w:customStyle="1" w:styleId="headertext">
    <w:name w:val="headertext"/>
    <w:basedOn w:val="a0"/>
    <w:rsid w:val="00B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096264"/>
  </w:style>
  <w:style w:type="character" w:styleId="afb">
    <w:name w:val="Strong"/>
    <w:basedOn w:val="a1"/>
    <w:uiPriority w:val="22"/>
    <w:qFormat/>
    <w:rsid w:val="009B753E"/>
    <w:rPr>
      <w:b/>
      <w:bCs/>
    </w:rPr>
  </w:style>
  <w:style w:type="character" w:styleId="HTML">
    <w:name w:val="HTML Variable"/>
    <w:basedOn w:val="a1"/>
    <w:uiPriority w:val="99"/>
    <w:semiHidden/>
    <w:unhideWhenUsed/>
    <w:rsid w:val="009B753E"/>
    <w:rPr>
      <w:i/>
      <w:iCs/>
    </w:rPr>
  </w:style>
  <w:style w:type="character" w:customStyle="1" w:styleId="6">
    <w:name w:val="Основной текст (6)"/>
    <w:basedOn w:val="a1"/>
    <w:link w:val="61"/>
    <w:rsid w:val="00E70EA1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E70EA1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91429D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91429D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871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Subtitle"/>
    <w:basedOn w:val="a0"/>
    <w:next w:val="a0"/>
    <w:link w:val="afd"/>
    <w:uiPriority w:val="11"/>
    <w:qFormat/>
    <w:rsid w:val="0087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87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Emphasis"/>
    <w:basedOn w:val="a1"/>
    <w:uiPriority w:val="20"/>
    <w:qFormat/>
    <w:rsid w:val="008713D4"/>
    <w:rPr>
      <w:i/>
      <w:iCs/>
    </w:rPr>
  </w:style>
  <w:style w:type="character" w:styleId="aff">
    <w:name w:val="Intense Emphasis"/>
    <w:basedOn w:val="a1"/>
    <w:uiPriority w:val="21"/>
    <w:qFormat/>
    <w:rsid w:val="008713D4"/>
    <w:rPr>
      <w:b/>
      <w:bCs/>
      <w:i/>
      <w:iCs/>
      <w:color w:val="4F81BD" w:themeColor="accent1"/>
    </w:rPr>
  </w:style>
  <w:style w:type="character" w:styleId="aff0">
    <w:name w:val="Subtle Emphasis"/>
    <w:basedOn w:val="a1"/>
    <w:uiPriority w:val="19"/>
    <w:qFormat/>
    <w:rsid w:val="008713D4"/>
    <w:rPr>
      <w:i/>
      <w:iCs/>
      <w:color w:val="808080" w:themeColor="text1" w:themeTint="7F"/>
    </w:rPr>
  </w:style>
  <w:style w:type="character" w:customStyle="1" w:styleId="50">
    <w:name w:val="Заголовок 5 Знак"/>
    <w:basedOn w:val="a1"/>
    <w:link w:val="5"/>
    <w:uiPriority w:val="9"/>
    <w:rsid w:val="00F37F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0"/>
    <w:link w:val="23"/>
    <w:uiPriority w:val="99"/>
    <w:semiHidden/>
    <w:unhideWhenUsed/>
    <w:rsid w:val="003735D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3735D2"/>
  </w:style>
  <w:style w:type="paragraph" w:customStyle="1" w:styleId="msonormal0">
    <w:name w:val="msonormal"/>
    <w:basedOn w:val="a0"/>
    <w:rsid w:val="00F1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e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D2B0-1464-414A-B576-D17AE6D8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28</Pages>
  <Words>8123</Words>
  <Characters>46305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Надежда Петровна</cp:lastModifiedBy>
  <cp:revision>85</cp:revision>
  <cp:lastPrinted>2022-10-24T05:38:00Z</cp:lastPrinted>
  <dcterms:created xsi:type="dcterms:W3CDTF">2019-08-23T00:32:00Z</dcterms:created>
  <dcterms:modified xsi:type="dcterms:W3CDTF">2022-11-14T06:51:00Z</dcterms:modified>
</cp:coreProperties>
</file>