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70" w:rsidRPr="00A27D70" w:rsidRDefault="00A27D70" w:rsidP="00A27D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A27D70" w:rsidRPr="00A27D70" w:rsidRDefault="00A27D70" w:rsidP="00A27D70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августа 2018 г.                                                                                                                № 154-П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ОПРЕДЕЛЕНИЯ ОБЪЕМА МЕЖБЮДЖЕТНЫХ ТРАНСФЕРТОВ, ПЕРЕДАВАЕМЫХ БЮДЖЕТУ ИРКУТСКОГО РАЙОННОГО МУНИЦИПАЛЬНОГО ОБРАЗОВАНИЯ ИЗ БЮДЖЕТА ОЕКСКОГО МУНИЦИПАЛЬНОГО ОБРАЗОВАНИЯ НА ОСУЩЕСТВЛЕНИЕ В 2019 ГОДУ ОРГАНОМ МЕСТНОГО САМОУПРАВЛЕНИЯ ИРКУТСКОГО РАЙОННОГО МУНИЦИПАЛЬНОГО ОБРАЗОВАНИЯ ПОЛНОМОЧИЯ ПО РЕШЕНИЮ ВОПРОСА МЕСТНОГО ЗНАЧЕНИЯ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Руководствуясь ст. 14 Федерального закона от 06 октября 2003 г. № 131-ФЗ «Об общих принципах организации местного самоуправления на территории Российской Федерации», статьей 9 Устава </w:t>
      </w:r>
      <w:proofErr w:type="spellStart"/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Порядок определения объема межбюджетных трансфертов, передаваемых бюджету Иркутского районного муниципального образования из бюджета </w:t>
      </w:r>
      <w:proofErr w:type="spellStart"/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2019 году органом местного самоуправления Иркутского районного муниципального образования части полномочий по решению вопроса местного значения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 (Приложение №1).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A27D70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финансово-экономического отдела администрации Жданову Е.А. 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27D7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27D7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</w:t>
      </w:r>
      <w:proofErr w:type="gramStart"/>
      <w:r w:rsidRPr="00A27D7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образования:   </w:t>
      </w:r>
      <w:proofErr w:type="spellStart"/>
      <w:proofErr w:type="gramEnd"/>
      <w:r w:rsidRPr="00A27D7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№1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августа 2018г. № 154-П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определения объема межбюджетных трансфертов, передаваемых бюджету Иркутского районного муниципального образования из бюджета </w:t>
      </w:r>
      <w:proofErr w:type="spellStart"/>
      <w:r w:rsidRPr="00A27D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A27D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2019 году органом местного самоуправления Иркутского районного муниципального образования полномочия по решению вопроса местного значения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поселения».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1. </w:t>
      </w: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Объем межбюджетных трансфертов, передаваемых бюджету Иркутского районного муниципального образования (далее – ИРМО) из бюджета поселения на осуществление органом местного самоуправления ИРМО полномочий органа местного самоуправления поселения по участию в предупреждении и ликвидации последствий чрезвычайных ситуаций в границах поселения, определяется по формуле (1):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C = ОТ x ZT + </w:t>
      </w:r>
      <w:proofErr w:type="gramStart"/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MZ,   </w:t>
      </w:r>
      <w:proofErr w:type="gramEnd"/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(1)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– объем межбюджетных трансфертов, передаваемых бюджету ИРМО;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– стоимость труда муниципального служащего на исполнение полномочия поселения;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ZT – затраты труда муниципального служащего на исполнение полномочия поселения;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MZ 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Стоимость труда муниципального служащего на исполнение полномочия поселения (ОТ) определяется по формуле (2):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= O x F x K x D / </w:t>
      </w:r>
      <w:proofErr w:type="gramStart"/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Y,   </w:t>
      </w:r>
      <w:proofErr w:type="gramEnd"/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(2)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4045 руб.);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(74,5);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D – начисления на оплату труда муниципального служащего, исполняющего полномочие поселения, в соответствии с законодательством Российской Федерации (1,302);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Y – количество рабочих дней в 2019 году (247).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Затраты труда муниципального служащего на исполнение полномочия поселения (ZТ) составляют:</w:t>
      </w: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1"/>
        <w:gridCol w:w="1747"/>
      </w:tblGrid>
      <w:tr w:rsidR="00A27D70" w:rsidRPr="00A27D70" w:rsidTr="00A27D70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70" w:rsidRPr="00A27D70" w:rsidRDefault="00A27D70" w:rsidP="00A27D7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7D70">
              <w:rPr>
                <w:rFonts w:eastAsia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70" w:rsidRPr="00A27D70" w:rsidRDefault="00A27D70" w:rsidP="00A27D7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7D70">
              <w:rPr>
                <w:rFonts w:eastAsia="Times New Roman" w:cs="Times New Roman"/>
                <w:sz w:val="24"/>
                <w:szCs w:val="24"/>
                <w:lang w:eastAsia="ru-RU"/>
              </w:rPr>
              <w:t>Затраты труда муниципального служащего, рабочих дней</w:t>
            </w:r>
          </w:p>
        </w:tc>
      </w:tr>
      <w:tr w:rsidR="00A27D70" w:rsidRPr="00A27D70" w:rsidTr="00A27D70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70" w:rsidRPr="00A27D70" w:rsidRDefault="00A27D70" w:rsidP="00A27D7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7D70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 реализация муниципальных программ в области профилактики терроризма, а также минимизации и (или) ликвидации последствий его проявлений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70" w:rsidRPr="00A27D70" w:rsidRDefault="00A27D70" w:rsidP="00A27D7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7D70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27D70" w:rsidRPr="00A27D70" w:rsidTr="00A27D70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70" w:rsidRPr="00A27D70" w:rsidRDefault="00A27D70" w:rsidP="00A27D7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7D7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70" w:rsidRPr="00A27D70" w:rsidRDefault="00A27D70" w:rsidP="00A27D7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7D70">
              <w:rPr>
                <w:rFonts w:eastAsia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27D70" w:rsidRPr="00A27D70" w:rsidTr="00A27D70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70" w:rsidRPr="00A27D70" w:rsidRDefault="00A27D70" w:rsidP="00A27D7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7D70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      </w:r>
            <w:r w:rsidRPr="00A27D7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70" w:rsidRPr="00A27D70" w:rsidRDefault="00A27D70" w:rsidP="00A27D7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7D70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27D70" w:rsidRPr="00A27D70" w:rsidTr="00A27D70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70" w:rsidRPr="00A27D70" w:rsidRDefault="00A27D70" w:rsidP="00A27D7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7D70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70" w:rsidRPr="00A27D70" w:rsidRDefault="00A27D70" w:rsidP="00A27D7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7D70"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Объем межбюджетных трансфертов, передаваемых бюджету ИРМО из бюджета </w:t>
      </w:r>
      <w:proofErr w:type="spellStart"/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2019 году органом местного самоуправления ИРМО полномочия по решению вопроса местного значения по участию в предупреждении и ликвидации последствий чрезвычайных ситуаций в границах поселения, составляет: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C = 2 541,61 * 2,5 + (2 541,61* 2,5 * 0,15) = 7 307,13 рублей</w:t>
      </w:r>
    </w:p>
    <w:p w:rsidR="00A27D70" w:rsidRPr="00A27D70" w:rsidRDefault="00A27D70" w:rsidP="00A27D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7D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= (4045 * 74,5 * 1,6 * 1,302) = 627 777,53 / 247 = 2 541,61 рубля.</w:t>
      </w:r>
    </w:p>
    <w:p w:rsidR="003E0016" w:rsidRPr="00E4044E" w:rsidRDefault="003E0016" w:rsidP="00E4044E">
      <w:bookmarkStart w:id="0" w:name="_GoBack"/>
      <w:bookmarkEnd w:id="0"/>
    </w:p>
    <w:sectPr w:rsidR="003E0016" w:rsidRPr="00E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97</cp:revision>
  <dcterms:created xsi:type="dcterms:W3CDTF">2022-10-28T05:17:00Z</dcterms:created>
  <dcterms:modified xsi:type="dcterms:W3CDTF">2022-10-28T07:33:00Z</dcterms:modified>
</cp:coreProperties>
</file>