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РОССИЙСКАЯ ФЕДЕРАЦИЯ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ИРКУТСКАЯ ОБЛАСТЬ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ИРКУТСКИЙ РАЙОН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АДМИНИСТРАЦИЯ ОЕКСКОГО МУНИЦИПАЛЬНОГО ОБРАЗОВАНИЯ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ПОСТАНОВЛЕНИЕ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pacing w:val="-5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от «31» марта 2015 г.                                                                      № 59-п</w:t>
      </w:r>
    </w:p>
    <w:p w:rsidR="00C6033B" w:rsidRDefault="00C6033B" w:rsidP="00C6033B">
      <w:pPr>
        <w:pStyle w:val="ac"/>
        <w:shd w:val="clear" w:color="auto" w:fill="FFFFFF"/>
        <w:spacing w:after="96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Порядка составления и ведения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 бюджета Оекского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 и бюджетной росписи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главного распорядителя средств бюджета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соответствии со статьями 217 и 219.1 Бюджетного кодекса Российской Федерации,  ст. 63 Устава Оекского муниципального образования администрация Оекского муниципального образования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П О С Т А Н О В Л Я Е Т :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Порядок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     (Приложение 1).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постановление в информационном бюллетене  «Вестник Оёкского муниципального образования» и на официальном сайте www.oek.su.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финансово-экономического отдела администрации Оекского муниципального образования Степанову Л.А.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 муниципального образования П.Н.Новосельцев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«31» марта  2015г  № 59-п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составления и ведения сводной бюджетной росписи бюджета Оекского муниципального образования и бюджетной росписи  главного распорядителя  средств бюджета Оекского муниципального образования (далее - Порядок)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Настоящий Порядок разработан  в соответствии с Бюджетным кодексом Российской Федерации и Уставом  Оекского муниципального образования в целях организации исполнения бюджета Оекского муниципального образования по расходам и источникам финансирования дефицита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бюджета Оекского муниципального образования и определяет порядок составления и ведения сводной росписи бюджета Оекского муниципального образования и бюджетной росписи главного распорядителя  средств бюджета  Оекского муниципального образования (главного администратора источников финансирования дефицита бюджета Оекского муниципального образования).</w:t>
      </w:r>
    </w:p>
    <w:p w:rsidR="00C6033B" w:rsidRDefault="00C6033B" w:rsidP="00C6033B">
      <w:pPr>
        <w:pStyle w:val="ae"/>
        <w:shd w:val="clear" w:color="auto" w:fill="FFFFFF"/>
        <w:spacing w:after="96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lang w:val="en-US"/>
        </w:rPr>
        <w:t>I</w:t>
      </w:r>
      <w:r>
        <w:rPr>
          <w:rFonts w:ascii="Tahoma" w:hAnsi="Tahoma" w:cs="Tahoma"/>
          <w:color w:val="2C2C2C"/>
          <w:sz w:val="20"/>
          <w:szCs w:val="20"/>
        </w:rPr>
        <w:t>.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    Составление и ведение сводной бюджетной росписи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1. Сводная бюджетной роспись бюджета  Оекского муниципального образования (далее – сводная роспись) составляется и ведется администрацией Оекского муниципального образования. Непосредственное составление и ведение сводной росписи осуществляет финансово-экономический отдел администрации Оекского муниципального образования (далее - ФЭО) в целях организации исполнения бюджета Оекского муниципального образования по расходам и источникам финансирования дефицита бюджета  по форме согласно приложению  № 1 к настоящему порядку.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В состав сводной росписи включаются: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роспись расходов местного бюджета на текущий финансовый год  и плановый период в разрезе ведомственной структуры расходов;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роспись источников внутреннего финансирования дефицита местного бюджета на текущий финансовый год и плановый период в разрезе администраторов источников финансирования дефицита местного бюджета и кодов классификации источников внутреннего финансирования дефицита бюджета на текущий финансовый год  и плановый период.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Сводная роспись утверждается главой администрации Оекского муниципального образования не  менее чем  за три календарных дня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Утвержденные показатели сводной росписи должны соответствовать решению Думы Оекского муниципального образования  о бюджете   на соответствующий  финансовый год и плановый период.</w:t>
      </w:r>
    </w:p>
    <w:p w:rsidR="00C6033B" w:rsidRDefault="00C6033B" w:rsidP="00C6033B">
      <w:pPr>
        <w:pStyle w:val="ae"/>
        <w:shd w:val="clear" w:color="auto" w:fill="FFFFFF"/>
        <w:spacing w:after="0"/>
        <w:ind w:left="62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ind w:firstLine="624"/>
        <w:jc w:val="center"/>
        <w:rPr>
          <w:rFonts w:ascii="Tahoma" w:hAnsi="Tahoma" w:cs="Tahoma"/>
          <w:color w:val="2C2C2C"/>
          <w:sz w:val="20"/>
          <w:szCs w:val="20"/>
        </w:rPr>
      </w:pPr>
      <w:bookmarkStart w:id="0" w:name="sub_65"/>
      <w:r>
        <w:rPr>
          <w:rFonts w:ascii="Tahoma" w:hAnsi="Tahoma" w:cs="Tahoma"/>
          <w:b/>
          <w:bCs/>
          <w:color w:val="44A1C7"/>
          <w:sz w:val="20"/>
          <w:szCs w:val="20"/>
        </w:rPr>
        <w:t>П. Лимиты бюджетных обязательств</w:t>
      </w:r>
      <w:bookmarkEnd w:id="0"/>
    </w:p>
    <w:p w:rsidR="00C6033B" w:rsidRDefault="00C6033B" w:rsidP="00C6033B">
      <w:pPr>
        <w:shd w:val="clear" w:color="auto" w:fill="FFFFFF"/>
        <w:spacing w:after="96"/>
        <w:ind w:firstLine="62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" w:name="sub_206"/>
      <w:r>
        <w:rPr>
          <w:rFonts w:ascii="Tahoma" w:hAnsi="Tahoma" w:cs="Tahoma"/>
          <w:color w:val="44A1C7"/>
          <w:sz w:val="20"/>
          <w:szCs w:val="20"/>
        </w:rPr>
        <w:t>5. Лимиты бюджетных обязательств главным распорядителям бюджетных (далее -   ГРБС) утверждаются в расчете на год в разрезе ведомственной структуры расходов местного бюджета согласно приложению 2 к настоящему Порядку.</w:t>
      </w:r>
      <w:bookmarkStart w:id="2" w:name="sub_61"/>
      <w:bookmarkEnd w:id="1"/>
      <w:bookmarkEnd w:id="2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3" w:name="sub_64"/>
      <w:r>
        <w:rPr>
          <w:rFonts w:ascii="Tahoma" w:hAnsi="Tahoma" w:cs="Tahoma"/>
          <w:color w:val="44A1C7"/>
          <w:sz w:val="20"/>
          <w:szCs w:val="20"/>
        </w:rPr>
        <w:t>5.1  Контроль за правильностью отражения в своде  лимитов бюджетных обязательств возлагается на ФЭО.</w:t>
      </w:r>
      <w:bookmarkEnd w:id="3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5.2  Лимиты бюджетных обязательств  представляются на утверждение главе  администрации Оекского муниципального образования одновременно со сводной росписью.</w:t>
      </w:r>
    </w:p>
    <w:p w:rsidR="00C6033B" w:rsidRDefault="00C6033B" w:rsidP="00C6033B">
      <w:pPr>
        <w:shd w:val="clear" w:color="auto" w:fill="FFFFFF"/>
        <w:spacing w:after="96"/>
        <w:ind w:firstLine="62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before="108" w:after="108"/>
        <w:ind w:left="510" w:firstLine="624"/>
        <w:jc w:val="center"/>
        <w:rPr>
          <w:rFonts w:ascii="Tahoma" w:hAnsi="Tahoma" w:cs="Tahoma"/>
          <w:color w:val="2C2C2C"/>
          <w:sz w:val="20"/>
          <w:szCs w:val="20"/>
        </w:rPr>
      </w:pPr>
      <w:bookmarkStart w:id="4" w:name="sub_300"/>
      <w:r>
        <w:rPr>
          <w:rFonts w:ascii="Tahoma" w:hAnsi="Tahoma" w:cs="Tahoma"/>
          <w:b/>
          <w:bCs/>
          <w:color w:val="44A1C7"/>
          <w:sz w:val="20"/>
          <w:szCs w:val="20"/>
        </w:rPr>
        <w:t>II</w:t>
      </w:r>
      <w:bookmarkEnd w:id="4"/>
      <w:r>
        <w:rPr>
          <w:rFonts w:ascii="Tahoma" w:hAnsi="Tahoma" w:cs="Tahoma"/>
          <w:b/>
          <w:bCs/>
          <w:color w:val="2C2C2C"/>
          <w:sz w:val="20"/>
          <w:szCs w:val="20"/>
          <w:lang w:val="en-US"/>
        </w:rPr>
        <w:t>I</w:t>
      </w:r>
      <w:r>
        <w:rPr>
          <w:rFonts w:ascii="Tahoma" w:hAnsi="Tahoma" w:cs="Tahoma"/>
          <w:color w:val="2C2C2C"/>
          <w:sz w:val="20"/>
          <w:szCs w:val="20"/>
        </w:rPr>
        <w:t>. Доведение показателей сводной росписи  до ГРБС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5" w:name="sub_307"/>
      <w:r>
        <w:rPr>
          <w:rFonts w:ascii="Tahoma" w:hAnsi="Tahoma" w:cs="Tahoma"/>
          <w:color w:val="44A1C7"/>
          <w:sz w:val="20"/>
          <w:szCs w:val="20"/>
        </w:rPr>
        <w:lastRenderedPageBreak/>
        <w:t>6.  В течение 5 рабочих дней со дня утверждения сводной росписи ФЭО</w:t>
      </w:r>
      <w:bookmarkEnd w:id="5"/>
      <w:r>
        <w:rPr>
          <w:rFonts w:ascii="Tahoma" w:hAnsi="Tahoma" w:cs="Tahoma"/>
          <w:color w:val="2C2C2C"/>
          <w:sz w:val="20"/>
          <w:szCs w:val="20"/>
        </w:rPr>
        <w:t> доводит до ГРБС показатели  сводной росписи бюджета   поселения  в форме уведомления о бюджетных ассигнованиях и уведомления  о лимитах бюджетных обязательств по форме согласно приложениям 3,4 к настоящему Порядку, а также доводит до главных администраторов источников показатели росписи источников финансирования дефицита бюджета по форме согласно приложению 5 к настоящему Порядку.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before="108" w:after="108"/>
        <w:ind w:left="510" w:firstLine="624"/>
        <w:jc w:val="center"/>
        <w:rPr>
          <w:rFonts w:ascii="Tahoma" w:hAnsi="Tahoma" w:cs="Tahoma"/>
          <w:color w:val="2C2C2C"/>
          <w:sz w:val="20"/>
          <w:szCs w:val="20"/>
        </w:rPr>
      </w:pPr>
      <w:bookmarkStart w:id="6" w:name="sub_400"/>
      <w:r>
        <w:rPr>
          <w:rFonts w:ascii="Tahoma" w:hAnsi="Tahoma" w:cs="Tahoma"/>
          <w:b/>
          <w:bCs/>
          <w:color w:val="44A1C7"/>
          <w:sz w:val="20"/>
          <w:szCs w:val="20"/>
        </w:rPr>
        <w:t>IV. Внесение изменений в сводную роспись и лимиты бюджетных обязательств</w:t>
      </w:r>
      <w:bookmarkEnd w:id="6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7" w:name="sub_409"/>
      <w:r>
        <w:rPr>
          <w:rFonts w:ascii="Tahoma" w:hAnsi="Tahoma" w:cs="Tahoma"/>
          <w:color w:val="44A1C7"/>
          <w:sz w:val="20"/>
          <w:szCs w:val="20"/>
        </w:rPr>
        <w:t>7. Внесение изменений в показатели сводной росписи и лимиты бюджетных обязательств осуществляет ФЭО.</w:t>
      </w:r>
      <w:bookmarkEnd w:id="7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8" w:name="sub_410"/>
      <w:r>
        <w:rPr>
          <w:rFonts w:ascii="Tahoma" w:hAnsi="Tahoma" w:cs="Tahoma"/>
          <w:color w:val="44A1C7"/>
          <w:sz w:val="20"/>
          <w:szCs w:val="20"/>
        </w:rPr>
        <w:t>8. Изменение сводной росписи и (или) лимитов бюджетных обязательств осуществляется:</w:t>
      </w:r>
      <w:bookmarkEnd w:id="8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9" w:name="sub_4101"/>
      <w:r>
        <w:rPr>
          <w:rFonts w:ascii="Tahoma" w:hAnsi="Tahoma" w:cs="Tahoma"/>
          <w:color w:val="44A1C7"/>
          <w:sz w:val="20"/>
          <w:szCs w:val="20"/>
        </w:rPr>
        <w:t>8.1. в случае внесения изменений в решение Думы  Оекского муниципального образования  о бюджете;</w:t>
      </w:r>
      <w:bookmarkEnd w:id="9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0" w:name="sub_4102"/>
      <w:r>
        <w:rPr>
          <w:rFonts w:ascii="Tahoma" w:hAnsi="Tahoma" w:cs="Tahoma"/>
          <w:color w:val="44A1C7"/>
          <w:sz w:val="20"/>
          <w:szCs w:val="20"/>
        </w:rPr>
        <w:t>8.2. без внесения изменений в решение Думы Оекского муниципального образования в соответствии с основаниями, определенными статьей 217 Бюджетного кодекса Российской Федерации.</w:t>
      </w:r>
      <w:bookmarkEnd w:id="10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1" w:name="sub_412"/>
      <w:r>
        <w:rPr>
          <w:rFonts w:ascii="Tahoma" w:hAnsi="Tahoma" w:cs="Tahoma"/>
          <w:color w:val="44A1C7"/>
          <w:sz w:val="20"/>
          <w:szCs w:val="20"/>
        </w:rPr>
        <w:t>9. Изменение сводной росписи и лимитов бюджетных обязательств в случае внесения изменений в решение Думы Оекского муниципального образования о бюджете на текущий финансовый год и плановый период:</w:t>
      </w:r>
      <w:bookmarkEnd w:id="11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2" w:name="sub_121"/>
      <w:r>
        <w:rPr>
          <w:rFonts w:ascii="Tahoma" w:hAnsi="Tahoma" w:cs="Tahoma"/>
          <w:color w:val="44A1C7"/>
          <w:sz w:val="20"/>
          <w:szCs w:val="20"/>
        </w:rPr>
        <w:t>9.1. В течение 3 рабочих дней после внесения изменений в Решение Думы  Оекского муниципального образования о бюджете на текущий финансовый год и плановый период ФЭО </w:t>
      </w:r>
      <w:bookmarkStart w:id="13" w:name="sub_123"/>
      <w:bookmarkEnd w:id="12"/>
      <w:r>
        <w:rPr>
          <w:rFonts w:ascii="Tahoma" w:hAnsi="Tahoma" w:cs="Tahoma"/>
          <w:color w:val="44A1C7"/>
          <w:sz w:val="20"/>
          <w:szCs w:val="20"/>
        </w:rPr>
        <w:t>вносит изменения в сводную роспись.</w:t>
      </w:r>
      <w:bookmarkEnd w:id="13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Изменения в показатели сводной росписи и лимитов бюджетных обязательств без внесения изменений в решение о бюджете вносятся в соответствии с п.3 статьи 217 Бюджетного кодекса Российской Федерации.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4" w:name="sub_414"/>
      <w:r>
        <w:rPr>
          <w:rFonts w:ascii="Tahoma" w:hAnsi="Tahoma" w:cs="Tahoma"/>
          <w:color w:val="44A1C7"/>
          <w:sz w:val="20"/>
          <w:szCs w:val="20"/>
        </w:rPr>
        <w:t>11. Внесенные изменения в показатели сводной росписи и (или) лимиты бюджетных обязательств доводятся ФЭО до ГРБС в форме уведомлений об изменении бюджетных ассигнований  и лимитов бюджетных обязательств согласно приложениям 6,7  к данному Порядку в течение 3 рабочих дней со дня утверждения внесения изменений в сводную роспись и (или) лимиты бюджетных обязательств.</w:t>
      </w:r>
      <w:bookmarkEnd w:id="14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5" w:name="sub_415"/>
      <w:r>
        <w:rPr>
          <w:rFonts w:ascii="Tahoma" w:hAnsi="Tahoma" w:cs="Tahoma"/>
          <w:color w:val="44A1C7"/>
          <w:sz w:val="20"/>
          <w:szCs w:val="20"/>
        </w:rPr>
        <w:t>12. Уточненные показатели сводной росписи и лимитов бюджетных обязательств составляются и представляются на утверждение главе  администрации Оекского муниципального образования в течение 3 рабочих дней со дня внесения изменений в сводную роспись, связанных с внесением изменений в Решение Думы  Оекского муниципального образования о бюджете  на текущий финансовый год.</w:t>
      </w:r>
      <w:bookmarkEnd w:id="15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6" w:name="sub_416"/>
      <w:r>
        <w:rPr>
          <w:rFonts w:ascii="Tahoma" w:hAnsi="Tahoma" w:cs="Tahoma"/>
          <w:color w:val="44A1C7"/>
          <w:sz w:val="20"/>
          <w:szCs w:val="20"/>
        </w:rPr>
        <w:lastRenderedPageBreak/>
        <w:t>13. Уточненные показатели сводной росписи и уточненные лимиты бюджетных обязательств утверждаются главой администрации Оекского муниципального образования с учетом изменений, внесенных в сводную роспись и лимиты бюджетных обязательств.</w:t>
      </w:r>
      <w:bookmarkStart w:id="17" w:name="sub_417"/>
      <w:bookmarkEnd w:id="16"/>
      <w:bookmarkEnd w:id="17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Доведение уточненных показателей сводной росписи и лимитов бюджетных обязательств до ГРБС, главных администраторов источников осуществляется ФЭО в течение 3 рабочих дней со дня их утверждения.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18" w:name="sub_418"/>
      <w:r>
        <w:rPr>
          <w:rFonts w:ascii="Tahoma" w:hAnsi="Tahoma" w:cs="Tahoma"/>
          <w:color w:val="44A1C7"/>
          <w:sz w:val="20"/>
          <w:szCs w:val="20"/>
        </w:rPr>
        <w:t>15. Внесение изменений в сводную роспись и лимиты бюджетных обязательств осуществляется по  25 декабря текущего финансового года.</w:t>
      </w:r>
      <w:bookmarkEnd w:id="18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Бюджетные ассигнования и лимиты бюджетных обязательств текущего года прекращают свое действие 31 декабря.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 завершении текущего финансового года бюджетные ассигнования и лимиты бюджетных обязательств на плановый период обнуляются.</w:t>
      </w:r>
    </w:p>
    <w:p w:rsidR="00C6033B" w:rsidRDefault="00C6033B" w:rsidP="00C6033B">
      <w:pPr>
        <w:shd w:val="clear" w:color="auto" w:fill="FFFFFF"/>
        <w:spacing w:before="108" w:after="108"/>
        <w:ind w:left="510" w:firstLine="624"/>
        <w:jc w:val="center"/>
        <w:rPr>
          <w:rFonts w:ascii="Tahoma" w:hAnsi="Tahoma" w:cs="Tahoma"/>
          <w:color w:val="2C2C2C"/>
          <w:sz w:val="20"/>
          <w:szCs w:val="20"/>
        </w:rPr>
      </w:pPr>
      <w:bookmarkStart w:id="19" w:name="sub_500"/>
      <w:r>
        <w:rPr>
          <w:rFonts w:ascii="Tahoma" w:hAnsi="Tahoma" w:cs="Tahoma"/>
          <w:b/>
          <w:bCs/>
          <w:color w:val="44A1C7"/>
          <w:sz w:val="20"/>
          <w:szCs w:val="20"/>
        </w:rPr>
        <w:t>V. Составление и ведение бюджетной росписи ГРБС</w:t>
      </w:r>
      <w:bookmarkEnd w:id="19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0" w:name="sub_519"/>
      <w:r>
        <w:rPr>
          <w:rFonts w:ascii="Tahoma" w:hAnsi="Tahoma" w:cs="Tahoma"/>
          <w:color w:val="44A1C7"/>
          <w:sz w:val="20"/>
          <w:szCs w:val="20"/>
        </w:rPr>
        <w:t>17. Бюджетная роспись - документ, который составляется и ведется ГРБС  в целях исполнения бюджета  Оекского муниципального образования по расходам.</w:t>
      </w:r>
      <w:bookmarkEnd w:id="20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1" w:name="sub_520"/>
      <w:r>
        <w:rPr>
          <w:rFonts w:ascii="Tahoma" w:hAnsi="Tahoma" w:cs="Tahoma"/>
          <w:color w:val="44A1C7"/>
          <w:sz w:val="20"/>
          <w:szCs w:val="20"/>
        </w:rPr>
        <w:t>18. Бюджетная роспись утверждается руководителем ГРБС в разрезе подведомственных ему получателей (далее – ПБС), в разрезе разделов, подразделов, целевых статей, видов расходов и операций сектора государственного управления классификации расходов бюджета на текущий финансовый год и плановый период по форме согласно приложению 8 к настоящему Порядку.</w:t>
      </w:r>
      <w:bookmarkEnd w:id="21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2" w:name="sub_522"/>
      <w:r>
        <w:rPr>
          <w:rFonts w:ascii="Tahoma" w:hAnsi="Tahoma" w:cs="Tahoma"/>
          <w:color w:val="44A1C7"/>
          <w:sz w:val="20"/>
          <w:szCs w:val="20"/>
        </w:rPr>
        <w:t>19. Контроль за правильностью отражения в уведомлениях о бюджетных ассигнованиях по подведомственным ПБС и лимитов бюджетных обязательств, а также расходных обязательств возлагается на ГРБС.</w:t>
      </w:r>
      <w:bookmarkEnd w:id="22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3" w:name="sub_523"/>
      <w:r>
        <w:rPr>
          <w:rFonts w:ascii="Tahoma" w:hAnsi="Tahoma" w:cs="Tahoma"/>
          <w:color w:val="44A1C7"/>
          <w:sz w:val="20"/>
          <w:szCs w:val="20"/>
        </w:rPr>
        <w:t>20. Показатели утвержденной бюджетной росписи должны соответствовать бюджетным ассигнованиям, утвержденным сводной росписью по соответствующему ГРБС.</w:t>
      </w:r>
      <w:bookmarkEnd w:id="23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4" w:name="sub_524"/>
      <w:r>
        <w:rPr>
          <w:rFonts w:ascii="Tahoma" w:hAnsi="Tahoma" w:cs="Tahoma"/>
          <w:color w:val="44A1C7"/>
          <w:sz w:val="20"/>
          <w:szCs w:val="20"/>
        </w:rPr>
        <w:t>21. Показатели бюджетной росписи ГРБС доводятся до подведомственных  получателей бюджетных средств в течение 2 рабочих дней после ее утверждения, но не позднее начала очередного финансового года, за исключением случаев, предусмотренных статьями 190 и 191 Бюджетного кодекса Российской Федерации, в форме уведомлений о бюджетных ассигнованиях, согласно приложению 9  к настоящему Порядку.</w:t>
      </w:r>
      <w:bookmarkEnd w:id="24"/>
    </w:p>
    <w:p w:rsidR="00C6033B" w:rsidRDefault="00C6033B" w:rsidP="00C6033B">
      <w:pPr>
        <w:shd w:val="clear" w:color="auto" w:fill="FFFFFF"/>
        <w:spacing w:after="96"/>
        <w:ind w:firstLine="62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before="108" w:after="108"/>
        <w:ind w:left="510" w:firstLine="624"/>
        <w:jc w:val="center"/>
        <w:rPr>
          <w:rFonts w:ascii="Tahoma" w:hAnsi="Tahoma" w:cs="Tahoma"/>
          <w:color w:val="2C2C2C"/>
          <w:sz w:val="20"/>
          <w:szCs w:val="20"/>
        </w:rPr>
      </w:pPr>
      <w:bookmarkStart w:id="25" w:name="sub_600"/>
      <w:r>
        <w:rPr>
          <w:rFonts w:ascii="Tahoma" w:hAnsi="Tahoma" w:cs="Tahoma"/>
          <w:b/>
          <w:bCs/>
          <w:color w:val="44A1C7"/>
          <w:sz w:val="20"/>
          <w:szCs w:val="20"/>
        </w:rPr>
        <w:t>VI. Лимиты бюджетных обязательств ПБС</w:t>
      </w:r>
      <w:bookmarkEnd w:id="25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6" w:name="sub_625"/>
      <w:r>
        <w:rPr>
          <w:rFonts w:ascii="Tahoma" w:hAnsi="Tahoma" w:cs="Tahoma"/>
          <w:color w:val="44A1C7"/>
          <w:sz w:val="20"/>
          <w:szCs w:val="20"/>
        </w:rPr>
        <w:t>22. Лимиты бюджетных обязательств по  получателям на текущий финансовый год утверждаются ГРБС одновременно с утверждением бюджетной росписи в пределах лимитов бюджетных обязательств, утвержденных ГРБС.</w:t>
      </w:r>
      <w:bookmarkEnd w:id="26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27" w:name="sub_627"/>
      <w:r>
        <w:rPr>
          <w:rFonts w:ascii="Tahoma" w:hAnsi="Tahoma" w:cs="Tahoma"/>
          <w:color w:val="44A1C7"/>
          <w:sz w:val="20"/>
          <w:szCs w:val="20"/>
        </w:rPr>
        <w:t xml:space="preserve">23. ГРБС  доводит утвержденные лимиты бюджетных обязательств до подведомственных ему  ПБС в течение 2 рабочих дней после утверждения лимитов бюджетных обязательств, но не </w:t>
      </w:r>
      <w:r>
        <w:rPr>
          <w:rFonts w:ascii="Tahoma" w:hAnsi="Tahoma" w:cs="Tahoma"/>
          <w:color w:val="44A1C7"/>
          <w:sz w:val="20"/>
          <w:szCs w:val="20"/>
        </w:rPr>
        <w:lastRenderedPageBreak/>
        <w:t>позднее начала очередного финансового года, за исключением случаев, предусмотренных статьями 190 и 191 Бюджетного кодекса, по форме согласно приложению 10 к настоящему Порядку.</w:t>
      </w:r>
      <w:bookmarkEnd w:id="27"/>
    </w:p>
    <w:p w:rsidR="00C6033B" w:rsidRDefault="00C6033B" w:rsidP="00C6033B">
      <w:pPr>
        <w:shd w:val="clear" w:color="auto" w:fill="FFFFFF"/>
        <w:spacing w:after="96"/>
        <w:ind w:firstLine="624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before="108" w:after="108"/>
        <w:ind w:left="510" w:firstLine="624"/>
        <w:jc w:val="center"/>
        <w:rPr>
          <w:rFonts w:ascii="Tahoma" w:hAnsi="Tahoma" w:cs="Tahoma"/>
          <w:color w:val="2C2C2C"/>
          <w:sz w:val="20"/>
          <w:szCs w:val="20"/>
        </w:rPr>
      </w:pPr>
      <w:bookmarkStart w:id="28" w:name="sub_700"/>
      <w:r>
        <w:rPr>
          <w:rFonts w:ascii="Tahoma" w:hAnsi="Tahoma" w:cs="Tahoma"/>
          <w:b/>
          <w:bCs/>
          <w:color w:val="44A1C7"/>
          <w:sz w:val="20"/>
          <w:szCs w:val="20"/>
        </w:rPr>
        <w:t>VII. Ведение бюджетной росписи и лимитов бюджетных обязательств,</w:t>
      </w:r>
      <w:r>
        <w:rPr>
          <w:rFonts w:ascii="Tahoma" w:hAnsi="Tahoma" w:cs="Tahoma"/>
          <w:b/>
          <w:bCs/>
          <w:color w:val="44A1C7"/>
          <w:sz w:val="20"/>
          <w:szCs w:val="20"/>
        </w:rPr>
        <w:br/>
        <w:t>внесение изменений в бюджетную роспись и лимиты бюджетных обязательств</w:t>
      </w:r>
      <w:bookmarkStart w:id="29" w:name="sub_728"/>
      <w:bookmarkEnd w:id="28"/>
      <w:bookmarkEnd w:id="29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24. Ведение бюджетной росписи и лимитов бюджетных обязательств по ПБС осуществляет ГРБС.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25. Внесение изменений в показатели бюджетной росписи и лимиты бюджетных обязательств по ПБС доводятся до  получателей бюджетный средств в виде уведомлений об изменении бюджетных ассигнований  и лимитов бюджетных обязательств по форме согласно приложению 11 к настоящему Порядку</w:t>
      </w:r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bookmarkStart w:id="30" w:name="sub_730"/>
      <w:r>
        <w:rPr>
          <w:rFonts w:ascii="Tahoma" w:hAnsi="Tahoma" w:cs="Tahoma"/>
          <w:color w:val="44A1C7"/>
          <w:sz w:val="20"/>
          <w:szCs w:val="20"/>
        </w:rPr>
        <w:t>26.  ГРБС обязан в течение 3 рабочих дней со дня получения от ФЭО уведомлений об изменении бюджетных ассигнований и лимитов  бюджетных обязательств  внести изменения в показатели бюджетной росписи и лимиты бюджетных обязательств.</w:t>
      </w:r>
      <w:bookmarkEnd w:id="30"/>
    </w:p>
    <w:p w:rsidR="00C6033B" w:rsidRDefault="00C6033B" w:rsidP="00C6033B">
      <w:pPr>
        <w:shd w:val="clear" w:color="auto" w:fill="FFFFFF"/>
        <w:spacing w:after="96"/>
        <w:ind w:firstLine="567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27.  Внесение изменений в бюджетную роспись ГРБС  и лимиты бюджетных обязательств осуществляется до 25 декабря текущего финансового года, но не позднее 1 рабочего дня до конца текущего финансового года.                                                                                                       </w:t>
      </w:r>
    </w:p>
    <w:p w:rsidR="00C6033B" w:rsidRDefault="00C6033B" w:rsidP="00C6033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776"/>
        <w:gridCol w:w="827"/>
        <w:gridCol w:w="201"/>
        <w:gridCol w:w="272"/>
        <w:gridCol w:w="754"/>
        <w:gridCol w:w="357"/>
        <w:gridCol w:w="683"/>
        <w:gridCol w:w="440"/>
        <w:gridCol w:w="440"/>
        <w:gridCol w:w="348"/>
        <w:gridCol w:w="589"/>
        <w:gridCol w:w="348"/>
        <w:gridCol w:w="562"/>
        <w:gridCol w:w="176"/>
        <w:gridCol w:w="240"/>
        <w:gridCol w:w="755"/>
        <w:gridCol w:w="376"/>
      </w:tblGrid>
      <w:tr w:rsidR="00C6033B" w:rsidTr="00C6033B">
        <w:trPr>
          <w:trHeight w:val="375"/>
        </w:trPr>
        <w:tc>
          <w:tcPr>
            <w:tcW w:w="1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100" w:type="pct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Утверждаю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90"/>
        </w:trPr>
        <w:tc>
          <w:tcPr>
            <w:tcW w:w="1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15"/>
        </w:trPr>
        <w:tc>
          <w:tcPr>
            <w:tcW w:w="1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50" w:type="pct"/>
            <w:gridSpan w:val="6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(подпись)</w:t>
            </w:r>
          </w:p>
        </w:tc>
        <w:tc>
          <w:tcPr>
            <w:tcW w:w="60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(Ф.И.О)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270"/>
        </w:trPr>
        <w:tc>
          <w:tcPr>
            <w:tcW w:w="1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100" w:type="pct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"___" ____________________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255"/>
        </w:trPr>
        <w:tc>
          <w:tcPr>
            <w:tcW w:w="1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100" w:type="pct"/>
            <w:gridSpan w:val="9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печать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450"/>
        </w:trPr>
        <w:tc>
          <w:tcPr>
            <w:tcW w:w="5000" w:type="pct"/>
            <w:gridSpan w:val="1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Сводная бюджетная роспись местного бюджета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на 20____финансовый год и на плановый период 20___и 20___годов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</w:t>
            </w:r>
          </w:p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Финансовый орган  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465"/>
        </w:trPr>
        <w:tc>
          <w:tcPr>
            <w:tcW w:w="5000" w:type="pct"/>
            <w:gridSpan w:val="17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Единица измерения: тыс. рублей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00"/>
        </w:trPr>
        <w:tc>
          <w:tcPr>
            <w:tcW w:w="1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45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I. Роспись расходов местного бюджета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70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Текщий финансо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вый</w:t>
            </w:r>
          </w:p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год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год плано-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вого периода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год плано-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вого периода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Подраз-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996"/>
        </w:trPr>
        <w:tc>
          <w:tcPr>
            <w:tcW w:w="5000" w:type="pct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II. Роспись источников финансирования дефицита местного бюджета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300" w:type="pct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0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50" w:type="pct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70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</w:t>
            </w:r>
          </w:p>
        </w:tc>
        <w:tc>
          <w:tcPr>
            <w:tcW w:w="6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Текщий финансо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вый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год</w:t>
            </w:r>
          </w:p>
        </w:tc>
        <w:tc>
          <w:tcPr>
            <w:tcW w:w="5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год плано-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вого периода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год плано-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вого периода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90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главного администратора источников финансирования дефицита</w:t>
            </w:r>
          </w:p>
        </w:tc>
        <w:tc>
          <w:tcPr>
            <w:tcW w:w="11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источника финансирования дефицита местного бюджета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источников финансирования дефицита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18"/>
                <w:szCs w:val="18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               ________________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t>Приложение N 2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t>УТВЕРЖДАЮ: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                                                     _____________________________________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   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                                                                                                   от «_____»__________________ года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печать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Лимиты бюджетных обязательств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на  20___ финансовый год и на плановый период 20__ и  20___годов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Финансовый орган 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Единица измерения: тыс. руб.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770"/>
        <w:gridCol w:w="909"/>
        <w:gridCol w:w="1068"/>
        <w:gridCol w:w="920"/>
        <w:gridCol w:w="763"/>
        <w:gridCol w:w="977"/>
        <w:gridCol w:w="909"/>
        <w:gridCol w:w="909"/>
        <w:gridCol w:w="909"/>
      </w:tblGrid>
      <w:tr w:rsidR="00C6033B" w:rsidTr="00C6033B"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2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год</w:t>
            </w:r>
          </w:p>
        </w:tc>
      </w:tr>
      <w:tr w:rsidR="00C6033B" w:rsidTr="00C6033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подраздела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операции сектора государст- венного управления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на__год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на__год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на__год</w:t>
            </w:r>
          </w:p>
        </w:tc>
      </w:tr>
      <w:tr w:rsidR="00C6033B" w:rsidTr="00C6033B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Исполнитель                               ____________                          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                                                      подпись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Приложение N 3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 о  бюджетных ассигнованиях из местного бюджета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на ________________год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Единица измерения: руб.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087"/>
        <w:gridCol w:w="1305"/>
        <w:gridCol w:w="1555"/>
        <w:gridCol w:w="1322"/>
        <w:gridCol w:w="1075"/>
        <w:gridCol w:w="1230"/>
      </w:tblGrid>
      <w:tr w:rsidR="00C6033B" w:rsidTr="00C6033B">
        <w:trPr>
          <w:trHeight w:val="70"/>
        </w:trPr>
        <w:tc>
          <w:tcPr>
            <w:tcW w:w="1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Сумма, в рублях</w:t>
            </w:r>
          </w:p>
        </w:tc>
      </w:tr>
      <w:tr w:rsidR="00C6033B" w:rsidTr="00C6033B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подраздела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rPr>
          <w:trHeight w:val="375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75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75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75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75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75"/>
        </w:trPr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75"/>
        </w:trPr>
        <w:tc>
          <w:tcPr>
            <w:tcW w:w="160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00" w:type="pct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 _________________                           Ф.И.О.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 подпись                                         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              __________________                       ____________________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                     подпись        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4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  о  лимитах    бюджетных обязательств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на ______________год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Единица измерения: руб.</w:t>
      </w:r>
    </w:p>
    <w:tbl>
      <w:tblPr>
        <w:tblpPr w:leftFromText="171" w:rightFromText="171" w:vertAnchor="text" w:tblpXSpec="right" w:tblpYSpec="center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142"/>
        <w:gridCol w:w="1167"/>
        <w:gridCol w:w="1413"/>
        <w:gridCol w:w="1274"/>
        <w:gridCol w:w="1524"/>
        <w:gridCol w:w="988"/>
        <w:gridCol w:w="1646"/>
      </w:tblGrid>
      <w:tr w:rsidR="00C6033B" w:rsidTr="00C6033B">
        <w:trPr>
          <w:trHeight w:val="240"/>
        </w:trPr>
        <w:tc>
          <w:tcPr>
            <w:tcW w:w="73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Лимиты текущего  года</w:t>
            </w:r>
          </w:p>
        </w:tc>
      </w:tr>
      <w:tr w:rsidR="00C6033B" w:rsidTr="00C6033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ПЗ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КОСГУ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30"/>
        </w:trPr>
        <w:tc>
          <w:tcPr>
            <w:tcW w:w="73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                     _________________                                                     Ф.И.О.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              подпись        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      ________________                                          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         подпись                                                              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t>Приложение N 5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 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728"/>
        <w:gridCol w:w="279"/>
        <w:gridCol w:w="2728"/>
      </w:tblGrid>
      <w:tr w:rsidR="00C6033B" w:rsidTr="00C6033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1"/>
              <w:spacing w:before="0"/>
              <w:rPr>
                <w:rFonts w:ascii="Tahoma" w:hAnsi="Tahoma" w:cs="Tahoma"/>
                <w:color w:val="2C2C2C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                            Уведомление о бюджетных назначениях по источникам финансирования</w:t>
            </w:r>
          </w:p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Style w:val="a70"/>
                <w:rFonts w:ascii="Tahoma" w:hAnsi="Tahoma" w:cs="Tahoma"/>
                <w:color w:val="2C2C2C"/>
                <w:sz w:val="20"/>
                <w:szCs w:val="20"/>
              </w:rPr>
              <w:t>дефицита  местного бюджета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 N __ от ___________ г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Главный администратор источников финансирования дефицита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Единицы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источника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источника</w:t>
            </w:r>
          </w:p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текущего года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Глава 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(ФИО.)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_______________________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(ФИО.)</w:t>
            </w:r>
          </w:p>
        </w:tc>
      </w:tr>
      <w:tr w:rsidR="00C6033B" w:rsidTr="00C603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6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 об изменении   бюджетных ассигнований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от ________________    г.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Единица измерения: руб.</w:t>
      </w:r>
    </w:p>
    <w:tbl>
      <w:tblPr>
        <w:tblpPr w:leftFromText="171" w:rightFromText="171" w:vertAnchor="text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142"/>
        <w:gridCol w:w="1167"/>
        <w:gridCol w:w="1413"/>
        <w:gridCol w:w="1274"/>
        <w:gridCol w:w="1524"/>
        <w:gridCol w:w="988"/>
        <w:gridCol w:w="1368"/>
        <w:gridCol w:w="1202"/>
      </w:tblGrid>
      <w:tr w:rsidR="00C6033B" w:rsidTr="00C6033B">
        <w:trPr>
          <w:trHeight w:val="240"/>
        </w:trPr>
        <w:tc>
          <w:tcPr>
            <w:tcW w:w="6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Бюджетные ассигнования</w:t>
            </w:r>
          </w:p>
        </w:tc>
      </w:tr>
      <w:tr w:rsidR="00C6033B" w:rsidTr="00C6033B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КОСГУ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На текущий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финансовый год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В т.ч.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текущие изменения</w:t>
            </w:r>
          </w:p>
        </w:tc>
      </w:tr>
      <w:tr w:rsidR="00C6033B" w:rsidTr="00C6033B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30"/>
        </w:trPr>
        <w:tc>
          <w:tcPr>
            <w:tcW w:w="66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                  _____________     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  <w:u w:val="single"/>
        </w:rPr>
        <w:t>Ф.И.О.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                                                       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     ____________                                                 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     подпись                  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7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 об изменении   лимитов бюджетных обязательств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от ________________ г.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                                                                                                                               Единица измерения: руб.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tbl>
      <w:tblPr>
        <w:tblW w:w="9858" w:type="dxa"/>
        <w:tblInd w:w="-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988"/>
        <w:gridCol w:w="1009"/>
        <w:gridCol w:w="1214"/>
        <w:gridCol w:w="1098"/>
        <w:gridCol w:w="1307"/>
        <w:gridCol w:w="860"/>
        <w:gridCol w:w="1177"/>
        <w:gridCol w:w="1038"/>
      </w:tblGrid>
      <w:tr w:rsidR="00C6033B" w:rsidTr="00C6033B">
        <w:trPr>
          <w:trHeight w:val="240"/>
        </w:trPr>
        <w:tc>
          <w:tcPr>
            <w:tcW w:w="6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Бюджетные ассигнования</w:t>
            </w:r>
          </w:p>
        </w:tc>
      </w:tr>
      <w:tr w:rsidR="00C6033B" w:rsidTr="00C6033B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КОСГУ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 текущие изменения</w:t>
            </w:r>
          </w:p>
        </w:tc>
      </w:tr>
      <w:tr w:rsidR="00C6033B" w:rsidTr="00C6033B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30"/>
        </w:trPr>
        <w:tc>
          <w:tcPr>
            <w:tcW w:w="66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                                    _________________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  <w:u w:val="single"/>
        </w:rPr>
        <w:t> Ф.И.О.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           </w:t>
      </w:r>
      <w:r>
        <w:rPr>
          <w:rFonts w:ascii="Tahoma" w:hAnsi="Tahoma" w:cs="Tahoma"/>
          <w:color w:val="2C2C2C"/>
          <w:sz w:val="16"/>
          <w:szCs w:val="16"/>
        </w:rPr>
        <w:t>подпись</w:t>
      </w: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</w:t>
      </w:r>
      <w:r>
        <w:rPr>
          <w:rFonts w:ascii="Tahoma" w:hAnsi="Tahoma" w:cs="Tahoma"/>
          <w:color w:val="2C2C2C"/>
          <w:sz w:val="16"/>
          <w:szCs w:val="16"/>
        </w:rPr>
        <w:t>расшифровка подписи</w:t>
      </w:r>
      <w:r>
        <w:rPr>
          <w:rFonts w:ascii="Tahoma" w:hAnsi="Tahoma" w:cs="Tahoma"/>
          <w:color w:val="2C2C2C"/>
          <w:sz w:val="20"/>
          <w:szCs w:val="20"/>
        </w:rPr>
        <w:t>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                          ____________                            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                             подпись                                        </w:t>
      </w:r>
      <w:r>
        <w:rPr>
          <w:rFonts w:ascii="Tahoma" w:hAnsi="Tahoma" w:cs="Tahoma"/>
          <w:color w:val="2C2C2C"/>
          <w:sz w:val="16"/>
          <w:szCs w:val="16"/>
        </w:rPr>
        <w:t>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8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18"/>
          <w:szCs w:val="18"/>
        </w:rPr>
        <w:t> </w:t>
      </w:r>
    </w:p>
    <w:tbl>
      <w:tblPr>
        <w:tblW w:w="8064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1268"/>
        <w:gridCol w:w="1416"/>
        <w:gridCol w:w="1345"/>
        <w:gridCol w:w="1080"/>
        <w:gridCol w:w="1599"/>
      </w:tblGrid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lastRenderedPageBreak/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Утверждаю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Руководитель ГРБС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(подпись)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(Ф.И.О)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"___" ____________________года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печать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</w:tr>
      <w:tr w:rsidR="00C6033B" w:rsidTr="00C6033B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1"/>
              <w:spacing w:before="0"/>
              <w:rPr>
                <w:rFonts w:ascii="Tahoma" w:hAnsi="Tahoma" w:cs="Tahoma"/>
                <w:color w:val="2C2C2C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3"/>
                <w:szCs w:val="23"/>
              </w:rPr>
              <w:t>Бюджетная роспись</w:t>
            </w:r>
          </w:p>
        </w:tc>
      </w:tr>
      <w:tr w:rsidR="00C6033B" w:rsidTr="00C6033B">
        <w:tc>
          <w:tcPr>
            <w:tcW w:w="100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</w:tr>
      <w:tr w:rsidR="00C6033B" w:rsidTr="00C6033B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Наименование ГРБС  местного бюджета</w:t>
            </w:r>
          </w:p>
        </w:tc>
      </w:tr>
      <w:tr w:rsidR="00C6033B" w:rsidTr="00C6033B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на ____________ год</w:t>
            </w:r>
          </w:p>
        </w:tc>
      </w:tr>
      <w:tr w:rsidR="00C6033B" w:rsidTr="00C6033B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033B" w:rsidRDefault="00C6033B">
            <w:pPr>
              <w:pStyle w:val="a80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3"/>
                <w:szCs w:val="23"/>
              </w:rPr>
              <w:t> </w:t>
            </w:r>
          </w:p>
        </w:tc>
      </w:tr>
      <w:tr w:rsidR="00C6033B" w:rsidTr="00C6033B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999"/>
              <w:gridCol w:w="992"/>
              <w:gridCol w:w="970"/>
              <w:gridCol w:w="882"/>
              <w:gridCol w:w="1059"/>
              <w:gridCol w:w="681"/>
              <w:gridCol w:w="681"/>
              <w:gridCol w:w="1125"/>
              <w:gridCol w:w="755"/>
              <w:gridCol w:w="755"/>
            </w:tblGrid>
            <w:tr w:rsidR="00C6033B">
              <w:tc>
                <w:tcPr>
                  <w:tcW w:w="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Раздел</w:t>
                  </w:r>
                </w:p>
                <w:p w:rsidR="00C6033B" w:rsidRDefault="00C6033B">
                  <w:pPr>
                    <w:spacing w:after="96"/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C6033B" w:rsidRDefault="00C6033B">
                  <w:pPr>
                    <w:spacing w:after="96"/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Под-</w:t>
                  </w:r>
                </w:p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раздел</w:t>
                  </w:r>
                </w:p>
                <w:p w:rsidR="00C6033B" w:rsidRDefault="00C6033B">
                  <w:pPr>
                    <w:spacing w:after="96"/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КЦСР</w:t>
                  </w:r>
                </w:p>
                <w:p w:rsidR="00C6033B" w:rsidRDefault="00C6033B">
                  <w:pPr>
                    <w:spacing w:after="96"/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  <w:jc w:val="center"/>
                  </w:pPr>
                  <w:r>
                    <w:rPr>
                      <w:sz w:val="20"/>
                      <w:szCs w:val="20"/>
                    </w:rPr>
                    <w:t>КВР</w:t>
                  </w:r>
                </w:p>
                <w:p w:rsidR="00C6033B" w:rsidRDefault="00C6033B">
                  <w:pPr>
                    <w:spacing w:after="96"/>
                    <w:jc w:val="center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КОСГУ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Текущий финансовый год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1 год планового периода</w:t>
                  </w:r>
                </w:p>
              </w:tc>
              <w:tc>
                <w:tcPr>
                  <w:tcW w:w="12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2 год планового периода</w:t>
                  </w:r>
                </w:p>
              </w:tc>
            </w:tr>
            <w:tr w:rsidR="00C6033B">
              <w:tc>
                <w:tcPr>
                  <w:tcW w:w="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6033B">
              <w:trPr>
                <w:trHeight w:val="330"/>
              </w:trPr>
              <w:tc>
                <w:tcPr>
                  <w:tcW w:w="7848" w:type="dxa"/>
                  <w:gridSpan w:val="10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  <w:ind w:left="108"/>
                  </w:pPr>
                  <w:r>
                    <w:rPr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033B" w:rsidRDefault="00C6033B">
                  <w:pPr>
                    <w:spacing w:after="96"/>
                    <w:ind w:left="108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</w:tbl>
    <w:p w:rsidR="00C6033B" w:rsidRDefault="00C6033B" w:rsidP="00C6033B">
      <w:pPr>
        <w:shd w:val="clear" w:color="auto" w:fill="FFFFFF"/>
        <w:spacing w:after="96"/>
        <w:ind w:firstLine="720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2"/>
        </w:rPr>
        <w:t>Исполнитель                                            подпись                                        расшифровка  подписи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033B" w:rsidRDefault="00C6033B" w:rsidP="00C6033B">
      <w:pPr>
        <w:pStyle w:val="ae"/>
        <w:shd w:val="clear" w:color="auto" w:fill="FFFFFF"/>
        <w:spacing w:after="96" w:line="27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9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   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                                                                                                      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 о бюджетных ассигнованиях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на ________________год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главного распорядителя бюджетных средств:________________________________________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получателя бюджетных средств:___________________________________________________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                                                            Единица измерения: руб.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pPr w:leftFromText="171" w:rightFromText="171" w:vertAnchor="text" w:tblpXSpec="right" w:tblpYSpec="center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142"/>
        <w:gridCol w:w="1167"/>
        <w:gridCol w:w="1413"/>
        <w:gridCol w:w="1274"/>
        <w:gridCol w:w="1524"/>
        <w:gridCol w:w="988"/>
        <w:gridCol w:w="2009"/>
      </w:tblGrid>
      <w:tr w:rsidR="00C6033B" w:rsidTr="00C6033B">
        <w:trPr>
          <w:trHeight w:val="240"/>
        </w:trPr>
        <w:tc>
          <w:tcPr>
            <w:tcW w:w="674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690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Бюджетные ассигнования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текущий финансовый год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ПЗ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КОСГУ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30"/>
        </w:trPr>
        <w:tc>
          <w:tcPr>
            <w:tcW w:w="67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Руководитель ГРБС                     ________________                               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 подпись    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             ___________________                          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 подпись          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                                  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           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t>Приложение N 10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                                                                         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  о лимитах бюджетных обязательств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на _______________год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главного распорядителя бюджетных средств:_____________________________________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получателя бюджетных средств: ________________________________________________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Единица измерения: руб.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pPr w:leftFromText="171" w:rightFromText="171" w:vertAnchor="text" w:tblpXSpec="right" w:tblpYSpec="center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142"/>
        <w:gridCol w:w="1167"/>
        <w:gridCol w:w="1413"/>
        <w:gridCol w:w="1274"/>
        <w:gridCol w:w="1524"/>
        <w:gridCol w:w="988"/>
        <w:gridCol w:w="1646"/>
      </w:tblGrid>
      <w:tr w:rsidR="00C6033B" w:rsidTr="00C6033B">
        <w:trPr>
          <w:trHeight w:val="240"/>
        </w:trPr>
        <w:tc>
          <w:tcPr>
            <w:tcW w:w="748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Лимиты на текущий финансовый год</w:t>
            </w:r>
          </w:p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ПЗ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КОСГУ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033B" w:rsidRDefault="00C6033B">
            <w:pPr>
              <w:rPr>
                <w:rFonts w:ascii="Tahoma" w:hAnsi="Tahoma" w:cs="Tahoma"/>
                <w:color w:val="2C2C2C"/>
                <w:sz w:val="18"/>
                <w:szCs w:val="18"/>
              </w:rPr>
            </w:pPr>
          </w:p>
        </w:tc>
      </w:tr>
      <w:tr w:rsidR="00C6033B" w:rsidTr="00C6033B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30"/>
        </w:trPr>
        <w:tc>
          <w:tcPr>
            <w:tcW w:w="748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Руководитель ГРБС                __________________                                  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 Подпись                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 ____________                                               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 Подпись                                               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 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11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к  Порядку составления и ведения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сводной бюджетной росписи 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 бюджетной росписи главного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распорядителя  средств бюджета</w:t>
      </w:r>
    </w:p>
    <w:p w:rsidR="00C6033B" w:rsidRDefault="00C6033B" w:rsidP="00C6033B">
      <w:pPr>
        <w:shd w:val="clear" w:color="auto" w:fill="FFFFFF"/>
        <w:spacing w:after="96"/>
        <w:jc w:val="right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Оекского муниципального образования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Уведомление об изменении   бюджетных ассигнований</w:t>
      </w:r>
    </w:p>
    <w:p w:rsidR="00C6033B" w:rsidRDefault="00C6033B" w:rsidP="00C6033B">
      <w:pPr>
        <w:shd w:val="clear" w:color="auto" w:fill="FFFFFF"/>
        <w:spacing w:after="96"/>
        <w:jc w:val="center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от ________________года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главного распорядителя бюджетных средств:______________________________________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получателя бюджетных средств:__________________________________________________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Единица измерения: руб.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pPr w:leftFromText="171" w:rightFromText="171" w:vertAnchor="text" w:tblpXSpec="right" w:tblpYSpec="center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142"/>
        <w:gridCol w:w="1167"/>
        <w:gridCol w:w="1413"/>
        <w:gridCol w:w="1274"/>
        <w:gridCol w:w="1524"/>
        <w:gridCol w:w="988"/>
        <w:gridCol w:w="1368"/>
        <w:gridCol w:w="1202"/>
      </w:tblGrid>
      <w:tr w:rsidR="00C6033B" w:rsidTr="00C6033B">
        <w:trPr>
          <w:trHeight w:val="240"/>
        </w:trPr>
        <w:tc>
          <w:tcPr>
            <w:tcW w:w="6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Бюджетные ассигнования</w:t>
            </w:r>
          </w:p>
        </w:tc>
      </w:tr>
      <w:tr w:rsidR="00C6033B" w:rsidTr="00C6033B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КОСГУ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033B" w:rsidRDefault="00C6033B">
            <w:pPr>
              <w:spacing w:after="96"/>
              <w:jc w:val="center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 текущие изменения</w:t>
            </w:r>
          </w:p>
        </w:tc>
      </w:tr>
      <w:tr w:rsidR="00C6033B" w:rsidTr="00C6033B">
        <w:tc>
          <w:tcPr>
            <w:tcW w:w="2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C6033B" w:rsidTr="00C6033B">
        <w:trPr>
          <w:trHeight w:val="330"/>
        </w:trPr>
        <w:tc>
          <w:tcPr>
            <w:tcW w:w="67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33B" w:rsidRDefault="00C6033B">
            <w:pPr>
              <w:spacing w:after="96"/>
              <w:ind w:left="108"/>
              <w:rPr>
                <w:rFonts w:ascii="Tahoma" w:hAnsi="Tahoma" w:cs="Tahoma"/>
                <w:color w:val="2C2C2C"/>
                <w:sz w:val="18"/>
                <w:szCs w:val="18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Руководитель ГРБС                     _________________                 _______________________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    подпись 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  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Исполнитель                               ___________________                  ______________________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                                           подпись                                        расшифровка подписи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033B" w:rsidRDefault="00C6033B" w:rsidP="00C6033B">
      <w:pPr>
        <w:shd w:val="clear" w:color="auto" w:fill="FFFFFF"/>
        <w:spacing w:after="96"/>
        <w:rPr>
          <w:rFonts w:ascii="Tahoma" w:hAnsi="Tahoma" w:cs="Tahoma"/>
          <w:color w:val="2C2C2C"/>
          <w:sz w:val="18"/>
          <w:szCs w:val="18"/>
        </w:rPr>
      </w:pPr>
      <w:r>
        <w:rPr>
          <w:rFonts w:ascii="Tahoma" w:hAnsi="Tahoma" w:cs="Tahoma"/>
          <w:color w:val="2C2C2C"/>
          <w:sz w:val="18"/>
          <w:szCs w:val="18"/>
        </w:rPr>
        <w:t> </w:t>
      </w:r>
    </w:p>
    <w:p w:rsidR="003E0016" w:rsidRPr="00AD1057" w:rsidRDefault="003E0016" w:rsidP="00AD1057">
      <w:bookmarkStart w:id="31" w:name="_GoBack"/>
      <w:bookmarkEnd w:id="31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20</Pages>
  <Words>3735</Words>
  <Characters>21296</Characters>
  <Application>Microsoft Office Word</Application>
  <DocSecurity>0</DocSecurity>
  <Lines>177</Lines>
  <Paragraphs>49</Paragraphs>
  <ScaleCrop>false</ScaleCrop>
  <Company>diakov.net</Company>
  <LinksUpToDate>false</LinksUpToDate>
  <CharactersWithSpaces>24982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127</cp:revision>
  <dcterms:created xsi:type="dcterms:W3CDTF">2022-10-24T01:26:00Z</dcterms:created>
  <dcterms:modified xsi:type="dcterms:W3CDTF">2022-10-24T05:05:00Z</dcterms:modified>
</cp:coreProperties>
</file>