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755DBE" w:rsidRPr="00755DBE" w:rsidRDefault="00755DBE" w:rsidP="00755DBE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755DBE" w:rsidRPr="00755DBE" w:rsidRDefault="00755DBE" w:rsidP="00755DBE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755DBE" w:rsidRPr="00755DBE" w:rsidRDefault="00755DBE" w:rsidP="00755DBE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755DBE" w:rsidRPr="00755DBE" w:rsidRDefault="00755DBE" w:rsidP="00755DBE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от "28" января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№ 6-п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О проекте Положения «О порядке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регистрации, учета и использования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бесхозяйного недвижимого имущества,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находящегося на территории Оёкского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муниципального образования»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Заслушав и обсудив информацию заведующей отдела по управлению имуществом, ЖКХ, транспортом и связью Куклиной Виктории Александровны «О проекте Положения «О порядке регистрации, учета и исполнения бесхозяйного недвижимого имущества, находящегося на территории Оекского муниципального образования»,  Совет руководителей отмечает, что назрела необходимость утверждения данного Положения в связи с тем, что на территории Оекского муниципального образования много заброшенных нежилых домов и земельных участков, в то время как отсутствует возможность выделения земельных участков для строительства жилья. Кроме того, данное бесхозное имущество портит и создает неприглядную картину внешнего вида населенных пунктов муниципального образования,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На основании вышеизложенного, в соответствии со  ст.225 Гражданского Кодекса Российской Федерации, Федеральным законом № 131-ФЗ от 6 октября 2003 года «Об общих принципах организации органов местного самоуправлении в Российской Федерации», руководствуясь п.2 ст.6, п.п.2, п.п.6, п.2 ст.59, п.4 ст.48, ст.66 Устава Оёкского муниципального образования, ПОСТАНОВЛЯЮ: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1.     Одобрить проект Положения «О порядке регистрации, учета и исполнения бесхозяйного недвижимого имущества, находящегося на территории Оекского муниципального образования» (Прилагается).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2. Вынести данный проект Положения на рассмотрение  Думы Оёкского муниципального образования</w:t>
      </w:r>
    </w:p>
    <w:p w:rsidR="00755DBE" w:rsidRPr="00755DBE" w:rsidRDefault="00755DBE" w:rsidP="00755DBE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 П.Н.Новосельцев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Приложение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к Постановлению Главы администрации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от «28» января 2009 г.  № 6-п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Положение о порядке регистрации, учета и использования бесхозного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недвижимого имущества, находящегося на территории Оекского муниципального образования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1.Общие положения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1.1. Настоящее положение разработано на основании Конституции РФ, Федерального Закона «Об общих принципах организации местного самоуправления в РФ», Гражданского кодекса РФ, Устава Оекского муниципального образования.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1.2.Настоящее положение определяет порядок: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1.2.1. Регистрации, учета, использования бесхозяйного недвижимого имущества (далее «Бесхозяйного имущества»). К Бесхозяйному  имуществу относится имущество, которое не имеет собственника или собственник которого неизвестен, либо имущество, от права собственности  на которое собственник отказался, находящееся на территории Оекского МО, в том числе: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- жилые помещения;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- нежилые помещения;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- объекты незавершенного строительства;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- другие объекты недвижимости.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lastRenderedPageBreak/>
        <w:t>2.Порядок регистрации и учета Бесхозяйного имущества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2.1.Отдел по управлению имуществом, ЖКХ, транспортом и связью администрации Оекского МО: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2.1.1. Ведет регистрацию и учет поступающих как в письменной, так и в устной форме сведений о Бесхозяйном имуществе от государственных налоговых органов, жилищно-эксплутационных организаций, граждан, органов внутренних дел и т.д.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Регистрация сведений осуществляется в регистрационном журнале в день их поступления.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2.1.2. Собирает документы, подтверждающие, что объект недвижимого имущества не имеет собственника или его собственник неизвестен.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2.1.3. Создана постоянно действующая комиссия по обследованию, инвентаризации и оценке бесхозяйного недвижимого имущества, находящегося на территории Оекского МО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2.2. Порядок работы Комиссии.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2.2.1.Руководителем Комиссии является заведующая отделом по управлению имуществом, ЖКХ, транспортом и связью администрации Оекского МО.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2.2.2. Комиссия в месячный срок с момента регистрации сведений о бесхозяйном имуществе проводит его обследование, инвентаризацию и оценку с составлением соответствующих актов. Акт подписывается всеми членами комиссии.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2.3. Отдел по управлению муниципальным имуществом, ЖКХ, транспортом и связью администрации Оекского МО: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2.3.1. При соответствующей полноте и достоверности документов на Бесхозяйное имущество, представленное Отделом по управлению имуществом, ЖКХ, транспортом и связью администрации Оекского МО, обеспечивает постановку Бесхозяйного имущества на государственный учет в ФРС Иркутской области.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2.3.2. Ведет Реестр Бесхозяйного имущества и вносит в него соответствующие изменения и дополнения.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2.3.3. По истечению года со дня постановки Бесхозяйного имущества на государственный учет в ФРС Иркутской области обращается в суд с требованием о признании права муниципальной собственности на Бесхозяйное имущество в установленном законодательством РФ порядке.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2.3.4. В случае признания в судебном порядке права муниципальной собственности Оекского МО на Бесхозяйное имущество обращается в ФРС Иркутской области с заявлением о государственной регистрации права муниципальной собственности.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2.3.5. Включает Бесхозяйное имущество в Реестр муниципальной собственности Оекского МО в 3-дневный срок с момента государственной регистрации права муниципальной собственности Оекского МО на данное имущество.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3. Порядок использования Бесхозяйного имущества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3.1. До признания в судебном порядке права муниципальной собственности Оекского МО на Бесхозяйное имущество, администрация Оекского МО владеет и пользуется Бесхозяйным имуществом в установленном законодательством РФ порядке.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3.2. В случае признания в судебном порядке права муниципальной собственности Оекского МО на Бесхозяйное имущество дальнейшее использование данного имущества осуществляется в порядке, установленном законодательством РФ и нормативными актами администрации Оекского МО.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4. Заключительные положения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        4.1. Настоящее Положение разработано в соответствии с законодательно-установленной компетенцией органов местного самоуправления и обязательно для исполнения всеми юридическими и физическими лицами, осуществляющими свою деятельность на территории Оекского муниципального образования.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Зав.отделом по управлению имуществом, ЖКХ, транспортом и связью администрации</w:t>
      </w:r>
    </w:p>
    <w:p w:rsidR="00755DBE" w:rsidRPr="00755DBE" w:rsidRDefault="00755DBE" w:rsidP="00755DB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55DBE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Оекского муниципального образования В.А.Куклина</w:t>
      </w:r>
    </w:p>
    <w:p w:rsidR="003E0016" w:rsidRPr="00755DBE" w:rsidRDefault="003E0016" w:rsidP="00755DBE">
      <w:bookmarkStart w:id="0" w:name="_GoBack"/>
      <w:bookmarkEnd w:id="0"/>
    </w:p>
    <w:sectPr w:rsidR="003E0016" w:rsidRPr="007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507FE"/>
    <w:rsid w:val="001C5261"/>
    <w:rsid w:val="00227AD9"/>
    <w:rsid w:val="003E0016"/>
    <w:rsid w:val="004A65AC"/>
    <w:rsid w:val="004F1B4C"/>
    <w:rsid w:val="005D4575"/>
    <w:rsid w:val="00666BC8"/>
    <w:rsid w:val="00755DBE"/>
    <w:rsid w:val="0088436A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  <w:style w:type="paragraph" w:styleId="a8">
    <w:name w:val="Body Text"/>
    <w:basedOn w:val="a"/>
    <w:link w:val="a9"/>
    <w:uiPriority w:val="99"/>
    <w:semiHidden/>
    <w:unhideWhenUsed/>
    <w:rsid w:val="001507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07FE"/>
    <w:rPr>
      <w:rFonts w:ascii="Times New Roman" w:hAnsi="Times New Roman"/>
      <w:sz w:val="28"/>
    </w:rPr>
  </w:style>
  <w:style w:type="paragraph" w:customStyle="1" w:styleId="consnonformat">
    <w:name w:val="consnonformat"/>
    <w:basedOn w:val="a"/>
    <w:rsid w:val="008843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975</Words>
  <Characters>5564</Characters>
  <Application>Microsoft Office Word</Application>
  <DocSecurity>0</DocSecurity>
  <Lines>46</Lines>
  <Paragraphs>13</Paragraphs>
  <ScaleCrop>false</ScaleCrop>
  <Company>diakov.net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2022-10-13T07:35:00Z</dcterms:created>
  <dcterms:modified xsi:type="dcterms:W3CDTF">2022-10-13T08:03:00Z</dcterms:modified>
</cp:coreProperties>
</file>