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83" w:rsidRPr="00374DC7" w:rsidRDefault="00BF2283" w:rsidP="00BF2283">
      <w:pPr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374DC7">
        <w:rPr>
          <w:rFonts w:ascii="Arial" w:eastAsia="Times New Roman" w:hAnsi="Arial" w:cs="Arial"/>
          <w:b/>
          <w:noProof/>
          <w:sz w:val="32"/>
          <w:szCs w:val="24"/>
          <w:lang w:eastAsia="ru-RU"/>
        </w:rPr>
        <w:drawing>
          <wp:inline distT="0" distB="0" distL="0" distR="0">
            <wp:extent cx="714375" cy="904875"/>
            <wp:effectExtent l="19050" t="0" r="9525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83" w:rsidRPr="00374DC7" w:rsidRDefault="00BF2283" w:rsidP="00BF2283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BF2283" w:rsidRPr="00374DC7" w:rsidRDefault="00BF2283" w:rsidP="00BF22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374DC7">
        <w:rPr>
          <w:rFonts w:ascii="Arial" w:eastAsia="Times New Roman" w:hAnsi="Arial" w:cs="Arial"/>
          <w:b/>
          <w:sz w:val="32"/>
          <w:szCs w:val="28"/>
          <w:lang w:eastAsia="ru-RU"/>
        </w:rPr>
        <w:t>РОССИЙСКАЯ ФЕДЕРАЦИЯ</w:t>
      </w:r>
    </w:p>
    <w:p w:rsidR="00BF2283" w:rsidRPr="00374DC7" w:rsidRDefault="00BF2283" w:rsidP="00BF2283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</w:pPr>
      <w:r w:rsidRPr="00374DC7"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  <w:t>ИРКУТСКАЯ ОБЛАСТЬ</w:t>
      </w:r>
    </w:p>
    <w:p w:rsidR="00BF2283" w:rsidRPr="00374DC7" w:rsidRDefault="00BF2283" w:rsidP="00BF2283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374DC7"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  <w:t>ИРКУТСКИЙ РАЙОН</w:t>
      </w:r>
    </w:p>
    <w:p w:rsidR="00BF2283" w:rsidRPr="00374DC7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</w:pPr>
      <w:r w:rsidRPr="00374DC7"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  <w:t>ОЕКСКОЕ МУНИЦИПАЛЬНОЕ ОБРАЗОВАНИЕ</w:t>
      </w:r>
    </w:p>
    <w:p w:rsidR="00BF2283" w:rsidRPr="00374DC7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</w:pPr>
    </w:p>
    <w:p w:rsidR="00BF2283" w:rsidRPr="00374DC7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374DC7">
        <w:rPr>
          <w:rFonts w:ascii="Arial" w:eastAsia="Times New Roman" w:hAnsi="Arial" w:cs="Arial"/>
          <w:b/>
          <w:sz w:val="32"/>
          <w:szCs w:val="24"/>
          <w:lang w:eastAsia="ru-RU"/>
        </w:rPr>
        <w:t>АДМИНИСТРАЦИЯ</w:t>
      </w:r>
    </w:p>
    <w:p w:rsidR="00BF2283" w:rsidRPr="00374DC7" w:rsidRDefault="00BF2283" w:rsidP="00BF22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pacing w:val="-5"/>
          <w:w w:val="136"/>
          <w:sz w:val="32"/>
          <w:szCs w:val="38"/>
          <w:lang w:eastAsia="ru-RU"/>
        </w:rPr>
      </w:pPr>
    </w:p>
    <w:p w:rsidR="00BF2283" w:rsidRPr="00374DC7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374DC7">
        <w:rPr>
          <w:rFonts w:ascii="Arial" w:eastAsia="Times New Roman" w:hAnsi="Arial" w:cs="Arial"/>
          <w:b/>
          <w:sz w:val="32"/>
          <w:szCs w:val="24"/>
          <w:lang w:eastAsia="ru-RU"/>
        </w:rPr>
        <w:t>ПОСТАНОВЛЕНИЕ</w:t>
      </w:r>
    </w:p>
    <w:p w:rsidR="00BF2283" w:rsidRPr="00374DC7" w:rsidRDefault="00BF2283" w:rsidP="00BF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pacing w:val="-5"/>
          <w:w w:val="136"/>
          <w:sz w:val="32"/>
          <w:szCs w:val="38"/>
          <w:lang w:eastAsia="ru-RU"/>
        </w:rPr>
      </w:pPr>
    </w:p>
    <w:p w:rsidR="00BF2283" w:rsidRPr="00374DC7" w:rsidRDefault="00A23DE8" w:rsidP="00BF22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от "14" апреля</w:t>
      </w:r>
      <w:r w:rsidR="00BF2283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2021 </w:t>
      </w:r>
      <w:r w:rsidR="00540EEC" w:rsidRPr="00374DC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540EEC" w:rsidRPr="00374DC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0EEC" w:rsidRPr="00374DC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0EEC" w:rsidRPr="00374DC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0EEC" w:rsidRPr="00374DC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0EEC" w:rsidRPr="00374DC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0EEC" w:rsidRPr="00374DC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 66-п</w:t>
      </w:r>
    </w:p>
    <w:p w:rsidR="00BF2283" w:rsidRPr="00374DC7" w:rsidRDefault="00BF2283" w:rsidP="00BF22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AAD" w:rsidRPr="00374DC7" w:rsidRDefault="00D2292A" w:rsidP="00853A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</w:pPr>
      <w:r w:rsidRPr="00374DC7">
        <w:rPr>
          <w:rFonts w:ascii="Arial" w:hAnsi="Arial" w:cs="Arial"/>
          <w:b/>
          <w:bCs/>
          <w:sz w:val="32"/>
          <w:szCs w:val="32"/>
        </w:rPr>
        <w:t xml:space="preserve">О ПОРЯДКЕ </w:t>
      </w:r>
      <w:r w:rsidR="00853AAD" w:rsidRPr="00374DC7">
        <w:rPr>
          <w:rFonts w:ascii="Arial" w:hAnsi="Arial" w:cs="Arial"/>
          <w:b/>
          <w:bCs/>
          <w:sz w:val="32"/>
          <w:szCs w:val="32"/>
        </w:rPr>
        <w:t xml:space="preserve">ОТБОРА КАНДИДАТОВ </w:t>
      </w:r>
      <w:r w:rsidR="00853AAD" w:rsidRPr="00374DC7">
        <w:rPr>
          <w:rFonts w:ascii="Arial" w:eastAsia="Times New Roman" w:hAnsi="Arial" w:cs="Arial"/>
          <w:b/>
          <w:sz w:val="32"/>
          <w:szCs w:val="32"/>
          <w:lang w:eastAsia="ar-SA"/>
        </w:rPr>
        <w:t>ИЗ ЧИСЛА ГРАЖДАН, ПРОЖИВАЮЩИХ НА ТЕРРИТОРИИ ОЕКСКОГО МУНИЦИПАЛЬНОГО ОБРАЗОВАНИЯ, ДЛЯ ЗАКЛЮЧЕНИЯ ДОГОВОРОВ О ЦЕЛЕВОМ ОБУЧЕНИИ ПО ОБРАЗОВАТЕЛЬНЫМ ПРОГРАММАМ СРЕДНЕГО ПРОФЕССИОНАЛЬНОГО</w:t>
      </w:r>
      <w:r w:rsidR="00A23DE8" w:rsidRPr="00374DC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И ВЫСШЕГО</w:t>
      </w:r>
      <w:r w:rsidR="00853AAD" w:rsidRPr="00374DC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ОБРАЗОВАНИЯ ПО НАПРАВЛЕНИЯМ ПОДГОТОВКИ - </w:t>
      </w:r>
      <w:r w:rsidR="00853AAD" w:rsidRPr="00374DC7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ar-SA"/>
        </w:rPr>
        <w:t>КУЛЬТУРА, ОБРАЗОВАНИЕ И ПЕДАГОГИЧЕСКИЕ НАУКИ</w:t>
      </w:r>
      <w:r w:rsidR="000E1265" w:rsidRPr="00374DC7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ar-SA"/>
        </w:rPr>
        <w:t>, ТРУДОУСТРОЙСТВА ВЫПУСКНИКОВ, ВОЗМЕЩЕНИЯ ЗАТРАТ, ПОНЕСЕННЫХ ЗА СЧЕТ СРЕДСТВ БЮДЖЕТА ОЕКСКОГО МУНИЦИПАЛЬНОГО ОБРАЗОВАНИЯ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374DC7" w:rsidRDefault="007702B1" w:rsidP="00BF228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В целях создания условий для приобретения гражданами, проживающими на территории Оекского муниципального образования профессиональных знаний и навыков, увеличения охвата граждан, осваивающих программы среднего профессионального и высшего образования, а также удовлетворения потенциальной потребности работодателей, осуществляющих свою деятельность на территории Оекского муниципального образования, в квалифицированных специалистах, руководствуясь статьей 56 </w:t>
      </w:r>
      <w:r w:rsidR="00D2292A" w:rsidRPr="00374DC7">
        <w:rPr>
          <w:rFonts w:ascii="Arial" w:hAnsi="Arial" w:cs="Arial"/>
          <w:sz w:val="24"/>
          <w:szCs w:val="24"/>
        </w:rPr>
        <w:t>Федеральн</w:t>
      </w:r>
      <w:r w:rsidR="0032644B" w:rsidRPr="00374DC7">
        <w:rPr>
          <w:rFonts w:ascii="Arial" w:hAnsi="Arial" w:cs="Arial"/>
          <w:sz w:val="24"/>
          <w:szCs w:val="24"/>
        </w:rPr>
        <w:t>ого закона от 29 декабря 2012 года</w:t>
      </w:r>
      <w:r w:rsidR="00D2292A" w:rsidRPr="00374DC7">
        <w:rPr>
          <w:rFonts w:ascii="Arial" w:hAnsi="Arial" w:cs="Arial"/>
          <w:sz w:val="24"/>
          <w:szCs w:val="24"/>
        </w:rPr>
        <w:t xml:space="preserve"> N 273-ФЗ "Об образовании в Российской Федерации", </w:t>
      </w:r>
      <w:hyperlink r:id="rId7" w:history="1">
        <w:r w:rsidRPr="00374DC7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74DC7">
        <w:rPr>
          <w:rFonts w:ascii="Arial" w:hAnsi="Arial" w:cs="Arial"/>
          <w:sz w:val="24"/>
          <w:szCs w:val="24"/>
        </w:rPr>
        <w:t xml:space="preserve"> </w:t>
      </w:r>
      <w:r w:rsidR="00D2292A" w:rsidRPr="00374DC7">
        <w:rPr>
          <w:rFonts w:ascii="Arial" w:hAnsi="Arial" w:cs="Arial"/>
          <w:sz w:val="24"/>
          <w:szCs w:val="24"/>
        </w:rPr>
        <w:t>Правительства Российской Федерации от</w:t>
      </w:r>
      <w:r w:rsidR="0032644B" w:rsidRPr="00374DC7">
        <w:rPr>
          <w:rFonts w:ascii="Arial" w:hAnsi="Arial" w:cs="Arial"/>
          <w:sz w:val="24"/>
          <w:szCs w:val="24"/>
        </w:rPr>
        <w:t xml:space="preserve"> 21 марта </w:t>
      </w:r>
      <w:r w:rsidRPr="00374DC7">
        <w:rPr>
          <w:rFonts w:ascii="Arial" w:hAnsi="Arial" w:cs="Arial"/>
          <w:sz w:val="24"/>
          <w:szCs w:val="24"/>
        </w:rPr>
        <w:t>2019</w:t>
      </w:r>
      <w:r w:rsidR="0032644B" w:rsidRPr="00374DC7">
        <w:rPr>
          <w:rFonts w:ascii="Arial" w:hAnsi="Arial" w:cs="Arial"/>
          <w:sz w:val="24"/>
          <w:szCs w:val="24"/>
        </w:rPr>
        <w:t xml:space="preserve"> года</w:t>
      </w:r>
      <w:r w:rsidRPr="00374DC7">
        <w:rPr>
          <w:rFonts w:ascii="Arial" w:hAnsi="Arial" w:cs="Arial"/>
          <w:sz w:val="24"/>
          <w:szCs w:val="24"/>
        </w:rPr>
        <w:t xml:space="preserve"> </w:t>
      </w:r>
      <w:r w:rsidR="0032644B" w:rsidRPr="00374DC7">
        <w:rPr>
          <w:rFonts w:ascii="Arial" w:hAnsi="Arial" w:cs="Arial"/>
          <w:sz w:val="24"/>
          <w:szCs w:val="24"/>
        </w:rPr>
        <w:t>№ 302 "</w:t>
      </w:r>
      <w:r w:rsidRPr="00374DC7">
        <w:rPr>
          <w:rFonts w:ascii="Arial" w:hAnsi="Arial" w:cs="Arial"/>
          <w:sz w:val="24"/>
          <w:szCs w:val="24"/>
        </w:rPr>
        <w: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</w:t>
      </w:r>
      <w:r w:rsidR="0032644B" w:rsidRPr="00374DC7">
        <w:rPr>
          <w:rFonts w:ascii="Arial" w:hAnsi="Arial" w:cs="Arial"/>
          <w:sz w:val="24"/>
          <w:szCs w:val="24"/>
        </w:rPr>
        <w:t>ции от 27 ноября 2013 года № 1076"</w:t>
      </w:r>
      <w:r w:rsidR="00D2292A" w:rsidRPr="00374DC7">
        <w:rPr>
          <w:rFonts w:ascii="Arial" w:hAnsi="Arial" w:cs="Arial"/>
          <w:sz w:val="24"/>
          <w:szCs w:val="24"/>
        </w:rPr>
        <w:t>,</w:t>
      </w:r>
      <w:r w:rsidR="00052BDE" w:rsidRPr="00374DC7">
        <w:rPr>
          <w:rFonts w:ascii="Arial" w:hAnsi="Arial" w:cs="Arial"/>
          <w:sz w:val="24"/>
          <w:szCs w:val="24"/>
        </w:rPr>
        <w:t xml:space="preserve"> статьей 48 Устава Оекского муниципального образования</w:t>
      </w:r>
      <w:r w:rsidR="00BF2283" w:rsidRPr="00374DC7">
        <w:rPr>
          <w:rFonts w:ascii="Arial" w:hAnsi="Arial" w:cs="Arial"/>
          <w:sz w:val="24"/>
          <w:szCs w:val="24"/>
        </w:rPr>
        <w:t xml:space="preserve">, администрация Оекского муниципального образования </w:t>
      </w:r>
      <w:r w:rsidR="00D2292A" w:rsidRPr="00374DC7">
        <w:rPr>
          <w:rFonts w:ascii="Arial" w:hAnsi="Arial" w:cs="Arial"/>
          <w:sz w:val="24"/>
          <w:szCs w:val="24"/>
        </w:rPr>
        <w:t>постановляет:</w:t>
      </w:r>
    </w:p>
    <w:p w:rsidR="00A87188" w:rsidRPr="00374DC7" w:rsidRDefault="00A87188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374DC7">
        <w:rPr>
          <w:rFonts w:ascii="Arial" w:hAnsi="Arial" w:cs="Arial"/>
        </w:rPr>
        <w:t>1.</w:t>
      </w:r>
      <w:r w:rsidRPr="00374DC7">
        <w:rPr>
          <w:rFonts w:ascii="Arial" w:hAnsi="Arial" w:cs="Arial"/>
        </w:rPr>
        <w:tab/>
        <w:t xml:space="preserve">Утвердить положение о порядке  отбора кандидатов из числа граждан, проживающих на территории Оекского муниципального образования, для </w:t>
      </w:r>
      <w:r w:rsidRPr="00374DC7">
        <w:rPr>
          <w:rFonts w:ascii="Arial" w:hAnsi="Arial" w:cs="Arial"/>
        </w:rPr>
        <w:lastRenderedPageBreak/>
        <w:t>заключения договоров о целевом обучении по образовательным программам среднего профессионального образования по направлениям подготовки - культура, образование и педагогические науки (Приложение 1).</w:t>
      </w:r>
    </w:p>
    <w:p w:rsidR="00A87188" w:rsidRPr="00374DC7" w:rsidRDefault="00A87188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374DC7">
        <w:rPr>
          <w:rFonts w:ascii="Arial" w:hAnsi="Arial" w:cs="Arial"/>
        </w:rPr>
        <w:t>2.</w:t>
      </w:r>
      <w:r w:rsidRPr="00374DC7">
        <w:rPr>
          <w:rFonts w:ascii="Arial" w:hAnsi="Arial" w:cs="Arial"/>
        </w:rPr>
        <w:tab/>
        <w:t>Утвердить положение о порядке  отбора кандидатов из числа граждан, проживающих на территории Оекского муниципального образования, для заключения договоров о целевом обучении по образовательным программам высшего образования по направлению подготовки - культура (Приложение 2).</w:t>
      </w:r>
    </w:p>
    <w:p w:rsidR="00A87188" w:rsidRPr="00374DC7" w:rsidRDefault="00A87188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374DC7">
        <w:rPr>
          <w:rFonts w:ascii="Arial" w:hAnsi="Arial" w:cs="Arial"/>
        </w:rPr>
        <w:t>3.</w:t>
      </w:r>
      <w:r w:rsidRPr="00374DC7">
        <w:rPr>
          <w:rFonts w:ascii="Arial" w:hAnsi="Arial" w:cs="Arial"/>
        </w:rPr>
        <w:tab/>
        <w:t>Утвердить состав  комиссии по отбору кандидатов из числа граждан, проживающих на территории Оекского муниципального образования, для заключения договоров о целевом обучении по образовательным программам среднего профессионального и высшего образования (Приложение 3).</w:t>
      </w:r>
    </w:p>
    <w:p w:rsidR="00735577" w:rsidRPr="00374DC7" w:rsidRDefault="0032644B" w:rsidP="00735577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374DC7">
        <w:rPr>
          <w:rFonts w:ascii="Arial" w:hAnsi="Arial" w:cs="Arial"/>
        </w:rPr>
        <w:t>4</w:t>
      </w:r>
      <w:r w:rsidR="00BF2283" w:rsidRPr="00374DC7">
        <w:rPr>
          <w:rFonts w:ascii="Arial" w:hAnsi="Arial" w:cs="Arial"/>
        </w:rPr>
        <w:t xml:space="preserve">. </w:t>
      </w:r>
      <w:r w:rsidR="00735577" w:rsidRPr="00374DC7">
        <w:rPr>
          <w:rFonts w:ascii="Arial" w:hAnsi="Arial" w:cs="Arial"/>
        </w:rPr>
        <w:t xml:space="preserve">Опубликовать настоящее постановление в информационном бюллетене  «Вестник Оекского муниципального образования» (официальная информация) и на официальном сайте </w:t>
      </w:r>
      <w:r w:rsidR="00735577" w:rsidRPr="00374DC7">
        <w:rPr>
          <w:rFonts w:ascii="Arial" w:hAnsi="Arial" w:cs="Arial"/>
          <w:lang w:val="en-US"/>
        </w:rPr>
        <w:t>www</w:t>
      </w:r>
      <w:r w:rsidR="00735577" w:rsidRPr="00374DC7">
        <w:rPr>
          <w:rFonts w:ascii="Arial" w:hAnsi="Arial" w:cs="Arial"/>
        </w:rPr>
        <w:t>.</w:t>
      </w:r>
      <w:proofErr w:type="spellStart"/>
      <w:r w:rsidR="00735577" w:rsidRPr="00374DC7">
        <w:rPr>
          <w:rFonts w:ascii="Arial" w:hAnsi="Arial" w:cs="Arial"/>
          <w:lang w:val="en-US"/>
        </w:rPr>
        <w:t>oek</w:t>
      </w:r>
      <w:proofErr w:type="spellEnd"/>
      <w:r w:rsidR="00735577" w:rsidRPr="00374DC7">
        <w:rPr>
          <w:rFonts w:ascii="Arial" w:hAnsi="Arial" w:cs="Arial"/>
        </w:rPr>
        <w:t>.</w:t>
      </w:r>
      <w:proofErr w:type="spellStart"/>
      <w:r w:rsidR="00735577" w:rsidRPr="00374DC7">
        <w:rPr>
          <w:rFonts w:ascii="Arial" w:hAnsi="Arial" w:cs="Arial"/>
          <w:lang w:val="en-US"/>
        </w:rPr>
        <w:t>su</w:t>
      </w:r>
      <w:proofErr w:type="spellEnd"/>
      <w:r w:rsidR="00735577" w:rsidRPr="00374DC7">
        <w:rPr>
          <w:rFonts w:ascii="Arial" w:hAnsi="Arial" w:cs="Arial"/>
        </w:rPr>
        <w:t>.</w:t>
      </w:r>
    </w:p>
    <w:p w:rsidR="00BF2283" w:rsidRPr="00374DC7" w:rsidRDefault="0032644B" w:rsidP="0073557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</w:rPr>
        <w:t>5</w:t>
      </w:r>
      <w:r w:rsidR="00735577" w:rsidRPr="00374DC7">
        <w:rPr>
          <w:rFonts w:ascii="Arial" w:hAnsi="Arial" w:cs="Arial"/>
        </w:rPr>
        <w:t xml:space="preserve">. </w:t>
      </w:r>
      <w:r w:rsidR="00735577" w:rsidRPr="00374DC7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начальника финансово-экономического отдела Л.Г. Арсёнову.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577" w:rsidRPr="00374DC7" w:rsidRDefault="0073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577" w:rsidRPr="00374DC7" w:rsidRDefault="00735577" w:rsidP="00735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Оекского </w:t>
      </w:r>
    </w:p>
    <w:p w:rsidR="00735577" w:rsidRPr="00374DC7" w:rsidRDefault="00735577" w:rsidP="00735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                                                              О.А. Парфенов</w:t>
      </w:r>
    </w:p>
    <w:p w:rsidR="00735577" w:rsidRPr="00374DC7" w:rsidRDefault="0073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292A" w:rsidRPr="00374DC7" w:rsidRDefault="00D2292A" w:rsidP="0073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Par29"/>
      <w:bookmarkEnd w:id="0"/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Pr="00374DC7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0E1265" w:rsidRPr="00374DC7" w:rsidRDefault="000E1265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4F7A5C" w:rsidRPr="00374DC7" w:rsidRDefault="004F7A5C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4F7A5C" w:rsidRPr="00374DC7" w:rsidRDefault="004F7A5C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4F7A5C" w:rsidRPr="00374DC7" w:rsidRDefault="004F7A5C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735577" w:rsidRPr="00374DC7" w:rsidRDefault="00735577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lastRenderedPageBreak/>
        <w:t>Приложение № 1</w:t>
      </w:r>
    </w:p>
    <w:p w:rsidR="00735577" w:rsidRPr="00374DC7" w:rsidRDefault="00735577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735577" w:rsidRPr="00374DC7" w:rsidRDefault="00735577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>Оекского муниципального образования</w:t>
      </w:r>
    </w:p>
    <w:p w:rsidR="00735577" w:rsidRPr="00374DC7" w:rsidRDefault="00025369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>от "14" апреля 2021 г. № 66-п</w:t>
      </w:r>
    </w:p>
    <w:p w:rsidR="00735577" w:rsidRPr="00374DC7" w:rsidRDefault="00735577" w:rsidP="0073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44B" w:rsidRPr="00374DC7" w:rsidRDefault="0032644B" w:rsidP="0032644B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1" w:name="Par36"/>
      <w:bookmarkEnd w:id="1"/>
      <w:r w:rsidRPr="00374D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ПОЛОЖЕНИЕ</w:t>
      </w:r>
    </w:p>
    <w:p w:rsidR="0032644B" w:rsidRPr="00374DC7" w:rsidRDefault="0032644B" w:rsidP="003264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</w:pPr>
      <w:r w:rsidRPr="00374D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ПОРЯДКЕ 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>ОТБОРА КАНДИДАТОВ ИЗ ЧИСЛА ГРАЖДАН, ПРОЖИВАЮЩИХ НА</w:t>
      </w:r>
      <w:r w:rsidR="00267D2E"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ТЕРРИТОРИИ ОЕКСКОГО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ОБРАЗОВАНИЯ, ДЛЯ ЗАКЛЮЧЕНИЯ ДОГОВОРОВ О ЦЕЛЕВОМ ОБУЧЕНИИ ПО ОБРАЗОВАТЕЛЬНЫМ ПРОГРАММАМ СРЕДНЕГО ПРОФЕССИОНАЛЬНОГО ОБРАЗОВАНИЯ ПО НАПРАВЛЕНИЯМ ПОДГОТОВКИ - </w:t>
      </w:r>
      <w:r w:rsidR="00267D2E" w:rsidRPr="00374D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  <w:t>КУЛЬТУРА</w:t>
      </w:r>
      <w:r w:rsidRPr="00374D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  <w:t>, ОБРАЗОВАНИЕ И ПЕДАГОГИЧЕСКИЕ НАУКИ</w:t>
      </w:r>
      <w:r w:rsidR="000E1265" w:rsidRPr="00374D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  <w:t xml:space="preserve">, </w:t>
      </w:r>
      <w:r w:rsidR="00853AAD" w:rsidRPr="00374D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  <w:t>ТРУДО</w:t>
      </w:r>
      <w:r w:rsidR="000E1265" w:rsidRPr="00374D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  <w:t>УСТРОЙСТВА ВЫПУСКНИКОВ, ВОЗМЕЩЕНИЯ ЗАТРАТ, ПОНЕСЕННЫХ ЗА СЧЕТ СРЕДСТВ БЮДЖЕТА ОЕКСКОГО МУНИЦИПАЛЬНОГО ОБРАЗОВАНИЯ</w:t>
      </w:r>
    </w:p>
    <w:p w:rsidR="0032644B" w:rsidRPr="00374DC7" w:rsidRDefault="0032644B" w:rsidP="003264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2644B" w:rsidRPr="00374DC7" w:rsidRDefault="0032644B" w:rsidP="0032644B">
      <w:pPr>
        <w:widowControl w:val="0"/>
        <w:tabs>
          <w:tab w:val="left" w:pos="2694"/>
        </w:tabs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ГЛАВА </w:t>
      </w:r>
      <w:r w:rsidRPr="00374DC7">
        <w:rPr>
          <w:rFonts w:ascii="Arial" w:eastAsia="Times New Roman" w:hAnsi="Arial" w:cs="Arial"/>
          <w:b/>
          <w:sz w:val="24"/>
          <w:szCs w:val="24"/>
          <w:lang w:val="en-US" w:eastAsia="ar-SA"/>
        </w:rPr>
        <w:t>I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>. ОБЩИЕ ПОЛОЖЕНИЯ</w:t>
      </w:r>
    </w:p>
    <w:p w:rsidR="0032644B" w:rsidRPr="00374DC7" w:rsidRDefault="0032644B" w:rsidP="0032644B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644B" w:rsidRPr="00374DC7" w:rsidRDefault="00B679B1" w:rsidP="00B679B1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>Настоящее Положение определяет порядок отбора кандидатов из числа граждан, проживающих на</w:t>
      </w:r>
      <w:r w:rsidR="00267D2E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 территории Оекского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(далее – отбор кандидатов), для заключения договоров о целевом обучении по образовательным программам  среднего профессионального образования по направлениям подготовки - </w:t>
      </w:r>
      <w:r w:rsidR="00267D2E" w:rsidRPr="00374DC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культура</w:t>
      </w:r>
      <w:r w:rsidR="0032644B" w:rsidRPr="00374DC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, образование и педагогические науки</w:t>
      </w:r>
      <w:r w:rsidR="000E1265" w:rsidRPr="00374DC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, трудоустройства выпускников, возмещение затрат, понесенных за счет средств бюджета Оекского муниципального образования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36815" w:rsidRPr="00374DC7" w:rsidRDefault="00B679B1" w:rsidP="005368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1.</w:t>
      </w:r>
      <w:r w:rsidR="00536815" w:rsidRPr="00374DC7">
        <w:rPr>
          <w:rFonts w:ascii="Arial" w:hAnsi="Arial" w:cs="Arial"/>
          <w:sz w:val="24"/>
          <w:szCs w:val="24"/>
        </w:rPr>
        <w:t>2. Основными задачами целевого обучения являются:</w:t>
      </w:r>
    </w:p>
    <w:p w:rsidR="00536815" w:rsidRPr="00374DC7" w:rsidRDefault="00536815" w:rsidP="005368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а) обеспечение сферы культуры Оекского муниципального образования квалифицированными кадрами;</w:t>
      </w:r>
    </w:p>
    <w:p w:rsidR="00536815" w:rsidRPr="00374DC7" w:rsidRDefault="00536815" w:rsidP="005368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б) подготовка и привлечение специалистов для сельской местности;</w:t>
      </w:r>
    </w:p>
    <w:p w:rsidR="0032644B" w:rsidRPr="00374DC7" w:rsidRDefault="00536815" w:rsidP="005368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в) создание условий для гарантированного закрепления специалистов в учреждениях культуры, подведомственных администрации Оекского муниципального образования.</w:t>
      </w:r>
    </w:p>
    <w:p w:rsidR="0032644B" w:rsidRPr="00374DC7" w:rsidRDefault="0032644B" w:rsidP="0032644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2644B" w:rsidRPr="00374DC7" w:rsidRDefault="0032644B" w:rsidP="0032644B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ГЛАВА </w:t>
      </w:r>
      <w:r w:rsidRPr="00374DC7">
        <w:rPr>
          <w:rFonts w:ascii="Arial" w:eastAsia="Times New Roman" w:hAnsi="Arial" w:cs="Arial"/>
          <w:b/>
          <w:sz w:val="24"/>
          <w:szCs w:val="24"/>
          <w:lang w:val="en-US" w:eastAsia="ar-SA"/>
        </w:rPr>
        <w:t>II</w:t>
      </w: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>УСЛОВИЯ И ПОРЯДОК ОТБОРА КАНДИДАТОВ</w:t>
      </w:r>
    </w:p>
    <w:p w:rsidR="00536815" w:rsidRPr="00374DC7" w:rsidRDefault="00536815" w:rsidP="003264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644B" w:rsidRPr="00374DC7" w:rsidRDefault="00B679B1" w:rsidP="003264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32644B" w:rsidRPr="00374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Количество кандидатов определяется исходя из </w:t>
      </w:r>
      <w:r w:rsidR="001427D9" w:rsidRPr="00374DC7">
        <w:rPr>
          <w:rFonts w:ascii="Arial" w:hAnsi="Arial" w:cs="Arial"/>
          <w:sz w:val="24"/>
          <w:szCs w:val="24"/>
        </w:rPr>
        <w:t>п</w:t>
      </w:r>
      <w:r w:rsidR="00660049" w:rsidRPr="00374DC7">
        <w:rPr>
          <w:rFonts w:ascii="Arial" w:hAnsi="Arial" w:cs="Arial"/>
          <w:sz w:val="24"/>
          <w:szCs w:val="24"/>
        </w:rPr>
        <w:t>отребности в специалистах</w:t>
      </w:r>
      <w:r w:rsidR="001427D9" w:rsidRPr="00374DC7">
        <w:rPr>
          <w:rFonts w:ascii="Arial" w:hAnsi="Arial" w:cs="Arial"/>
          <w:sz w:val="24"/>
          <w:szCs w:val="24"/>
        </w:rPr>
        <w:t>, которая</w:t>
      </w:r>
      <w:r w:rsidR="00660049" w:rsidRPr="00374DC7">
        <w:rPr>
          <w:rFonts w:ascii="Arial" w:hAnsi="Arial" w:cs="Arial"/>
          <w:sz w:val="24"/>
          <w:szCs w:val="24"/>
        </w:rPr>
        <w:t xml:space="preserve"> прогнози</w:t>
      </w:r>
      <w:r w:rsidR="001427D9" w:rsidRPr="00374DC7">
        <w:rPr>
          <w:rFonts w:ascii="Arial" w:hAnsi="Arial" w:cs="Arial"/>
          <w:sz w:val="24"/>
          <w:szCs w:val="24"/>
        </w:rPr>
        <w:t>руе</w:t>
      </w:r>
      <w:r w:rsidR="00660049" w:rsidRPr="00374DC7">
        <w:rPr>
          <w:rFonts w:ascii="Arial" w:hAnsi="Arial" w:cs="Arial"/>
          <w:sz w:val="24"/>
          <w:szCs w:val="24"/>
        </w:rPr>
        <w:t>тся путем проведения мониторинга</w:t>
      </w:r>
      <w:r w:rsidR="001427D9" w:rsidRPr="00374DC7">
        <w:rPr>
          <w:rFonts w:ascii="Arial" w:hAnsi="Arial" w:cs="Arial"/>
          <w:sz w:val="24"/>
          <w:szCs w:val="24"/>
        </w:rPr>
        <w:t xml:space="preserve"> рынка труда, изучения потребности </w:t>
      </w:r>
      <w:r w:rsidR="00660049" w:rsidRPr="00374DC7">
        <w:rPr>
          <w:rFonts w:ascii="Arial" w:hAnsi="Arial" w:cs="Arial"/>
          <w:sz w:val="24"/>
          <w:szCs w:val="24"/>
        </w:rPr>
        <w:t>в квалифицированных специалистах</w:t>
      </w:r>
      <w:r w:rsidR="001427D9" w:rsidRPr="00374DC7">
        <w:rPr>
          <w:rFonts w:ascii="Arial" w:hAnsi="Arial" w:cs="Arial"/>
          <w:sz w:val="24"/>
          <w:szCs w:val="24"/>
        </w:rPr>
        <w:t>, а также</w:t>
      </w:r>
      <w:r w:rsidR="00660049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>сред</w:t>
      </w:r>
      <w:r w:rsidR="00B57B51" w:rsidRPr="00374DC7">
        <w:rPr>
          <w:rFonts w:ascii="Arial" w:eastAsia="Times New Roman" w:hAnsi="Arial" w:cs="Arial"/>
          <w:sz w:val="24"/>
          <w:szCs w:val="24"/>
          <w:lang w:eastAsia="ar-SA"/>
        </w:rPr>
        <w:t>ств бюджета Оекского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образования, предусмотренных на предоставление гражданину, заключившему договор о целевом обучении, в период обучения мер поддержки, в текущем финансовом году.</w:t>
      </w:r>
    </w:p>
    <w:p w:rsidR="00536815" w:rsidRPr="00374DC7" w:rsidRDefault="00B679B1" w:rsidP="00B679B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2.2. </w:t>
      </w:r>
      <w:r w:rsidR="00536815" w:rsidRPr="00374DC7">
        <w:rPr>
          <w:rFonts w:ascii="Arial" w:eastAsia="Times New Roman" w:hAnsi="Arial" w:cs="Arial"/>
          <w:sz w:val="24"/>
          <w:szCs w:val="24"/>
          <w:lang w:eastAsia="ar-SA"/>
        </w:rPr>
        <w:t>Право на участие в отборе кандидатов имеют граждане,</w:t>
      </w:r>
      <w:r w:rsidR="00536815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постоянно проживающие на территории Оекского муниципального образования,  и отвечающие одному их следующих критериев</w:t>
      </w:r>
      <w:r w:rsidR="00536815" w:rsidRPr="00374DC7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536815" w:rsidRPr="00374DC7" w:rsidRDefault="00536815" w:rsidP="00B679B1">
      <w:pPr>
        <w:widowControl w:val="0"/>
        <w:tabs>
          <w:tab w:val="left" w:pos="142"/>
          <w:tab w:val="left" w:pos="709"/>
          <w:tab w:val="left" w:pos="1276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а) получающие среднее профессиональное образование  впервые;</w:t>
      </w:r>
    </w:p>
    <w:p w:rsidR="00536815" w:rsidRPr="00374DC7" w:rsidRDefault="00536815" w:rsidP="00B679B1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получающие (основное) среднее общее образование в текущем году;</w:t>
      </w:r>
    </w:p>
    <w:p w:rsidR="00536815" w:rsidRPr="00374DC7" w:rsidRDefault="00536815" w:rsidP="00B679B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в) имеющие (основное) среднее общее образование.</w:t>
      </w:r>
    </w:p>
    <w:p w:rsidR="00536815" w:rsidRPr="00374DC7" w:rsidRDefault="00B679B1" w:rsidP="005368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2.</w:t>
      </w:r>
      <w:r w:rsidR="00536815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Уполномоченным органом по проведению отбора кандидатов в </w:t>
      </w:r>
      <w:proofErr w:type="spellStart"/>
      <w:r w:rsidR="00536815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Оекском</w:t>
      </w:r>
      <w:proofErr w:type="spellEnd"/>
      <w:r w:rsidR="00536815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муниципальном образовании является администрация муниципального образования (далее – Администрация).</w:t>
      </w:r>
    </w:p>
    <w:p w:rsidR="0032644B" w:rsidRPr="00374DC7" w:rsidRDefault="00B679B1" w:rsidP="0032644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 целях организации объективной процедуры отбора к</w:t>
      </w:r>
      <w:r w:rsidR="00B57B5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андидатов Администрация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создает комиссию по отбору кандидатов (далее – Комиссия). Комиссия состоит не менее чем из 3 человек.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Состав Комиссии утверждается постановление</w:t>
      </w:r>
      <w:r w:rsidR="00B57B51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м администрации Оекского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и формируется с учетом</w:t>
      </w:r>
      <w:r w:rsidR="0032644B" w:rsidRPr="00374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действующего законодательства о противодействии коррупции.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осуществляет конкурсный отбор кандидатов.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. Работу Комиссии возглавляет председатель, в его отсутствие - заместитель председателя. Председатель осуществляет общее руководство, определяет порядок и график работы, функциональные обязанности членов Комиссии, утверждает ее документацию, ведет заседания Комиссии.</w:t>
      </w:r>
    </w:p>
    <w:p w:rsidR="00F017EC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. В состав членов Комиссии могут включаться представители администр</w:t>
      </w:r>
      <w:r w:rsidR="00B57B51" w:rsidRPr="00374DC7">
        <w:rPr>
          <w:rFonts w:ascii="Arial" w:eastAsia="Times New Roman" w:hAnsi="Arial" w:cs="Arial"/>
          <w:sz w:val="24"/>
          <w:szCs w:val="24"/>
          <w:lang w:eastAsia="ru-RU"/>
        </w:rPr>
        <w:t>ации и Думы Оекского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</w:t>
      </w:r>
      <w:r w:rsidR="00B57B51" w:rsidRPr="00374DC7">
        <w:rPr>
          <w:rFonts w:ascii="Arial" w:eastAsia="Times New Roman" w:hAnsi="Arial" w:cs="Arial"/>
          <w:sz w:val="24"/>
          <w:szCs w:val="24"/>
          <w:lang w:eastAsia="ru-RU"/>
        </w:rPr>
        <w:t>я, руководители учреждений культуры Оекского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</w:t>
      </w:r>
      <w:r w:rsidR="00B57B51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ования, 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общественных объединений, специалисты учреждени</w:t>
      </w:r>
      <w:r w:rsidR="00F017EC" w:rsidRPr="00374DC7">
        <w:rPr>
          <w:rFonts w:ascii="Arial" w:eastAsia="Times New Roman" w:hAnsi="Arial" w:cs="Arial"/>
          <w:sz w:val="24"/>
          <w:szCs w:val="24"/>
          <w:lang w:eastAsia="ru-RU"/>
        </w:rPr>
        <w:t>й образования, культуры и спорта.</w:t>
      </w:r>
    </w:p>
    <w:p w:rsidR="0032644B" w:rsidRPr="00374DC7" w:rsidRDefault="0032644B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Члены Комиссии осуществляют свою деятельность на общественных началах.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Работа Комиссии осуществляется в форме заседаний. Решения Комиссии оформляются протоколами.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Протокол оформляется в течение 3-х рабочих дней со дня проведения заседания в 2-х экземплярах, подписывается председателем Комиссии, в его отсутствие заместителем председателя и секретарем Комиссии. Протокол является окончательным и обжалованию не подлежит. 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. Комиссия осуществляет прием и экспертизу документов, представленных заявителями, формирует предварительный список кандидатов.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. При экспертизе документов не допускается ситуация конфликта интересов, при которой член Комиссии состоит с кандидатом </w:t>
      </w:r>
      <w:r w:rsidR="0032644B" w:rsidRPr="00374DC7">
        <w:rPr>
          <w:rFonts w:ascii="Arial" w:hAnsi="Arial" w:cs="Arial"/>
          <w:sz w:val="24"/>
          <w:szCs w:val="24"/>
        </w:rPr>
        <w:t>в близком родстве или свойстве, связан имущественными, корпоративными или иными близкими отношениями.</w:t>
      </w:r>
    </w:p>
    <w:p w:rsidR="0032644B" w:rsidRPr="00374DC7" w:rsidRDefault="00B679B1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ar-SA"/>
        </w:rPr>
        <w:t>11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Для участия в отборе кандидатов, гражданин представляет в </w:t>
      </w:r>
      <w:r w:rsidR="00536815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Администрацию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документы: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а) заявление на участие в отборе кандидатов (приложение 1 к настоящему Положению);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копию паспорта или иного документа, удостоверяющего личность;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в) письменное согласие родителя (законного представителя) гражданина, не достигшего совершеннолетия, на заключение договора о целевом обучении;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г) заверенную руководителем образовательной организации выписку из табеля успеваемости за последние 3 полугодия обучения в общеобразовательной организации – для лиц, получающих основное (среднее) общее образование в текущем году;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) копию аттестата об основном (среднем) общем образовании с приложением – для лиц, имеющих законченное основное (среднее) общее образование;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е) рекомендацию (характеристику) из образовательной организации (при наличии);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ж) копии или оригиналы документов об индивидуальных достижениях кандидата: грамоты, дипломы, сертификаты, удостоверения и иные документы, подтверждающие учебные, интеллектуальные достижения кандидата по учебным предметам основной образовательной программы основного (среднего) общего образования (при наличии);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з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) согласие на обработку персональных данных по форме, согласно приложению 2 к настоящему Положению.</w:t>
      </w:r>
    </w:p>
    <w:p w:rsidR="0032644B" w:rsidRPr="00374DC7" w:rsidRDefault="0032644B" w:rsidP="00326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Указанные в настоящем пункте копии документов предоставляются вместе с их оригиналами для сверки.</w:t>
      </w:r>
    </w:p>
    <w:p w:rsidR="0032644B" w:rsidRPr="00374DC7" w:rsidRDefault="00B679B1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536815" w:rsidRPr="00374DC7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Документы представляются гражданином в </w:t>
      </w:r>
      <w:r w:rsidR="00B57B5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Администрацию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одним из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следующих способов: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а) лично либо через представителя по доверенности: </w:t>
      </w:r>
      <w:r w:rsidR="00B57B5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с. </w:t>
      </w:r>
      <w:proofErr w:type="spellStart"/>
      <w:r w:rsidR="00B57B5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Оек</w:t>
      </w:r>
      <w:proofErr w:type="spellEnd"/>
      <w:r w:rsidR="00B57B5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, ул. Кирова,</w:t>
      </w:r>
      <w:r w:rsidR="00660049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91</w:t>
      </w:r>
      <w:r w:rsidR="00B57B5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"Г", приемная, тел. 69-31-22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, часы приема:</w:t>
      </w:r>
      <w:r w:rsidR="00B57B5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понедельник - четверг - с 8-00 до 17-00, перерыв с 12-00 до 13-00; </w:t>
      </w:r>
      <w:r w:rsidR="00B57B5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пятница -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с 8-00 до 16-00, перерыв с 12-00 до 13-00.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по</w:t>
      </w:r>
      <w:r w:rsidR="00660049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средством почтовой связи: 664541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660049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с. </w:t>
      </w:r>
      <w:proofErr w:type="spellStart"/>
      <w:r w:rsidR="00660049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Оек</w:t>
      </w:r>
      <w:proofErr w:type="spellEnd"/>
      <w:r w:rsidR="00660049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, ул. Кирова, 91"Г"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32644B" w:rsidRPr="00374DC7" w:rsidRDefault="00B679B1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A878B2" w:rsidRPr="00374DC7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660049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Документы, указанные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 пункте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2.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11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настоящего Положения, принимаются </w:t>
      </w:r>
      <w:r w:rsidR="00660049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Администрацией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до 10 июля текущего года заключения договора о целевом обучении.</w:t>
      </w:r>
    </w:p>
    <w:p w:rsidR="0032644B" w:rsidRPr="00374DC7" w:rsidRDefault="00B679B1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A878B2" w:rsidRPr="00374DC7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Основаниями для отказа в участии  в отборе кандидатов являются: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а) несоответствие гражданина требо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ваниям, установленным в пункте </w:t>
      </w:r>
      <w:r w:rsidR="00B679B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2.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B679B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настоящего Положения;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предоставление неполного перечня д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окументов, указанных в пункте </w:t>
      </w:r>
      <w:r w:rsidR="00B679B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2.11.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настоящего Положения;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в) представление документов с нарушени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ем срока, указанного в пункте </w:t>
      </w:r>
      <w:r w:rsidR="00B679B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2.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13</w:t>
      </w:r>
      <w:r w:rsidR="00B679B1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настоящего Положения.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878B2" w:rsidRPr="00374DC7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427D9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срок до 15 июля текущего года формирует комплект документов (список участников отбора кандидатов, документы кандидатов, экспертные листы для оценки кандидатов) и представляет их на рассмотрение Комиссии.</w:t>
      </w:r>
    </w:p>
    <w:p w:rsidR="0032644B" w:rsidRPr="00374DC7" w:rsidRDefault="00B679B1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A878B2" w:rsidRPr="00374DC7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Комиссия рассматривает документы и осуществляет отбор кандидатов на основании следующих критериев:</w:t>
      </w:r>
    </w:p>
    <w:p w:rsidR="0032644B" w:rsidRPr="00374DC7" w:rsidRDefault="0032644B" w:rsidP="0032644B">
      <w:pPr>
        <w:widowControl w:val="0"/>
        <w:tabs>
          <w:tab w:val="left" w:pos="0"/>
          <w:tab w:val="left" w:pos="851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ab/>
        <w:t>а) средний балл успеваемости за последние 3 полугодия обучения в общеобразовательной организации - для лиц, получающих основное (среднее) общее образование в текущем году;</w:t>
      </w:r>
    </w:p>
    <w:p w:rsidR="0032644B" w:rsidRPr="00374DC7" w:rsidRDefault="0032644B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средний балл аттестата - для лиц, имеющих основное (среднее) общее образование;</w:t>
      </w:r>
    </w:p>
    <w:p w:rsidR="0032644B" w:rsidRPr="00374DC7" w:rsidRDefault="0032644B" w:rsidP="0032644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в) оценки индивидуальных достижений кандидатов;</w:t>
      </w:r>
    </w:p>
    <w:p w:rsidR="0032644B" w:rsidRPr="00374DC7" w:rsidRDefault="0032644B" w:rsidP="0032644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г) рекомендательные письма (характеристики).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878B2" w:rsidRPr="00374DC7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Оценка учебных и индивидуальных достижений кандидата осуществляется по балльной системе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644B" w:rsidRPr="00374DC7" w:rsidRDefault="00B679B1" w:rsidP="0032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2.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18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. Кандидаты предъявляют сведения о своих индивидуальных достижениях, результаты которых учитываются при составлении ранжированных списков и входят в общую сумму конкурсных баллов согласно приложению 3 к настоящему Положению. Принимаются к рассмотрению сведения за 8 и 9 (10 и 11) классы общеобразовательной организации.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427D9" w:rsidRPr="00374DC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878B2" w:rsidRPr="00374DC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. Результаты оценки в баллах по каждому кандидату фиксируются в оценочном листе, который подписывается всеми членами Комиссии и передается секретарю Комиссии.</w:t>
      </w:r>
    </w:p>
    <w:p w:rsidR="0032644B" w:rsidRPr="00374DC7" w:rsidRDefault="00B679B1" w:rsidP="00326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="00A878B2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. На основании оценочного листа Комиссия в срок до 25 июля текущего года включительно формирует ранжированный список из кандидатов, который оформляется протоколом Комиссии и доводится до сведения кандидатов не позднее 2-х  рабочих дней со дня его оформления, посредством размещения на официальном сайте ад</w:t>
      </w:r>
      <w:r w:rsidR="001427D9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министрации Оекского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в информационно - телекоммуникационной сети «Интернет» </w:t>
      </w:r>
      <w:hyperlink r:id="rId8" w:history="1">
        <w:r w:rsidR="0032644B" w:rsidRPr="00374DC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www</w:t>
        </w:r>
        <w:r w:rsidR="0032644B" w:rsidRPr="00374D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="00853AAD" w:rsidRPr="00374DC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o</w:t>
        </w:r>
        <w:r w:rsidR="001427D9" w:rsidRPr="00374DC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ek</w:t>
        </w:r>
        <w:proofErr w:type="spellEnd"/>
        <w:r w:rsidR="0032644B" w:rsidRPr="00374D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="001427D9" w:rsidRPr="00374DC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s</w:t>
        </w:r>
        <w:r w:rsidR="0032644B" w:rsidRPr="00374DC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u</w:t>
        </w:r>
        <w:proofErr w:type="spellEnd"/>
      </w:hyperlink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644B" w:rsidRPr="00374DC7" w:rsidRDefault="00B679B1" w:rsidP="00326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878B2" w:rsidRPr="00374DC7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. При наборе кандидатами одинакового количества баллов кандидаты определяются посредством голосования простым большинством голосов из списочного состава Комиссии. При равенстве голосов председатель пользуется правом решающего голоса.</w:t>
      </w:r>
    </w:p>
    <w:p w:rsidR="0032644B" w:rsidRPr="00374DC7" w:rsidRDefault="00B679B1" w:rsidP="003264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878B2" w:rsidRPr="00374DC7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853AAD" w:rsidRPr="00374DC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53AAD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основании протокола Комиссии 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>осуществляет подготовку проекта постановления ад</w:t>
      </w:r>
      <w:r w:rsidR="00853AAD" w:rsidRPr="00374DC7">
        <w:rPr>
          <w:rFonts w:ascii="Arial" w:eastAsia="Times New Roman" w:hAnsi="Arial" w:cs="Arial"/>
          <w:sz w:val="24"/>
          <w:szCs w:val="24"/>
          <w:lang w:eastAsia="ru-RU"/>
        </w:rPr>
        <w:t>министрации Оекского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 заключении с кандидатами договора о целевом обучении на срок в </w:t>
      </w:r>
      <w:r w:rsidR="0032644B" w:rsidRPr="00374D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соответствии с характеристиками освоения гражданином образовательной программы среднего профессионального образования.  </w:t>
      </w:r>
    </w:p>
    <w:p w:rsidR="0032644B" w:rsidRPr="00374DC7" w:rsidRDefault="00B679B1" w:rsidP="00853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2.23</w:t>
      </w:r>
      <w:r w:rsidR="0032644B"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Договор о целевом обучении заключается в</w:t>
      </w:r>
      <w:r w:rsidR="00853AAD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соответствии с типовой формой, </w:t>
      </w:r>
      <w:r w:rsidR="0032644B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утвержденной Правительством Российской Федерации.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374DC7" w:rsidRDefault="00A87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101"/>
      <w:bookmarkEnd w:id="2"/>
      <w:r w:rsidRPr="00374DC7">
        <w:rPr>
          <w:rFonts w:ascii="Arial" w:hAnsi="Arial" w:cs="Arial"/>
          <w:b/>
          <w:sz w:val="24"/>
          <w:szCs w:val="24"/>
        </w:rPr>
        <w:t xml:space="preserve">ГЛАВА </w:t>
      </w:r>
      <w:r w:rsidRPr="00374DC7">
        <w:rPr>
          <w:rFonts w:ascii="Arial" w:hAnsi="Arial" w:cs="Arial"/>
          <w:b/>
          <w:sz w:val="24"/>
          <w:szCs w:val="24"/>
          <w:lang w:val="en-US"/>
        </w:rPr>
        <w:t>III</w:t>
      </w:r>
      <w:r w:rsidRPr="00374DC7">
        <w:rPr>
          <w:rFonts w:ascii="Arial" w:hAnsi="Arial" w:cs="Arial"/>
          <w:sz w:val="24"/>
          <w:szCs w:val="24"/>
        </w:rPr>
        <w:t xml:space="preserve">. </w:t>
      </w:r>
      <w:r w:rsidRPr="00374DC7">
        <w:rPr>
          <w:rFonts w:ascii="Arial" w:hAnsi="Arial" w:cs="Arial"/>
          <w:b/>
          <w:sz w:val="24"/>
          <w:szCs w:val="24"/>
        </w:rPr>
        <w:t>ПОРЯДОК ТРУДОУСТРОЙСТВА ВЫПУСКНИКОВ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374DC7" w:rsidRDefault="004012A2" w:rsidP="00546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3</w:t>
      </w:r>
      <w:r w:rsidR="00546C08" w:rsidRPr="00374DC7">
        <w:rPr>
          <w:rFonts w:ascii="Arial" w:hAnsi="Arial" w:cs="Arial"/>
          <w:sz w:val="24"/>
          <w:szCs w:val="24"/>
        </w:rPr>
        <w:t>.1</w:t>
      </w:r>
      <w:r w:rsidR="00D2292A" w:rsidRPr="00374DC7">
        <w:rPr>
          <w:rFonts w:ascii="Arial" w:hAnsi="Arial" w:cs="Arial"/>
          <w:sz w:val="24"/>
          <w:szCs w:val="24"/>
        </w:rPr>
        <w:t>. Ме</w:t>
      </w:r>
      <w:r w:rsidR="00B679B1" w:rsidRPr="00374DC7">
        <w:rPr>
          <w:rFonts w:ascii="Arial" w:hAnsi="Arial" w:cs="Arial"/>
          <w:sz w:val="24"/>
          <w:szCs w:val="24"/>
        </w:rPr>
        <w:t>стом трудоустройства выпускника</w:t>
      </w:r>
      <w:r w:rsidR="00D2292A" w:rsidRPr="00374DC7">
        <w:rPr>
          <w:rFonts w:ascii="Arial" w:hAnsi="Arial" w:cs="Arial"/>
          <w:sz w:val="24"/>
          <w:szCs w:val="24"/>
        </w:rPr>
        <w:t xml:space="preserve"> </w:t>
      </w:r>
      <w:r w:rsidR="00B679B1" w:rsidRPr="00374DC7">
        <w:rPr>
          <w:rFonts w:ascii="Arial" w:hAnsi="Arial" w:cs="Arial"/>
          <w:sz w:val="24"/>
          <w:szCs w:val="24"/>
        </w:rPr>
        <w:t>является учреждение культуры, подведомственное администрации Оекского муниципального образования.</w:t>
      </w:r>
    </w:p>
    <w:p w:rsidR="00D2292A" w:rsidRPr="00374DC7" w:rsidRDefault="00401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08"/>
      <w:bookmarkEnd w:id="3"/>
      <w:r w:rsidRPr="00374DC7">
        <w:rPr>
          <w:rFonts w:ascii="Arial" w:hAnsi="Arial" w:cs="Arial"/>
          <w:sz w:val="24"/>
          <w:szCs w:val="24"/>
        </w:rPr>
        <w:t>3</w:t>
      </w:r>
      <w:r w:rsidR="00546C08" w:rsidRPr="00374DC7">
        <w:rPr>
          <w:rFonts w:ascii="Arial" w:hAnsi="Arial" w:cs="Arial"/>
          <w:sz w:val="24"/>
          <w:szCs w:val="24"/>
        </w:rPr>
        <w:t>.2. Выпускник</w:t>
      </w:r>
      <w:r w:rsidR="00D2292A" w:rsidRPr="00374DC7">
        <w:rPr>
          <w:rFonts w:ascii="Arial" w:hAnsi="Arial" w:cs="Arial"/>
          <w:sz w:val="24"/>
          <w:szCs w:val="24"/>
        </w:rPr>
        <w:t xml:space="preserve"> обязан прибыть к месту работы в срок до 1 сентября года выпуска и отработать не менее 3 (трех) лет.</w:t>
      </w:r>
    </w:p>
    <w:p w:rsidR="00D2292A" w:rsidRPr="00374DC7" w:rsidRDefault="00401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3</w:t>
      </w:r>
      <w:r w:rsidR="00546C08" w:rsidRPr="00374DC7">
        <w:rPr>
          <w:rFonts w:ascii="Arial" w:hAnsi="Arial" w:cs="Arial"/>
          <w:sz w:val="24"/>
          <w:szCs w:val="24"/>
        </w:rPr>
        <w:t>.3</w:t>
      </w:r>
      <w:r w:rsidR="00F60212" w:rsidRPr="00374DC7">
        <w:rPr>
          <w:rFonts w:ascii="Arial" w:hAnsi="Arial" w:cs="Arial"/>
          <w:sz w:val="24"/>
          <w:szCs w:val="24"/>
        </w:rPr>
        <w:t>. Взаимоотношения выпускника и р</w:t>
      </w:r>
      <w:r w:rsidR="00D2292A" w:rsidRPr="00374DC7">
        <w:rPr>
          <w:rFonts w:ascii="Arial" w:hAnsi="Arial" w:cs="Arial"/>
          <w:sz w:val="24"/>
          <w:szCs w:val="24"/>
        </w:rPr>
        <w:t>аботодателя регулируются действующим трудовым законодательством.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374DC7" w:rsidRDefault="00401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113"/>
      <w:bookmarkEnd w:id="4"/>
      <w:r w:rsidRPr="00374DC7">
        <w:rPr>
          <w:rFonts w:ascii="Arial" w:hAnsi="Arial" w:cs="Arial"/>
          <w:b/>
          <w:sz w:val="24"/>
          <w:szCs w:val="24"/>
          <w:lang w:val="en-US"/>
        </w:rPr>
        <w:t>I</w:t>
      </w:r>
      <w:r w:rsidRPr="00374DC7">
        <w:rPr>
          <w:rFonts w:ascii="Arial" w:hAnsi="Arial" w:cs="Arial"/>
          <w:b/>
          <w:sz w:val="24"/>
          <w:szCs w:val="24"/>
        </w:rPr>
        <w:t>V. ПОРЯДОК ВОЗМЕЩЕНИЯ ЗАТРАТ, ПОНЕСЕННЫХ</w:t>
      </w:r>
    </w:p>
    <w:p w:rsidR="00D2292A" w:rsidRPr="00374DC7" w:rsidRDefault="00401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DC7">
        <w:rPr>
          <w:rFonts w:ascii="Arial" w:hAnsi="Arial" w:cs="Arial"/>
          <w:b/>
          <w:sz w:val="24"/>
          <w:szCs w:val="24"/>
        </w:rPr>
        <w:t>ЗА СЧЕТ СРЕДСТВ МЕСТНОГО БЮДЖЕТА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374DC7" w:rsidRDefault="00401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4</w:t>
      </w:r>
      <w:r w:rsidR="00D2292A" w:rsidRPr="00374DC7">
        <w:rPr>
          <w:rFonts w:ascii="Arial" w:hAnsi="Arial" w:cs="Arial"/>
          <w:sz w:val="24"/>
          <w:szCs w:val="24"/>
        </w:rPr>
        <w:t>.1. Лица, обучающиеся на условиях целевого обучения, могут изменить форму обучения и направление подготовки (профиль) с сохранением условий заключенного договора о целевом обучении только при</w:t>
      </w:r>
      <w:r w:rsidRPr="00374DC7">
        <w:rPr>
          <w:rFonts w:ascii="Arial" w:hAnsi="Arial" w:cs="Arial"/>
          <w:sz w:val="24"/>
          <w:szCs w:val="24"/>
        </w:rPr>
        <w:t xml:space="preserve"> наличии письменного согласия Администрации</w:t>
      </w:r>
      <w:r w:rsidR="00D2292A" w:rsidRPr="00374DC7">
        <w:rPr>
          <w:rFonts w:ascii="Arial" w:hAnsi="Arial" w:cs="Arial"/>
          <w:sz w:val="24"/>
          <w:szCs w:val="24"/>
        </w:rPr>
        <w:t>.</w:t>
      </w:r>
    </w:p>
    <w:p w:rsidR="00D2292A" w:rsidRPr="00374DC7" w:rsidRDefault="00401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4</w:t>
      </w:r>
      <w:r w:rsidR="00D2292A" w:rsidRPr="00374DC7">
        <w:rPr>
          <w:rFonts w:ascii="Arial" w:hAnsi="Arial" w:cs="Arial"/>
          <w:sz w:val="24"/>
          <w:szCs w:val="24"/>
        </w:rPr>
        <w:t>.2. Лица, не исполнившие обязательства по трудоустройству, за исключением случаев, установленных договором о целевом обучении, обязаны в двухмесячный срок с момента неисполнения обязательств возместить в полн</w:t>
      </w:r>
      <w:r w:rsidRPr="00374DC7">
        <w:rPr>
          <w:rFonts w:ascii="Arial" w:hAnsi="Arial" w:cs="Arial"/>
          <w:sz w:val="24"/>
          <w:szCs w:val="24"/>
        </w:rPr>
        <w:t>ом объеме Администрации</w:t>
      </w:r>
      <w:r w:rsidR="00D2292A" w:rsidRPr="00374DC7">
        <w:rPr>
          <w:rFonts w:ascii="Arial" w:hAnsi="Arial" w:cs="Arial"/>
          <w:sz w:val="24"/>
          <w:szCs w:val="24"/>
        </w:rPr>
        <w:t xml:space="preserve"> расходы, связанные с предоставлением ему мер социальной поддержки, а также выплатить штраф в двукратном размере относительно указанных расходов.</w:t>
      </w:r>
    </w:p>
    <w:p w:rsidR="00D2292A" w:rsidRPr="00374DC7" w:rsidRDefault="00401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119"/>
      <w:bookmarkEnd w:id="5"/>
      <w:r w:rsidRPr="00374DC7">
        <w:rPr>
          <w:rFonts w:ascii="Arial" w:hAnsi="Arial" w:cs="Arial"/>
          <w:sz w:val="24"/>
          <w:szCs w:val="24"/>
        </w:rPr>
        <w:t>4</w:t>
      </w:r>
      <w:r w:rsidR="00D2292A" w:rsidRPr="00374DC7">
        <w:rPr>
          <w:rFonts w:ascii="Arial" w:hAnsi="Arial" w:cs="Arial"/>
          <w:sz w:val="24"/>
          <w:szCs w:val="24"/>
        </w:rPr>
        <w:t xml:space="preserve">.3. Затраты, понесенные </w:t>
      </w:r>
      <w:r w:rsidRPr="00374DC7">
        <w:rPr>
          <w:rFonts w:ascii="Arial" w:hAnsi="Arial" w:cs="Arial"/>
          <w:sz w:val="24"/>
          <w:szCs w:val="24"/>
        </w:rPr>
        <w:t>за счет средств местного</w:t>
      </w:r>
      <w:r w:rsidR="00D2292A" w:rsidRPr="00374DC7">
        <w:rPr>
          <w:rFonts w:ascii="Arial" w:hAnsi="Arial" w:cs="Arial"/>
          <w:sz w:val="24"/>
          <w:szCs w:val="24"/>
        </w:rPr>
        <w:t xml:space="preserve"> </w:t>
      </w:r>
      <w:r w:rsidRPr="00374DC7">
        <w:rPr>
          <w:rFonts w:ascii="Arial" w:hAnsi="Arial" w:cs="Arial"/>
          <w:sz w:val="24"/>
          <w:szCs w:val="24"/>
        </w:rPr>
        <w:t>бюджета Оекского муниципального образования</w:t>
      </w:r>
      <w:r w:rsidR="00D2292A" w:rsidRPr="00374DC7">
        <w:rPr>
          <w:rFonts w:ascii="Arial" w:hAnsi="Arial" w:cs="Arial"/>
          <w:sz w:val="24"/>
          <w:szCs w:val="24"/>
        </w:rPr>
        <w:t>, также возмещают лица, не исполнившие договорные обязательства: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а) отчисленные из образовательной организации за академическую неуспеваемость;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б) отчисленные из образовательной организации по собственному желанию;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в) отчисленные из образовательной организации за нарушение устава данной организации;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г) отчисленные из образовательной организации в случае перевода без </w:t>
      </w:r>
      <w:r w:rsidR="00175B6C" w:rsidRPr="00374DC7">
        <w:rPr>
          <w:rFonts w:ascii="Arial" w:hAnsi="Arial" w:cs="Arial"/>
          <w:sz w:val="24"/>
          <w:szCs w:val="24"/>
        </w:rPr>
        <w:t>согласия Администрации</w:t>
      </w:r>
      <w:r w:rsidRPr="00374DC7">
        <w:rPr>
          <w:rFonts w:ascii="Arial" w:hAnsi="Arial" w:cs="Arial"/>
          <w:sz w:val="24"/>
          <w:szCs w:val="24"/>
        </w:rPr>
        <w:t xml:space="preserve"> в другую образовательную организацию;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74DC7">
        <w:rPr>
          <w:rFonts w:ascii="Arial" w:hAnsi="Arial" w:cs="Arial"/>
          <w:sz w:val="24"/>
          <w:szCs w:val="24"/>
        </w:rPr>
        <w:t>д</w:t>
      </w:r>
      <w:proofErr w:type="spellEnd"/>
      <w:r w:rsidRPr="00374DC7">
        <w:rPr>
          <w:rFonts w:ascii="Arial" w:hAnsi="Arial" w:cs="Arial"/>
          <w:sz w:val="24"/>
          <w:szCs w:val="24"/>
        </w:rPr>
        <w:t>) переведенные по собственной и</w:t>
      </w:r>
      <w:r w:rsidR="00175B6C" w:rsidRPr="00374DC7">
        <w:rPr>
          <w:rFonts w:ascii="Arial" w:hAnsi="Arial" w:cs="Arial"/>
          <w:sz w:val="24"/>
          <w:szCs w:val="24"/>
        </w:rPr>
        <w:t>нициативе без согласия Администрации</w:t>
      </w:r>
      <w:r w:rsidRPr="00374DC7">
        <w:rPr>
          <w:rFonts w:ascii="Arial" w:hAnsi="Arial" w:cs="Arial"/>
          <w:sz w:val="24"/>
          <w:szCs w:val="24"/>
        </w:rPr>
        <w:t xml:space="preserve"> на другую специальность в той же образовательной организации.</w:t>
      </w:r>
    </w:p>
    <w:p w:rsidR="00D2292A" w:rsidRPr="00374DC7" w:rsidRDefault="00175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4</w:t>
      </w:r>
      <w:r w:rsidR="00D2292A" w:rsidRPr="00374DC7">
        <w:rPr>
          <w:rFonts w:ascii="Arial" w:hAnsi="Arial" w:cs="Arial"/>
          <w:sz w:val="24"/>
          <w:szCs w:val="24"/>
        </w:rPr>
        <w:t xml:space="preserve">.4. Лица, указанные в </w:t>
      </w:r>
      <w:hyperlink w:anchor="Par119" w:history="1">
        <w:r w:rsidRPr="00374DC7">
          <w:rPr>
            <w:rFonts w:ascii="Arial" w:hAnsi="Arial" w:cs="Arial"/>
            <w:sz w:val="24"/>
            <w:szCs w:val="24"/>
          </w:rPr>
          <w:t>пункте 4</w:t>
        </w:r>
        <w:r w:rsidR="00D2292A" w:rsidRPr="00374DC7">
          <w:rPr>
            <w:rFonts w:ascii="Arial" w:hAnsi="Arial" w:cs="Arial"/>
            <w:sz w:val="24"/>
            <w:szCs w:val="24"/>
          </w:rPr>
          <w:t>.3</w:t>
        </w:r>
      </w:hyperlink>
      <w:r w:rsidR="00D2292A" w:rsidRPr="00374DC7">
        <w:rPr>
          <w:rFonts w:ascii="Arial" w:hAnsi="Arial" w:cs="Arial"/>
          <w:sz w:val="24"/>
          <w:szCs w:val="24"/>
        </w:rPr>
        <w:t xml:space="preserve"> настоящего Положения, обязаны в двухмесячный срок с момента отчисления возм</w:t>
      </w:r>
      <w:r w:rsidRPr="00374DC7">
        <w:rPr>
          <w:rFonts w:ascii="Arial" w:hAnsi="Arial" w:cs="Arial"/>
          <w:sz w:val="24"/>
          <w:szCs w:val="24"/>
        </w:rPr>
        <w:t xml:space="preserve">естить Администрации </w:t>
      </w:r>
      <w:r w:rsidR="00D2292A" w:rsidRPr="00374DC7">
        <w:rPr>
          <w:rFonts w:ascii="Arial" w:hAnsi="Arial" w:cs="Arial"/>
          <w:sz w:val="24"/>
          <w:szCs w:val="24"/>
        </w:rPr>
        <w:t>расходы, связанные с предоставлением ему мер социальной поддержки (стипендии и других денежных выплат, оплаты проезда, оплаты платных образовательных услуг, предоставления в пользование и (или) оплаты жилого помещения).</w:t>
      </w:r>
    </w:p>
    <w:p w:rsidR="00D2292A" w:rsidRPr="00374DC7" w:rsidRDefault="00175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4</w:t>
      </w:r>
      <w:r w:rsidR="00D2292A" w:rsidRPr="00374DC7">
        <w:rPr>
          <w:rFonts w:ascii="Arial" w:hAnsi="Arial" w:cs="Arial"/>
          <w:sz w:val="24"/>
          <w:szCs w:val="24"/>
        </w:rPr>
        <w:t>.5. В случае нарушения установленного срока спор между сторонами подлежит урегулированию в судебном порядке.</w:t>
      </w:r>
    </w:p>
    <w:p w:rsidR="00735577" w:rsidRPr="00374DC7" w:rsidRDefault="00735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</w:p>
    <w:p w:rsidR="00735577" w:rsidRPr="00374DC7" w:rsidRDefault="00735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</w:p>
    <w:p w:rsidR="00735577" w:rsidRPr="00374DC7" w:rsidRDefault="00735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</w:p>
    <w:p w:rsidR="00735577" w:rsidRPr="00374DC7" w:rsidRDefault="00735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</w:p>
    <w:p w:rsidR="00735577" w:rsidRPr="00374DC7" w:rsidRDefault="00735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</w:p>
    <w:p w:rsidR="00735577" w:rsidRPr="00374DC7" w:rsidRDefault="00735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</w:p>
    <w:p w:rsidR="00175B6C" w:rsidRPr="00374DC7" w:rsidRDefault="00175B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</w:p>
    <w:p w:rsidR="00D2292A" w:rsidRPr="00374DC7" w:rsidRDefault="006C7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lastRenderedPageBreak/>
        <w:t>Приложение № 1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t>к Положению</w:t>
      </w:r>
    </w:p>
    <w:p w:rsidR="00D2292A" w:rsidRPr="00374DC7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822" w:rsidRPr="00374DC7" w:rsidRDefault="00596822" w:rsidP="00596822">
      <w:pPr>
        <w:autoSpaceDN w:val="0"/>
        <w:adjustRightInd w:val="0"/>
        <w:spacing w:after="0" w:line="240" w:lineRule="auto"/>
        <w:ind w:left="4678"/>
        <w:rPr>
          <w:rFonts w:ascii="Arial" w:hAnsi="Arial" w:cs="Arial"/>
          <w:bCs/>
          <w:sz w:val="24"/>
          <w:szCs w:val="24"/>
        </w:rPr>
      </w:pPr>
      <w:bookmarkStart w:id="6" w:name="Par138"/>
      <w:bookmarkEnd w:id="6"/>
      <w:r w:rsidRPr="00374DC7">
        <w:rPr>
          <w:rFonts w:ascii="Arial" w:hAnsi="Arial" w:cs="Arial"/>
          <w:bCs/>
          <w:sz w:val="24"/>
          <w:szCs w:val="24"/>
        </w:rPr>
        <w:t xml:space="preserve">Главе Оекского </w:t>
      </w:r>
    </w:p>
    <w:p w:rsidR="00596822" w:rsidRPr="00374DC7" w:rsidRDefault="00596822" w:rsidP="00596822">
      <w:pPr>
        <w:autoSpaceDN w:val="0"/>
        <w:adjustRightInd w:val="0"/>
        <w:spacing w:after="0" w:line="240" w:lineRule="auto"/>
        <w:ind w:left="4678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596822" w:rsidRPr="00374DC7" w:rsidRDefault="00596822" w:rsidP="00596822">
      <w:pPr>
        <w:tabs>
          <w:tab w:val="left" w:pos="4035"/>
          <w:tab w:val="left" w:pos="4530"/>
        </w:tabs>
        <w:autoSpaceDN w:val="0"/>
        <w:adjustRightInd w:val="0"/>
        <w:spacing w:after="0" w:line="240" w:lineRule="auto"/>
        <w:ind w:left="4678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___________________________________</w:t>
      </w:r>
    </w:p>
    <w:p w:rsidR="00596822" w:rsidRPr="00374DC7" w:rsidRDefault="00596822" w:rsidP="00596822">
      <w:pPr>
        <w:tabs>
          <w:tab w:val="left" w:pos="6135"/>
        </w:tabs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ab/>
        <w:t>(ФИО)</w:t>
      </w:r>
    </w:p>
    <w:p w:rsidR="00596822" w:rsidRPr="00374DC7" w:rsidRDefault="00596822" w:rsidP="00596822">
      <w:pPr>
        <w:tabs>
          <w:tab w:val="left" w:pos="6135"/>
        </w:tabs>
        <w:autoSpaceDN w:val="0"/>
        <w:adjustRightInd w:val="0"/>
        <w:spacing w:line="216" w:lineRule="auto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от</w:t>
      </w:r>
    </w:p>
    <w:p w:rsidR="00596822" w:rsidRPr="00374DC7" w:rsidRDefault="00596822" w:rsidP="00596822">
      <w:pPr>
        <w:tabs>
          <w:tab w:val="left" w:pos="6135"/>
        </w:tabs>
        <w:autoSpaceDN w:val="0"/>
        <w:adjustRightInd w:val="0"/>
        <w:spacing w:line="216" w:lineRule="auto"/>
        <w:rPr>
          <w:bCs/>
          <w:sz w:val="24"/>
          <w:szCs w:val="24"/>
        </w:rPr>
      </w:pPr>
      <w:r w:rsidRPr="00374DC7">
        <w:rPr>
          <w:bCs/>
          <w:sz w:val="24"/>
          <w:szCs w:val="24"/>
        </w:rPr>
        <w:t>_________________________________________,</w:t>
      </w:r>
    </w:p>
    <w:p w:rsidR="00596822" w:rsidRPr="00374DC7" w:rsidRDefault="00596822" w:rsidP="00596822">
      <w:pPr>
        <w:tabs>
          <w:tab w:val="left" w:pos="6135"/>
        </w:tabs>
        <w:autoSpaceDN w:val="0"/>
        <w:adjustRightInd w:val="0"/>
        <w:spacing w:line="216" w:lineRule="auto"/>
        <w:rPr>
          <w:rFonts w:ascii="Arial" w:hAnsi="Arial" w:cs="Arial"/>
          <w:bCs/>
          <w:sz w:val="20"/>
          <w:szCs w:val="20"/>
        </w:rPr>
      </w:pPr>
      <w:r w:rsidRPr="00374DC7">
        <w:rPr>
          <w:rFonts w:ascii="Arial" w:hAnsi="Arial" w:cs="Arial"/>
          <w:bCs/>
          <w:sz w:val="20"/>
          <w:szCs w:val="20"/>
        </w:rPr>
        <w:t>(ФИО)</w:t>
      </w:r>
    </w:p>
    <w:p w:rsidR="00596822" w:rsidRPr="00374DC7" w:rsidRDefault="00596822" w:rsidP="00596822">
      <w:pPr>
        <w:tabs>
          <w:tab w:val="left" w:pos="4095"/>
        </w:tabs>
        <w:autoSpaceDN w:val="0"/>
        <w:adjustRightInd w:val="0"/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проживающего(ей) по адресу:</w:t>
      </w:r>
      <w:r w:rsidRPr="00374DC7">
        <w:rPr>
          <w:rFonts w:ascii="Arial" w:hAnsi="Arial" w:cs="Arial"/>
          <w:bCs/>
          <w:sz w:val="24"/>
          <w:szCs w:val="24"/>
        </w:rPr>
        <w:tab/>
      </w:r>
    </w:p>
    <w:p w:rsidR="00596822" w:rsidRPr="00374DC7" w:rsidRDefault="00596822" w:rsidP="00596822">
      <w:pPr>
        <w:tabs>
          <w:tab w:val="left" w:pos="4095"/>
        </w:tabs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 w:rsidRPr="00374DC7">
        <w:rPr>
          <w:bCs/>
          <w:sz w:val="24"/>
          <w:szCs w:val="24"/>
        </w:rPr>
        <w:t>_________________________________________</w:t>
      </w:r>
    </w:p>
    <w:p w:rsidR="00596822" w:rsidRPr="00374DC7" w:rsidRDefault="00596822" w:rsidP="00596822">
      <w:pPr>
        <w:tabs>
          <w:tab w:val="left" w:pos="4095"/>
        </w:tabs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</w:p>
    <w:p w:rsidR="00596822" w:rsidRPr="00374DC7" w:rsidRDefault="00596822" w:rsidP="00596822">
      <w:pPr>
        <w:tabs>
          <w:tab w:val="left" w:pos="4125"/>
        </w:tabs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374DC7">
        <w:rPr>
          <w:sz w:val="24"/>
          <w:szCs w:val="24"/>
        </w:rPr>
        <w:t>_________________________________________</w:t>
      </w:r>
    </w:p>
    <w:p w:rsidR="00596822" w:rsidRPr="00374DC7" w:rsidRDefault="00596822" w:rsidP="00596822">
      <w:pPr>
        <w:tabs>
          <w:tab w:val="left" w:pos="4185"/>
        </w:tabs>
        <w:autoSpaceDN w:val="0"/>
        <w:adjustRightInd w:val="0"/>
        <w:spacing w:line="216" w:lineRule="auto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телефон:</w:t>
      </w:r>
    </w:p>
    <w:p w:rsidR="00596822" w:rsidRPr="00374DC7" w:rsidRDefault="00596822" w:rsidP="00596822">
      <w:pPr>
        <w:tabs>
          <w:tab w:val="left" w:pos="4185"/>
        </w:tabs>
        <w:autoSpaceDN w:val="0"/>
        <w:adjustRightInd w:val="0"/>
        <w:spacing w:line="216" w:lineRule="auto"/>
        <w:rPr>
          <w:bCs/>
          <w:sz w:val="24"/>
          <w:szCs w:val="24"/>
        </w:rPr>
      </w:pPr>
      <w:r w:rsidRPr="00374DC7">
        <w:rPr>
          <w:bCs/>
          <w:sz w:val="24"/>
          <w:szCs w:val="24"/>
        </w:rPr>
        <w:t xml:space="preserve"> _________________________________________</w:t>
      </w:r>
    </w:p>
    <w:p w:rsidR="00596822" w:rsidRPr="00374DC7" w:rsidRDefault="00596822" w:rsidP="00596822">
      <w:pPr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96822" w:rsidRPr="00374DC7" w:rsidRDefault="00596822" w:rsidP="00596822">
      <w:pPr>
        <w:tabs>
          <w:tab w:val="left" w:pos="3510"/>
        </w:tabs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Заявление</w:t>
      </w:r>
    </w:p>
    <w:p w:rsidR="00596822" w:rsidRPr="00374DC7" w:rsidRDefault="00596822" w:rsidP="00596822">
      <w:pPr>
        <w:tabs>
          <w:tab w:val="left" w:pos="3510"/>
        </w:tabs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 xml:space="preserve">Прошу допустить меня для участия в отборе граждан для заключения договора о целевом обучении для поступления в ________________________________________________________________________________________________________________________________________                                  </w:t>
      </w:r>
    </w:p>
    <w:p w:rsidR="00596822" w:rsidRPr="00374DC7" w:rsidRDefault="00596822" w:rsidP="00596822">
      <w:pPr>
        <w:tabs>
          <w:tab w:val="left" w:pos="3510"/>
        </w:tabs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74DC7">
        <w:rPr>
          <w:rFonts w:ascii="Arial" w:hAnsi="Arial" w:cs="Arial"/>
          <w:bCs/>
          <w:sz w:val="20"/>
          <w:szCs w:val="20"/>
        </w:rPr>
        <w:t xml:space="preserve">    (наименование образовательной организации среднего профессионального образования)</w:t>
      </w:r>
    </w:p>
    <w:p w:rsidR="00596822" w:rsidRPr="00374DC7" w:rsidRDefault="00596822" w:rsidP="00596822">
      <w:pPr>
        <w:tabs>
          <w:tab w:val="left" w:pos="1785"/>
        </w:tabs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96822" w:rsidRPr="00374DC7" w:rsidRDefault="00596822" w:rsidP="00596822">
      <w:pPr>
        <w:tabs>
          <w:tab w:val="left" w:pos="1785"/>
        </w:tabs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по направлению подготовки</w:t>
      </w:r>
    </w:p>
    <w:p w:rsidR="00596822" w:rsidRPr="00374DC7" w:rsidRDefault="00596822" w:rsidP="00596822">
      <w:pPr>
        <w:tabs>
          <w:tab w:val="left" w:pos="1785"/>
        </w:tabs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«___________________________________________________________________</w:t>
      </w:r>
    </w:p>
    <w:p w:rsidR="00596822" w:rsidRPr="00374DC7" w:rsidRDefault="00596822" w:rsidP="00596822">
      <w:pPr>
        <w:tabs>
          <w:tab w:val="left" w:pos="1785"/>
        </w:tabs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___________________________________________________________________» на целевой основе в </w:t>
      </w:r>
      <w:proofErr w:type="spellStart"/>
      <w:r w:rsidRPr="00374DC7">
        <w:rPr>
          <w:rFonts w:ascii="Arial" w:hAnsi="Arial" w:cs="Arial"/>
          <w:bCs/>
          <w:sz w:val="24"/>
          <w:szCs w:val="24"/>
        </w:rPr>
        <w:t>_______году</w:t>
      </w:r>
      <w:proofErr w:type="spellEnd"/>
      <w:r w:rsidRPr="00374DC7">
        <w:rPr>
          <w:rFonts w:ascii="Arial" w:hAnsi="Arial" w:cs="Arial"/>
          <w:bCs/>
          <w:sz w:val="24"/>
          <w:szCs w:val="24"/>
        </w:rPr>
        <w:t>.</w:t>
      </w:r>
    </w:p>
    <w:p w:rsidR="00596822" w:rsidRPr="00374DC7" w:rsidRDefault="00596822" w:rsidP="00596822">
      <w:pPr>
        <w:tabs>
          <w:tab w:val="left" w:pos="1785"/>
        </w:tabs>
        <w:autoSpaceDN w:val="0"/>
        <w:adjustRightInd w:val="0"/>
        <w:rPr>
          <w:bCs/>
          <w:sz w:val="28"/>
          <w:szCs w:val="28"/>
        </w:rPr>
      </w:pPr>
    </w:p>
    <w:p w:rsidR="00596822" w:rsidRPr="00374DC7" w:rsidRDefault="00596822" w:rsidP="00596822">
      <w:pPr>
        <w:tabs>
          <w:tab w:val="left" w:pos="1785"/>
        </w:tabs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К заявлению прилагаю:</w:t>
      </w:r>
    </w:p>
    <w:p w:rsidR="00596822" w:rsidRPr="00374DC7" w:rsidRDefault="00596822" w:rsidP="00596822">
      <w:pPr>
        <w:tabs>
          <w:tab w:val="left" w:pos="1785"/>
        </w:tabs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96822" w:rsidRPr="00374DC7" w:rsidRDefault="00596822" w:rsidP="00596822">
      <w:pPr>
        <w:tabs>
          <w:tab w:val="left" w:pos="1785"/>
        </w:tabs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 xml:space="preserve">Дата                                                                                                                                  </w:t>
      </w:r>
    </w:p>
    <w:p w:rsidR="00596822" w:rsidRPr="00374DC7" w:rsidRDefault="00596822" w:rsidP="0059682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hAnsi="Arial" w:cs="Arial"/>
          <w:bCs/>
          <w:sz w:val="24"/>
          <w:szCs w:val="24"/>
        </w:rPr>
        <w:t>Личная подпись</w:t>
      </w:r>
    </w:p>
    <w:p w:rsidR="00596822" w:rsidRPr="00374DC7" w:rsidRDefault="00596822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596822" w:rsidRPr="00374DC7" w:rsidRDefault="00596822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F56DD0" w:rsidRPr="00374DC7" w:rsidTr="009A47EA">
        <w:tc>
          <w:tcPr>
            <w:tcW w:w="5635" w:type="dxa"/>
          </w:tcPr>
          <w:p w:rsidR="00F56DD0" w:rsidRPr="00374DC7" w:rsidRDefault="00F56DD0" w:rsidP="00F56DD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lastRenderedPageBreak/>
              <w:t>Приложение № 2</w:t>
            </w:r>
          </w:p>
          <w:p w:rsidR="00F56DD0" w:rsidRPr="00374DC7" w:rsidRDefault="00F56DD0" w:rsidP="00F56D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к Положению</w:t>
            </w:r>
          </w:p>
          <w:p w:rsidR="00F56DD0" w:rsidRPr="00374DC7" w:rsidRDefault="00F56DD0" w:rsidP="00F56DD0">
            <w:pPr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56DD0" w:rsidRPr="00374DC7" w:rsidRDefault="00F56DD0" w:rsidP="00F56DD0">
      <w:pPr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Согласие</w:t>
      </w:r>
    </w:p>
    <w:p w:rsidR="00F56DD0" w:rsidRPr="00374DC7" w:rsidRDefault="00F56DD0" w:rsidP="00F56DD0">
      <w:pPr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гражданина на сбор, обработку и хранение его персональных данных, представляемых в связи с получением направления на целевое обучение</w:t>
      </w:r>
    </w:p>
    <w:p w:rsidR="00F56DD0" w:rsidRPr="00374DC7" w:rsidRDefault="00F56DD0" w:rsidP="00F56DD0">
      <w:pPr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Я, нижеподписавшийся</w:t>
      </w:r>
    </w:p>
    <w:p w:rsidR="00F56DD0" w:rsidRPr="00374DC7" w:rsidRDefault="00F56DD0" w:rsidP="00F56DD0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 xml:space="preserve">_____________________________________________________________, </w:t>
      </w:r>
    </w:p>
    <w:p w:rsidR="00F56DD0" w:rsidRPr="00374DC7" w:rsidRDefault="00F56DD0" w:rsidP="00F56DD0">
      <w:pPr>
        <w:autoSpaceDN w:val="0"/>
        <w:adjustRightInd w:val="0"/>
        <w:spacing w:line="216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 w:rsidRPr="00374DC7">
        <w:rPr>
          <w:rFonts w:ascii="Arial" w:hAnsi="Arial" w:cs="Arial"/>
          <w:bCs/>
          <w:sz w:val="20"/>
          <w:szCs w:val="20"/>
        </w:rPr>
        <w:t>(фамилия, имя, отчество полностью)</w:t>
      </w:r>
    </w:p>
    <w:p w:rsidR="00F56DD0" w:rsidRPr="00374DC7" w:rsidRDefault="00F56DD0" w:rsidP="00F56DD0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проживающий по адресу:</w:t>
      </w:r>
    </w:p>
    <w:p w:rsidR="00F56DD0" w:rsidRPr="00374DC7" w:rsidRDefault="00F56DD0" w:rsidP="00F56DD0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:rsidR="00F56DD0" w:rsidRPr="00374DC7" w:rsidRDefault="00F56DD0" w:rsidP="00F56DD0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56DD0" w:rsidRPr="00374DC7" w:rsidRDefault="00F56DD0" w:rsidP="00F56DD0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:rsidR="00F56DD0" w:rsidRPr="00374DC7" w:rsidRDefault="00F56DD0" w:rsidP="00F56DD0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паспорт</w:t>
      </w:r>
    </w:p>
    <w:p w:rsidR="00F56DD0" w:rsidRPr="00374DC7" w:rsidRDefault="00F56DD0" w:rsidP="00F56DD0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:rsidR="00F56DD0" w:rsidRPr="00374DC7" w:rsidRDefault="00F56DD0" w:rsidP="00F56DD0">
      <w:pPr>
        <w:tabs>
          <w:tab w:val="left" w:pos="1245"/>
        </w:tabs>
        <w:autoSpaceDN w:val="0"/>
        <w:adjustRightInd w:val="0"/>
        <w:spacing w:line="216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 w:rsidRPr="00374DC7">
        <w:rPr>
          <w:rFonts w:ascii="Arial" w:hAnsi="Arial" w:cs="Arial"/>
          <w:bCs/>
          <w:sz w:val="20"/>
          <w:szCs w:val="20"/>
        </w:rPr>
        <w:t>(серия и номер, кем и когда выдан)</w:t>
      </w:r>
    </w:p>
    <w:p w:rsidR="00F56DD0" w:rsidRPr="00374DC7" w:rsidRDefault="00F56DD0" w:rsidP="00F56DD0">
      <w:pPr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в соответствии с требованиями Федерального закона от 27.07.2006                        № 152-ФЗ «О персональных данных» в целях получения направления на целевое обучение в</w:t>
      </w:r>
    </w:p>
    <w:p w:rsidR="00F56DD0" w:rsidRPr="00374DC7" w:rsidRDefault="00F56DD0" w:rsidP="00F56DD0">
      <w:pPr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56DD0" w:rsidRPr="00374DC7" w:rsidRDefault="00F56DD0" w:rsidP="00F56DD0">
      <w:pPr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4DC7">
        <w:rPr>
          <w:rFonts w:ascii="Arial" w:hAnsi="Arial" w:cs="Arial"/>
          <w:sz w:val="20"/>
          <w:szCs w:val="20"/>
        </w:rPr>
        <w:t>(наименование образовательной организации среднего профессионального образования)</w:t>
      </w:r>
    </w:p>
    <w:p w:rsidR="00F56DD0" w:rsidRPr="00374DC7" w:rsidRDefault="00F56DD0" w:rsidP="00F56D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Подтверждаю свое согласие на обработку (сбор, систематизацию, накопление, хранение, уточнение использование, распространение, обезличивание, уничтожение) администрацией </w:t>
      </w:r>
      <w:r w:rsidR="00954912" w:rsidRPr="00374DC7">
        <w:rPr>
          <w:rFonts w:ascii="Arial" w:hAnsi="Arial" w:cs="Arial"/>
          <w:sz w:val="24"/>
          <w:szCs w:val="24"/>
        </w:rPr>
        <w:t>Оекского</w:t>
      </w:r>
      <w:r w:rsidRPr="00374DC7">
        <w:rPr>
          <w:rFonts w:ascii="Arial" w:hAnsi="Arial" w:cs="Arial"/>
          <w:sz w:val="24"/>
          <w:szCs w:val="24"/>
        </w:rPr>
        <w:t xml:space="preserve"> муниципального образования (далее – Администрация), расположенной по адресу:</w:t>
      </w:r>
      <w:r w:rsidR="00954912" w:rsidRPr="00374DC7">
        <w:rPr>
          <w:rFonts w:ascii="Arial" w:hAnsi="Arial" w:cs="Arial"/>
          <w:sz w:val="24"/>
          <w:szCs w:val="24"/>
        </w:rPr>
        <w:t>664541</w:t>
      </w:r>
      <w:r w:rsidRPr="00374DC7">
        <w:rPr>
          <w:rFonts w:ascii="Arial" w:hAnsi="Arial" w:cs="Arial"/>
          <w:sz w:val="24"/>
          <w:szCs w:val="24"/>
        </w:rPr>
        <w:t xml:space="preserve">, </w:t>
      </w:r>
      <w:r w:rsidR="00954912" w:rsidRPr="00374DC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954912" w:rsidRPr="00374DC7">
        <w:rPr>
          <w:rFonts w:ascii="Arial" w:hAnsi="Arial" w:cs="Arial"/>
          <w:sz w:val="24"/>
          <w:szCs w:val="24"/>
        </w:rPr>
        <w:t>Оек</w:t>
      </w:r>
      <w:proofErr w:type="spellEnd"/>
      <w:r w:rsidR="00954912" w:rsidRPr="00374DC7">
        <w:rPr>
          <w:rFonts w:ascii="Arial" w:hAnsi="Arial" w:cs="Arial"/>
          <w:sz w:val="24"/>
          <w:szCs w:val="24"/>
        </w:rPr>
        <w:t>, ул. Кирова, 91"Г"</w:t>
      </w:r>
      <w:r w:rsidRPr="00374DC7">
        <w:rPr>
          <w:rFonts w:ascii="Arial" w:hAnsi="Arial" w:cs="Arial"/>
          <w:sz w:val="24"/>
          <w:szCs w:val="24"/>
        </w:rPr>
        <w:t xml:space="preserve">, неавтоматизированным и автоматизированным способом моих персональных данных (фамилия, имя, отчество, дата и место рождения, гражданство, место жительства, паспортные данные, сведения о месте учебы, образовании, и другие персональные данные, ставшие известные Администрации в связи с участием в конкурсе по отбору граждан на заключение договора о целевом обучении в </w:t>
      </w:r>
    </w:p>
    <w:p w:rsidR="00F56DD0" w:rsidRPr="00374DC7" w:rsidRDefault="00F56DD0" w:rsidP="00F56DD0">
      <w:pPr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56DD0" w:rsidRPr="00374DC7" w:rsidRDefault="00F56DD0" w:rsidP="00F56DD0">
      <w:pPr>
        <w:tabs>
          <w:tab w:val="left" w:pos="1905"/>
        </w:tabs>
        <w:jc w:val="center"/>
        <w:rPr>
          <w:rFonts w:ascii="Arial" w:hAnsi="Arial" w:cs="Arial"/>
          <w:sz w:val="20"/>
          <w:szCs w:val="20"/>
        </w:rPr>
      </w:pPr>
      <w:r w:rsidRPr="00374DC7">
        <w:rPr>
          <w:rFonts w:ascii="Arial" w:hAnsi="Arial" w:cs="Arial"/>
          <w:sz w:val="20"/>
          <w:szCs w:val="20"/>
        </w:rPr>
        <w:t>(наименование образовательной организации среднего профессионального образования)</w:t>
      </w:r>
    </w:p>
    <w:p w:rsidR="00F56DD0" w:rsidRPr="00374DC7" w:rsidRDefault="00F56DD0" w:rsidP="00F56DD0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а также передачу моих персональных данных в</w:t>
      </w:r>
    </w:p>
    <w:p w:rsidR="00F56DD0" w:rsidRPr="00374DC7" w:rsidRDefault="00F56DD0" w:rsidP="00F56DD0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56DD0" w:rsidRPr="00374DC7" w:rsidRDefault="00F56DD0" w:rsidP="00F56DD0">
      <w:pPr>
        <w:tabs>
          <w:tab w:val="left" w:pos="1905"/>
        </w:tabs>
        <w:jc w:val="center"/>
        <w:rPr>
          <w:rFonts w:ascii="Arial" w:hAnsi="Arial" w:cs="Arial"/>
          <w:sz w:val="20"/>
          <w:szCs w:val="20"/>
        </w:rPr>
      </w:pPr>
      <w:r w:rsidRPr="00374DC7">
        <w:rPr>
          <w:rFonts w:ascii="Arial" w:hAnsi="Arial" w:cs="Arial"/>
          <w:sz w:val="20"/>
          <w:szCs w:val="20"/>
        </w:rPr>
        <w:t xml:space="preserve">  (наименование образовательной организации среднего профессионального образования)</w:t>
      </w:r>
    </w:p>
    <w:p w:rsidR="00E77274" w:rsidRPr="00374DC7" w:rsidRDefault="00E77274" w:rsidP="00F56DD0">
      <w:pPr>
        <w:tabs>
          <w:tab w:val="left" w:pos="1905"/>
        </w:tabs>
        <w:jc w:val="center"/>
        <w:rPr>
          <w:rFonts w:ascii="Arial" w:hAnsi="Arial" w:cs="Arial"/>
          <w:sz w:val="20"/>
          <w:szCs w:val="20"/>
        </w:rPr>
      </w:pPr>
    </w:p>
    <w:p w:rsidR="00E77274" w:rsidRPr="00374DC7" w:rsidRDefault="00E77274" w:rsidP="00E77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Настоящее согласие дано мной ________________  и действует бессрочно.</w:t>
      </w:r>
    </w:p>
    <w:p w:rsidR="00E77274" w:rsidRPr="00374DC7" w:rsidRDefault="00E77274" w:rsidP="00E77274">
      <w:pPr>
        <w:widowControl w:val="0"/>
        <w:tabs>
          <w:tab w:val="left" w:pos="1905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</w:t>
      </w:r>
      <w:r w:rsidRPr="00374DC7">
        <w:rPr>
          <w:rFonts w:ascii="Arial" w:eastAsia="Times New Roman" w:hAnsi="Arial" w:cs="Arial"/>
          <w:sz w:val="20"/>
          <w:szCs w:val="20"/>
          <w:lang w:eastAsia="ar-SA"/>
        </w:rPr>
        <w:t xml:space="preserve">(дата) </w:t>
      </w:r>
    </w:p>
    <w:p w:rsidR="00E77274" w:rsidRPr="00374DC7" w:rsidRDefault="00E77274" w:rsidP="00E77274">
      <w:pPr>
        <w:widowControl w:val="0"/>
        <w:tabs>
          <w:tab w:val="left" w:pos="4710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представителя Администрации.</w:t>
      </w:r>
    </w:p>
    <w:p w:rsidR="00E77274" w:rsidRPr="00374DC7" w:rsidRDefault="00E77274" w:rsidP="00E77274">
      <w:pPr>
        <w:widowControl w:val="0"/>
        <w:tabs>
          <w:tab w:val="left" w:pos="4710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В случае получения моего письменного заявления об отзыве настоящего согласия на обработку персональных данных, Администрация обязана прекратить их обработку в течение периода времени, необходимого для завершения процедуры направления на обучение.</w:t>
      </w:r>
    </w:p>
    <w:p w:rsidR="00E77274" w:rsidRPr="00374DC7" w:rsidRDefault="00E77274" w:rsidP="00E77274">
      <w:pPr>
        <w:widowControl w:val="0"/>
        <w:tabs>
          <w:tab w:val="left" w:pos="4710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7274" w:rsidRPr="00374DC7" w:rsidRDefault="00E77274" w:rsidP="00E77274">
      <w:pPr>
        <w:widowControl w:val="0"/>
        <w:tabs>
          <w:tab w:val="left" w:pos="4710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Личная подпись ______________</w:t>
      </w:r>
    </w:p>
    <w:p w:rsidR="00E77274" w:rsidRPr="00374DC7" w:rsidRDefault="00E77274" w:rsidP="00F56DD0">
      <w:pPr>
        <w:tabs>
          <w:tab w:val="left" w:pos="1905"/>
        </w:tabs>
        <w:jc w:val="center"/>
        <w:rPr>
          <w:sz w:val="20"/>
          <w:szCs w:val="20"/>
        </w:rPr>
        <w:sectPr w:rsidR="00E77274" w:rsidRPr="00374DC7" w:rsidSect="00F56DD0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F56DD0" w:rsidRPr="00374DC7" w:rsidRDefault="00F56DD0" w:rsidP="00F56D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lastRenderedPageBreak/>
        <w:t>Приложение № 3</w:t>
      </w:r>
    </w:p>
    <w:p w:rsidR="00F56DD0" w:rsidRPr="00374DC7" w:rsidRDefault="00F56DD0" w:rsidP="00F56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t>к Положению</w:t>
      </w:r>
    </w:p>
    <w:p w:rsidR="00F56DD0" w:rsidRPr="00374DC7" w:rsidRDefault="00F56DD0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F56DD0" w:rsidRPr="00374DC7" w:rsidRDefault="00F56DD0" w:rsidP="00F56DD0">
      <w:pPr>
        <w:pStyle w:val="a7"/>
        <w:spacing w:before="100" w:beforeAutospacing="1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Критерии отбора кандидатов из числа граждан, проживающих на территории Иркутского районного муниципального образования,</w:t>
      </w:r>
    </w:p>
    <w:p w:rsidR="00F56DD0" w:rsidRPr="00374DC7" w:rsidRDefault="00F56DD0" w:rsidP="00F56DD0">
      <w:pPr>
        <w:pStyle w:val="a7"/>
        <w:spacing w:before="100" w:beforeAutospacing="1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для заключения договоров о целевом обучении, по образовательным программам среднего профессионального образования по направлениям подготовки – культура, образование и педагогические науки</w:t>
      </w:r>
    </w:p>
    <w:tbl>
      <w:tblPr>
        <w:tblStyle w:val="a8"/>
        <w:tblpPr w:leftFromText="180" w:rightFromText="180" w:vertAnchor="text" w:tblpX="108" w:tblpY="1"/>
        <w:tblOverlap w:val="never"/>
        <w:tblW w:w="9639" w:type="dxa"/>
        <w:tblLook w:val="04A0"/>
      </w:tblPr>
      <w:tblGrid>
        <w:gridCol w:w="758"/>
        <w:gridCol w:w="7005"/>
        <w:gridCol w:w="1876"/>
      </w:tblGrid>
      <w:tr w:rsidR="00F56DD0" w:rsidRPr="00374DC7" w:rsidTr="009A47EA">
        <w:tc>
          <w:tcPr>
            <w:tcW w:w="758" w:type="dxa"/>
            <w:vAlign w:val="center"/>
          </w:tcPr>
          <w:p w:rsidR="00F56DD0" w:rsidRPr="00374DC7" w:rsidRDefault="00F56DD0" w:rsidP="009A47EA">
            <w:pPr>
              <w:spacing w:before="100" w:beforeAutospacing="1"/>
              <w:ind w:left="-11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№</w:t>
            </w:r>
            <w:proofErr w:type="spellStart"/>
            <w:r w:rsidRPr="00374DC7">
              <w:rPr>
                <w:rFonts w:ascii="Courier New" w:hAnsi="Courier New" w:cs="Courier New"/>
              </w:rPr>
              <w:t>п</w:t>
            </w:r>
            <w:proofErr w:type="spellEnd"/>
            <w:r w:rsidRPr="00374DC7">
              <w:rPr>
                <w:rFonts w:ascii="Courier New" w:hAnsi="Courier New" w:cs="Courier New"/>
              </w:rPr>
              <w:t>/</w:t>
            </w:r>
            <w:proofErr w:type="spellStart"/>
            <w:r w:rsidRPr="00374DC7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7005" w:type="dxa"/>
            <w:vAlign w:val="center"/>
          </w:tcPr>
          <w:p w:rsidR="00F56DD0" w:rsidRPr="00374DC7" w:rsidRDefault="00F56DD0" w:rsidP="009A47EA">
            <w:pPr>
              <w:spacing w:before="100" w:beforeAutospacing="1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Наименование критерия</w:t>
            </w:r>
          </w:p>
        </w:tc>
        <w:tc>
          <w:tcPr>
            <w:tcW w:w="1876" w:type="dxa"/>
            <w:vAlign w:val="center"/>
          </w:tcPr>
          <w:p w:rsidR="00F56DD0" w:rsidRPr="00374DC7" w:rsidRDefault="00F56DD0" w:rsidP="009A47EA">
            <w:pPr>
              <w:spacing w:before="100" w:beforeAutospacing="1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Количество баллов за достижения</w:t>
            </w:r>
          </w:p>
        </w:tc>
      </w:tr>
      <w:tr w:rsidR="00F56DD0" w:rsidRPr="00374DC7" w:rsidTr="009A47EA">
        <w:tc>
          <w:tcPr>
            <w:tcW w:w="758" w:type="dxa"/>
            <w:vMerge w:val="restart"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1.</w:t>
            </w:r>
          </w:p>
        </w:tc>
        <w:tc>
          <w:tcPr>
            <w:tcW w:w="7005" w:type="dxa"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Победы в очных творческих и научных конкурсах, олимпиадах, конференциях, спортивных соревнованиях (за каждый документ (диплом, грамоту и т.д.), подтверждающий победу в конкурсе, олимпиаде, конференции, соревновании:</w:t>
            </w:r>
          </w:p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</w:tcPr>
          <w:p w:rsidR="00F56DD0" w:rsidRPr="00374DC7" w:rsidRDefault="00F56DD0" w:rsidP="009A47EA">
            <w:pPr>
              <w:spacing w:before="100" w:beforeAutospacing="1"/>
              <w:ind w:left="360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F56DD0" w:rsidRPr="00374DC7" w:rsidTr="009A47EA">
        <w:trPr>
          <w:trHeight w:val="290"/>
        </w:trPr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Муниципальный уровень </w:t>
            </w:r>
          </w:p>
          <w:p w:rsidR="00F56DD0" w:rsidRPr="00374DC7" w:rsidRDefault="00F56DD0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Победитель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5</w:t>
            </w: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Призер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3</w:t>
            </w: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Участник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1</w:t>
            </w:r>
          </w:p>
        </w:tc>
      </w:tr>
      <w:tr w:rsidR="00F56DD0" w:rsidRPr="00374DC7" w:rsidTr="009A47EA">
        <w:trPr>
          <w:trHeight w:val="279"/>
        </w:trPr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Региональный уровень </w:t>
            </w:r>
          </w:p>
          <w:p w:rsidR="00F56DD0" w:rsidRPr="00374DC7" w:rsidRDefault="00F56DD0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Победитель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10</w:t>
            </w: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Призер</w:t>
            </w:r>
          </w:p>
        </w:tc>
        <w:tc>
          <w:tcPr>
            <w:tcW w:w="1876" w:type="dxa"/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6</w:t>
            </w: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Участник</w:t>
            </w:r>
          </w:p>
        </w:tc>
        <w:tc>
          <w:tcPr>
            <w:tcW w:w="1876" w:type="dxa"/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F56DD0" w:rsidRPr="00374DC7" w:rsidTr="009A47EA">
        <w:trPr>
          <w:trHeight w:val="317"/>
        </w:trPr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Федеральный и международный уровень</w:t>
            </w:r>
          </w:p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</w:p>
        </w:tc>
        <w:tc>
          <w:tcPr>
            <w:tcW w:w="1876" w:type="dxa"/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Победитель</w:t>
            </w:r>
          </w:p>
        </w:tc>
        <w:tc>
          <w:tcPr>
            <w:tcW w:w="1876" w:type="dxa"/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20</w:t>
            </w: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Призер</w:t>
            </w:r>
          </w:p>
        </w:tc>
        <w:tc>
          <w:tcPr>
            <w:tcW w:w="1876" w:type="dxa"/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12</w:t>
            </w:r>
          </w:p>
        </w:tc>
      </w:tr>
      <w:tr w:rsidR="00F56DD0" w:rsidRPr="00374DC7" w:rsidTr="009A47EA"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F56DD0" w:rsidRPr="00374DC7" w:rsidRDefault="00F56DD0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Участник</w:t>
            </w:r>
          </w:p>
        </w:tc>
        <w:tc>
          <w:tcPr>
            <w:tcW w:w="1876" w:type="dxa"/>
          </w:tcPr>
          <w:p w:rsidR="00F56DD0" w:rsidRPr="00374DC7" w:rsidRDefault="00F56DD0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F56DD0" w:rsidRPr="00374DC7" w:rsidTr="009A47EA">
        <w:trPr>
          <w:trHeight w:val="260"/>
        </w:trPr>
        <w:tc>
          <w:tcPr>
            <w:tcW w:w="758" w:type="dxa"/>
            <w:vMerge w:val="restart"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2.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Средний балл </w:t>
            </w:r>
            <w:r w:rsidRPr="00374DC7">
              <w:rPr>
                <w:rFonts w:ascii="Courier New" w:hAnsi="Courier New" w:cs="Courier New"/>
                <w:bCs/>
              </w:rPr>
              <w:t xml:space="preserve">(успеваемости за последние 3 полугодия обучения в общеобразовательной организации /аттестата) </w:t>
            </w:r>
            <w:r w:rsidRPr="00374DC7">
              <w:rPr>
                <w:rFonts w:ascii="Courier New" w:hAnsi="Courier New" w:cs="Courier New"/>
              </w:rPr>
              <w:t>кандидата:</w:t>
            </w:r>
          </w:p>
          <w:p w:rsidR="00F56DD0" w:rsidRPr="00374DC7" w:rsidRDefault="00F56DD0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F56DD0" w:rsidRPr="00374DC7" w:rsidTr="009A47EA">
        <w:trPr>
          <w:trHeight w:val="311"/>
        </w:trPr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3,5 до 4,2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1</w:t>
            </w:r>
          </w:p>
        </w:tc>
      </w:tr>
      <w:tr w:rsidR="00F56DD0" w:rsidRPr="00374DC7" w:rsidTr="009A47EA">
        <w:trPr>
          <w:trHeight w:val="274"/>
        </w:trPr>
        <w:tc>
          <w:tcPr>
            <w:tcW w:w="758" w:type="dxa"/>
            <w:vMerge w:val="restart"/>
          </w:tcPr>
          <w:p w:rsidR="00F56DD0" w:rsidRPr="00374DC7" w:rsidRDefault="00F56DD0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4,3 до 4,4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2</w:t>
            </w:r>
          </w:p>
        </w:tc>
      </w:tr>
      <w:tr w:rsidR="00F56DD0" w:rsidRPr="00374DC7" w:rsidTr="009A47EA">
        <w:trPr>
          <w:trHeight w:val="348"/>
        </w:trPr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4,5 до 4,6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3</w:t>
            </w:r>
          </w:p>
        </w:tc>
      </w:tr>
      <w:tr w:rsidR="00F56DD0" w:rsidRPr="00374DC7" w:rsidTr="009A47EA">
        <w:trPr>
          <w:trHeight w:val="285"/>
        </w:trPr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4,7 до 4,8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4</w:t>
            </w:r>
          </w:p>
        </w:tc>
      </w:tr>
      <w:tr w:rsidR="00F56DD0" w:rsidRPr="00374DC7" w:rsidTr="009A47EA">
        <w:trPr>
          <w:trHeight w:val="259"/>
        </w:trPr>
        <w:tc>
          <w:tcPr>
            <w:tcW w:w="758" w:type="dxa"/>
            <w:vMerge/>
          </w:tcPr>
          <w:p w:rsidR="00F56DD0" w:rsidRPr="00374DC7" w:rsidRDefault="00F56DD0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4,9 до 5,0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5</w:t>
            </w:r>
          </w:p>
        </w:tc>
      </w:tr>
      <w:tr w:rsidR="00F56DD0" w:rsidRPr="00374DC7" w:rsidTr="009A47EA">
        <w:trPr>
          <w:trHeight w:val="259"/>
        </w:trPr>
        <w:tc>
          <w:tcPr>
            <w:tcW w:w="758" w:type="dxa"/>
          </w:tcPr>
          <w:p w:rsidR="00F56DD0" w:rsidRPr="00374DC7" w:rsidRDefault="00F56DD0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3.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ind w:left="57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Дополнительные документы, характеризующие достижения кандидата (характеристики, рекомендательные письма)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F56DD0" w:rsidRPr="00374DC7" w:rsidRDefault="00F56DD0" w:rsidP="009A47EA">
            <w:pPr>
              <w:spacing w:before="100" w:beforeAutospacing="1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От 1 до 5 баллов</w:t>
            </w:r>
          </w:p>
        </w:tc>
      </w:tr>
    </w:tbl>
    <w:p w:rsidR="00F56DD0" w:rsidRPr="00374DC7" w:rsidRDefault="00F56DD0" w:rsidP="00F56DD0">
      <w:bookmarkStart w:id="7" w:name="_GoBack"/>
      <w:bookmarkEnd w:id="7"/>
    </w:p>
    <w:p w:rsidR="00F56DD0" w:rsidRPr="00374DC7" w:rsidRDefault="00F56DD0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4F7A5C" w:rsidRPr="00374DC7" w:rsidRDefault="004F7A5C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4F7A5C" w:rsidRPr="00374DC7" w:rsidRDefault="004F7A5C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4F7A5C" w:rsidRPr="00374DC7" w:rsidRDefault="004F7A5C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4F7A5C" w:rsidRPr="00374DC7" w:rsidRDefault="004F7A5C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025369" w:rsidRPr="00374DC7" w:rsidRDefault="00025369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4F7A5C" w:rsidRPr="00374DC7" w:rsidRDefault="004F7A5C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025369" w:rsidRPr="00374DC7" w:rsidRDefault="00025369" w:rsidP="0002536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lastRenderedPageBreak/>
        <w:t>Приложение № 2</w:t>
      </w:r>
    </w:p>
    <w:p w:rsidR="00025369" w:rsidRPr="00374DC7" w:rsidRDefault="00025369" w:rsidP="0002536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025369" w:rsidRPr="00374DC7" w:rsidRDefault="00025369" w:rsidP="0002536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>Оекского муниципального образования</w:t>
      </w:r>
    </w:p>
    <w:p w:rsidR="00025369" w:rsidRPr="00374DC7" w:rsidRDefault="00025369" w:rsidP="0002536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>от "14" апреля 2021 г. № 66-п</w:t>
      </w:r>
    </w:p>
    <w:p w:rsidR="00025369" w:rsidRPr="00374DC7" w:rsidRDefault="00025369" w:rsidP="00025369">
      <w:pPr>
        <w:widowControl w:val="0"/>
        <w:suppressAutoHyphens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25369" w:rsidRPr="00374DC7" w:rsidRDefault="00025369" w:rsidP="00025369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ПОЛОЖЕНИЕ</w:t>
      </w:r>
    </w:p>
    <w:p w:rsidR="00025369" w:rsidRPr="00374DC7" w:rsidRDefault="00025369" w:rsidP="000253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ПОРЯДКЕ 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>ОТБОРА КАНДИДАТОВ ИЗ ЧИСЛА ГРАЖДАН, ПРОЖИВАЮЩИХ НА</w:t>
      </w:r>
      <w:r w:rsidR="009A47EA"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ТЕРРИТОРИИ ОЕКСКОГО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ОБРАЗОВАНИЯ, ДЛЯ ЗАКЛЮЧЕНИЯ ДОГОВОРОВ О ЦЕЛЕВОМ ОБУЧЕНИИ ПО ОБРАЗОВАТЕЛЬНЫМ ПРОГРАММАМ ВЫСШЕГО ОБРАЗОВАНИЯ ПО НАПРАВЛЕНИЮ ПОДГОТОВКИ - </w:t>
      </w:r>
      <w:r w:rsidR="009A47EA" w:rsidRPr="00374D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  <w:t>КУЛЬТУРА</w:t>
      </w:r>
    </w:p>
    <w:p w:rsidR="00025369" w:rsidRPr="00374DC7" w:rsidRDefault="00025369" w:rsidP="000253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369" w:rsidRPr="00374DC7" w:rsidRDefault="00025369" w:rsidP="00025369">
      <w:pPr>
        <w:widowControl w:val="0"/>
        <w:tabs>
          <w:tab w:val="left" w:pos="2694"/>
        </w:tabs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ГЛАВА </w:t>
      </w:r>
      <w:r w:rsidRPr="00374DC7">
        <w:rPr>
          <w:rFonts w:ascii="Arial" w:eastAsia="Times New Roman" w:hAnsi="Arial" w:cs="Arial"/>
          <w:b/>
          <w:sz w:val="24"/>
          <w:szCs w:val="24"/>
          <w:lang w:val="en-US" w:eastAsia="ar-SA"/>
        </w:rPr>
        <w:t>I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>. ОБЩИЕ ПОЛОЖЕНИЯ</w:t>
      </w:r>
    </w:p>
    <w:p w:rsidR="00025369" w:rsidRPr="00374DC7" w:rsidRDefault="00025369" w:rsidP="00025369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369" w:rsidRPr="00374DC7" w:rsidRDefault="00025369" w:rsidP="00025369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1.1. Настоящее Положение определяет порядок отбора кандидатов из числа граждан, проживающих на территории Оекского муниципального образования (далее – отбор кандидатов), для заключения договоров о целевом обучении по образовательным программам высшего образования по направлениям подготовки - </w:t>
      </w:r>
      <w:r w:rsidRPr="00374DC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культура, трудоустройства выпускников, возмещение затрат, понесенных за счет средств бюджета Оекского муниципального образования</w:t>
      </w:r>
      <w:r w:rsidRPr="00374DC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25369" w:rsidRPr="00374DC7" w:rsidRDefault="00025369" w:rsidP="00025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1.2. Основными задачами целевого обучения являются:</w:t>
      </w:r>
    </w:p>
    <w:p w:rsidR="00025369" w:rsidRPr="00374DC7" w:rsidRDefault="00025369" w:rsidP="00025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а) обеспечение сферы культуры Оекского муниципального образования квалифицированными кадрами;</w:t>
      </w:r>
    </w:p>
    <w:p w:rsidR="00025369" w:rsidRPr="00374DC7" w:rsidRDefault="00025369" w:rsidP="00025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б) подготовка и привлечение специалистов для сельской местности;</w:t>
      </w:r>
    </w:p>
    <w:p w:rsidR="00025369" w:rsidRPr="00374DC7" w:rsidRDefault="00025369" w:rsidP="00025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в) создание условий для гарантированного закрепления специалистов в учреждениях культуры, подведомственных администрации Оекского муниципального образования.</w:t>
      </w:r>
    </w:p>
    <w:p w:rsidR="00025369" w:rsidRPr="00374DC7" w:rsidRDefault="00025369" w:rsidP="00025369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57675" w:rsidRPr="00374DC7" w:rsidRDefault="00657675" w:rsidP="0065767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ГЛАВА </w:t>
      </w:r>
      <w:r w:rsidRPr="00374DC7">
        <w:rPr>
          <w:rFonts w:ascii="Arial" w:eastAsia="Times New Roman" w:hAnsi="Arial" w:cs="Arial"/>
          <w:b/>
          <w:sz w:val="24"/>
          <w:szCs w:val="24"/>
          <w:lang w:val="en-US" w:eastAsia="ar-SA"/>
        </w:rPr>
        <w:t>II</w:t>
      </w: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>УСЛОВИЯ И ПОРЯДОК ОТБОРА КАНДИДАТОВ</w:t>
      </w:r>
    </w:p>
    <w:p w:rsidR="00657675" w:rsidRPr="00374DC7" w:rsidRDefault="00657675" w:rsidP="0065767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7675" w:rsidRPr="00374DC7" w:rsidRDefault="00657675" w:rsidP="0065767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2.1</w:t>
      </w:r>
      <w:r w:rsidRPr="00374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Количество кандидатов определяется исходя из </w:t>
      </w:r>
      <w:r w:rsidRPr="00374DC7">
        <w:rPr>
          <w:rFonts w:ascii="Arial" w:hAnsi="Arial" w:cs="Arial"/>
          <w:sz w:val="24"/>
          <w:szCs w:val="24"/>
        </w:rPr>
        <w:t>потребности в специалистах, которая прогнозируется путем проведения мониторинга рынка труда, изучения потребности в квалифицированных специалистах, а также</w:t>
      </w: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 бюджета Оекского муниципального образования, предусмотренных на предоставление гражданину, заключившему договор о целевом обучении, в период обучения мер поддержки, в текущем финансовом году.</w:t>
      </w:r>
    </w:p>
    <w:p w:rsidR="00657675" w:rsidRPr="00374DC7" w:rsidRDefault="00657675" w:rsidP="0065767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2.2. Право на участие в отборе кандидатов имеют граждане,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постоянно проживающие на территории Оекского муниципального образования,  и отвечающие одному их следующих критериев</w:t>
      </w:r>
      <w:r w:rsidRPr="00374DC7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025369" w:rsidRPr="00374DC7" w:rsidRDefault="00025369" w:rsidP="00025369">
      <w:pPr>
        <w:widowControl w:val="0"/>
        <w:tabs>
          <w:tab w:val="left" w:pos="142"/>
          <w:tab w:val="left" w:pos="709"/>
          <w:tab w:val="left" w:pos="1276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а) получающие высшее образование впервые;</w:t>
      </w:r>
    </w:p>
    <w:p w:rsidR="00025369" w:rsidRPr="00374DC7" w:rsidRDefault="00025369" w:rsidP="0002536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имеющие среднее общее образование;</w:t>
      </w:r>
    </w:p>
    <w:p w:rsidR="00025369" w:rsidRPr="00374DC7" w:rsidRDefault="00025369" w:rsidP="0002536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в) получающие среднее общее образование в текущем году;</w:t>
      </w:r>
    </w:p>
    <w:p w:rsidR="00025369" w:rsidRPr="00374DC7" w:rsidRDefault="00025369" w:rsidP="0002536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г) имеющие среднее профессионал</w:t>
      </w:r>
      <w:r w:rsidR="009A47EA"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ьное образование (культура, образование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).</w:t>
      </w:r>
    </w:p>
    <w:p w:rsidR="00657675" w:rsidRPr="00374DC7" w:rsidRDefault="00657675" w:rsidP="0065767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2.3. Уполномоченным органом по проведению отбора кандидатов в </w:t>
      </w: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Оекском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муниципальном образовании является администрация муниципального образования (далее – Администрация).</w:t>
      </w:r>
    </w:p>
    <w:p w:rsidR="00657675" w:rsidRPr="00374DC7" w:rsidRDefault="00657675" w:rsidP="0065767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2.4.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 целях организации объективной процедуры отбора кандидатов Администрация создает комиссию по отбору кандидатов (далее – Комиссия). Комиссия состоит не менее чем из 3 человек.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Состав Комиссии утверждается постановлением администрации Оекского муниципального образования и формируется с учетом</w:t>
      </w:r>
      <w:r w:rsidRPr="00374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действующего </w:t>
      </w: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законодательства о противодействии коррупции.</w:t>
      </w: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осуществляет конкурсный отбор кандидатов.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2.6. Работу Комиссии возглавляет председатель, в его отсутствие - заместитель председателя. Председатель осуществляет общее руководство, определяет порядок и график работы, функциональные обязанности членов Комиссии, утверждает ее документацию, ведет заседания Комиссии.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2.7. В состав членов Комиссии могут включаться представители администрации и Думы Оекского муниципального образования, руководители учреждений культуры Оекского муниципального образования, общественных объединений, специалисты учреждений образования, культуры и спорта.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Члены Комиссии осуществляют свою деятельность на общественных началах.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Работа Комиссии осуществляется в форме заседаний. Решения Комиссии оформляются протоколами.</w:t>
      </w: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 Протокол оформляется в течение 3-х рабочих дней со дня проведения заседания в 2-х экземплярах, подписывается председателем Комиссии, в его отсутствие заместителем председателя и секретарем Комиссии. Протокол является окончательным и обжалованию не подлежит. 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2.9. Комиссия осуществляет прием и экспертизу документов, представленных заявителями, формирует предварительный список кандидатов.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2.10. При экспертизе документов не допускается ситуация конфликта интересов, при которой член Комиссии состоит с кандидатом </w:t>
      </w:r>
      <w:r w:rsidRPr="00374DC7">
        <w:rPr>
          <w:rFonts w:ascii="Arial" w:hAnsi="Arial" w:cs="Arial"/>
          <w:sz w:val="24"/>
          <w:szCs w:val="24"/>
        </w:rPr>
        <w:t>в близком родстве или свойстве, связан имущественными, корпоративными или иными близкими отношениями.</w:t>
      </w:r>
    </w:p>
    <w:p w:rsidR="00025369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2.11.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Для участия в отборе кандидатов, гражданин представляет в Администрацию следующие документы: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а) заявление на участие в отборе кандидатов (приложение 1 к настоящему Положению);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копию паспорта или иного документа, удостоверяющего личность;</w:t>
      </w:r>
    </w:p>
    <w:p w:rsidR="00025369" w:rsidRPr="00374DC7" w:rsidRDefault="00025369" w:rsidP="0002536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в) письменное согласие родителя (законного представителя) гражданина, не достигшего совершеннолетия, на заключение договора о целевом обучении;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г) заверенную руководителем образовательной организации выписку из табеля успеваемости за последние 3 полугодия обучения в общеобразовательной организации – для лиц, получающих среднее общее образование в текущем году;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) копию аттестата о среднем общем образовании  с приложением – для лиц, имеющих законченное среднее общее образование;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е) копию диплома о среднем профессиональном образовании с приложением – для лиц, имеющих среднее профессиональное образование (педагогическое);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ё) рекомендацию (характеристику) из образовательной организации (при наличии);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ж) копии или оригиналы документов об индивидуальных достижениях кандидата: грамоты, дипломы, сертификаты, удостоверения и иные документы, подтверждающие учебные, интеллектуальные достижения кандидата по учебным предметам основной образовательной программы среднего общего образования (при наличии);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з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) копии или оригиналы документов об индивидуальных достижениях кандидата: грамоты, дипломы, сертификаты, удостоверения и иные документы, подтверждающие учебные, интеллектуальные достижения кандидата по учебным дисциплинам и профессиональным модулям программы подготовки специалистов среднего звена при наличии);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и) копии документов, подтверждающих профессиональную направленность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на педагогическую деятельность (при наличии);</w:t>
      </w:r>
    </w:p>
    <w:p w:rsidR="00025369" w:rsidRPr="00374DC7" w:rsidRDefault="00025369" w:rsidP="00025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й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) согласие на обработку персональных данных по форме, согласно приложению 2 к настоящему Положению.</w:t>
      </w:r>
    </w:p>
    <w:p w:rsidR="00657675" w:rsidRPr="00374DC7" w:rsidRDefault="00657675" w:rsidP="0065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Указанные в настоящем пункте копии документов предоставляются вместе с их оригиналами для сверки.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2.12.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Документы представляются гражданином в Администрацию одним из следующих способов: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а) лично либо через представителя по доверенности: с. </w:t>
      </w: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Оек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, ул. Кирова, 91"Г", приемная, тел. 69-31-22, часы приема: понедельник - четверг - с 8-00 до 17-00, перерыв с 12-00 до 13-00; пятница - с 8-00 до 16-00, перерыв с 12-00 до 13-00.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б) посредством почтовой связи: 664541, с. </w:t>
      </w: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Оек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, ул. Кирова, 91"Г".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2.13.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Документы, указанные в пункте 2.11 настоящего Положения, принимаются Администрацией до 10 июля текущего года заключения договора о целевом обучении.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2.14.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Основаниями для отказа в участии  в отборе кандидатов являются: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а) несоответствие гражданина требованиям, установленным в пункте 2.2. настоящего Положения;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предоставление неполного перечня документов, указанных в пункте 2.11. настоящего Положения;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в) представление документов с нарушением срока, указанного в пункте 2.13. настоящего Положения.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2.15. </w:t>
      </w: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в срок до 15 июля текущего года формирует комплект документов (список участников отбора кандидатов, документы кандидатов, экспертные листы для оценки кандидатов) и представляет их на рассмотрение Комиссии.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2.16.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Комиссия рассматривает документы и осуществляет отбор кандидатов на основании следующих критериев:</w:t>
      </w:r>
    </w:p>
    <w:p w:rsidR="00657675" w:rsidRPr="00374DC7" w:rsidRDefault="00657675" w:rsidP="00657675">
      <w:pPr>
        <w:widowControl w:val="0"/>
        <w:tabs>
          <w:tab w:val="left" w:pos="567"/>
          <w:tab w:val="left" w:pos="851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ab/>
        <w:t>а) средний балл успеваемости за последние 3 полугодия обучения в общеобразовательной организации - для лиц, получающих среднее общее образование в текущем году;</w:t>
      </w:r>
    </w:p>
    <w:p w:rsidR="00657675" w:rsidRPr="00374DC7" w:rsidRDefault="00657675" w:rsidP="006576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б) средний балл аттестата - для лиц, имеющих среднее общее образование;</w:t>
      </w:r>
    </w:p>
    <w:p w:rsidR="00657675" w:rsidRPr="00374DC7" w:rsidRDefault="00657675" w:rsidP="006576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в) средний балл диплома - для лиц, имеющих среднее профессиональное образование;</w:t>
      </w:r>
    </w:p>
    <w:p w:rsidR="00657675" w:rsidRPr="00374DC7" w:rsidRDefault="00657675" w:rsidP="006576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г) оценки индивидуальных достижений кандидатов;</w:t>
      </w:r>
    </w:p>
    <w:p w:rsidR="00657675" w:rsidRPr="00374DC7" w:rsidRDefault="00657675" w:rsidP="006576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</w:t>
      </w:r>
      <w:proofErr w:type="spellEnd"/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) рекомендательные письма (характеристики).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2.17. </w:t>
      </w: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>Оценка учебных и индивидуальных достижений кандидата осуществляется по балльной системе</w:t>
      </w:r>
      <w:r w:rsidRPr="00374D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7675" w:rsidRPr="00374DC7" w:rsidRDefault="00657675" w:rsidP="006576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2.18. Кандидаты предъявляют сведения о своих индивидуальных достижениях, результаты которых учитываются при составлении ранжированных списков и входят в общую сумму конкурсных баллов согласно приложению 3 к настоящему Положению. Принимаются к рассмотрению сведения за 10 и 11 классы общеобразовательной организации и два последних курса обучения в профессиональной образовательной организации.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2.19. Результаты оценки в баллах по каждому кандидату фиксируются в оценочном листе, который подписывается всеми членами Комиссии и передается секретарю Комиссии.</w:t>
      </w:r>
    </w:p>
    <w:p w:rsidR="00657675" w:rsidRPr="00374DC7" w:rsidRDefault="00657675" w:rsidP="0065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2.20. На основании оценочного листа Комиссия в срок до 25 июля текущего года включительно формирует ранжированный список из кандидатов, который оформляется протоколом Комиссии и доводится до сведения кандидатов не позднее 2-х  рабочих дней со дня его оформления, посредством размещения на </w:t>
      </w: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официальном сайте администрации Оекского муниципального образования в информационно - телекоммуникационной сети «Интернет» </w:t>
      </w:r>
      <w:hyperlink r:id="rId9" w:history="1">
        <w:r w:rsidRPr="00374DC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www</w:t>
        </w:r>
        <w:r w:rsidRPr="00374D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374DC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oek</w:t>
        </w:r>
        <w:proofErr w:type="spellEnd"/>
        <w:r w:rsidRPr="00374D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374DC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su</w:t>
        </w:r>
        <w:proofErr w:type="spellEnd"/>
      </w:hyperlink>
      <w:r w:rsidRPr="00374D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7675" w:rsidRPr="00374DC7" w:rsidRDefault="00657675" w:rsidP="0065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2.21. При наборе кандидатами одинакового количества баллов кандидаты определяются посредством голосования простым большинством голосов из списочного состава Комиссии. При равенстве голосов председатель пользуется правом решающего голоса.</w:t>
      </w:r>
    </w:p>
    <w:p w:rsidR="00657675" w:rsidRPr="00374DC7" w:rsidRDefault="00657675" w:rsidP="006576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DC7">
        <w:rPr>
          <w:rFonts w:ascii="Arial" w:eastAsia="Times New Roman" w:hAnsi="Arial" w:cs="Arial"/>
          <w:sz w:val="24"/>
          <w:szCs w:val="24"/>
          <w:lang w:eastAsia="ru-RU"/>
        </w:rPr>
        <w:t>2.22.</w:t>
      </w:r>
      <w:r w:rsidRPr="00374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на основании протокола Комиссии </w:t>
      </w:r>
      <w:r w:rsidRPr="00374DC7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проекта постановления администрации Оекского муниципального образования о заключении с кандидатами договора о целевом обучении на срок в соответствии с характеристиками освоения гражданином образовательной программы среднего профессионального образования.  </w:t>
      </w:r>
    </w:p>
    <w:p w:rsidR="00657675" w:rsidRPr="00374DC7" w:rsidRDefault="00657675" w:rsidP="006576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2.23. </w:t>
      </w:r>
      <w:r w:rsidRPr="00374DC7">
        <w:rPr>
          <w:rFonts w:ascii="Arial" w:eastAsia="Times New Roman" w:hAnsi="Arial" w:cs="Arial"/>
          <w:bCs/>
          <w:sz w:val="24"/>
          <w:szCs w:val="24"/>
          <w:lang w:eastAsia="ar-SA"/>
        </w:rPr>
        <w:t>Договор о целевом обучении заключается в соответствии с типовой формой, утвержденной Правительством Российской Федерации.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4DC7">
        <w:rPr>
          <w:rFonts w:ascii="Arial" w:hAnsi="Arial" w:cs="Arial"/>
          <w:b/>
          <w:sz w:val="24"/>
          <w:szCs w:val="24"/>
        </w:rPr>
        <w:t xml:space="preserve">ГЛАВА </w:t>
      </w:r>
      <w:r w:rsidRPr="00374DC7">
        <w:rPr>
          <w:rFonts w:ascii="Arial" w:hAnsi="Arial" w:cs="Arial"/>
          <w:b/>
          <w:sz w:val="24"/>
          <w:szCs w:val="24"/>
          <w:lang w:val="en-US"/>
        </w:rPr>
        <w:t>III</w:t>
      </w:r>
      <w:r w:rsidRPr="00374DC7">
        <w:rPr>
          <w:rFonts w:ascii="Arial" w:hAnsi="Arial" w:cs="Arial"/>
          <w:sz w:val="24"/>
          <w:szCs w:val="24"/>
        </w:rPr>
        <w:t xml:space="preserve">. </w:t>
      </w:r>
      <w:r w:rsidRPr="00374DC7">
        <w:rPr>
          <w:rFonts w:ascii="Arial" w:hAnsi="Arial" w:cs="Arial"/>
          <w:b/>
          <w:sz w:val="24"/>
          <w:szCs w:val="24"/>
        </w:rPr>
        <w:t>ПОРЯДОК ТРУДОУСТРОЙСТВА ВЫПУСКНИКОВ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3.1. Местом трудоустройства выпускника является учреждение культуры, подведомственное администрации Оекского муниципального образования.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3.2. Выпускник обязан прибыть к месту работы в срок до 1 сентября года выпуска и отработать не менее 3 (трех) лет.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3.3. Взаимоотношения выпускника и работодателя регулируются действующим трудовым законодательством.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4DC7">
        <w:rPr>
          <w:rFonts w:ascii="Arial" w:hAnsi="Arial" w:cs="Arial"/>
          <w:b/>
          <w:sz w:val="24"/>
          <w:szCs w:val="24"/>
          <w:lang w:val="en-US"/>
        </w:rPr>
        <w:t>I</w:t>
      </w:r>
      <w:r w:rsidRPr="00374DC7">
        <w:rPr>
          <w:rFonts w:ascii="Arial" w:hAnsi="Arial" w:cs="Arial"/>
          <w:b/>
          <w:sz w:val="24"/>
          <w:szCs w:val="24"/>
        </w:rPr>
        <w:t>V. ПОРЯДОК ВОЗМЕЩЕНИЯ ЗАТРАТ, ПОНЕСЕННЫХ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DC7">
        <w:rPr>
          <w:rFonts w:ascii="Arial" w:hAnsi="Arial" w:cs="Arial"/>
          <w:b/>
          <w:sz w:val="24"/>
          <w:szCs w:val="24"/>
        </w:rPr>
        <w:t>ЗА СЧЕТ СРЕДСТВ МЕСТНОГО БЮДЖЕТА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4.1. Лица, обучающиеся на условиях целевого обучения, могут изменить форму обучения и направление подготовки (профиль) с сохранением условий заключенного договора о целевом обучении только при наличии письменного согласия Администрации.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4.2. Лица, не исполнившие обязательства по трудоустройству, за исключением случаев, установленных договором о целевом обучении, обязаны в двухмесячный срок с момента неисполнения обязательств возместить в полном объеме Администрации расходы, связанные с предоставлением ему мер социальной поддержки, а также выплатить штраф в двукратном размере относительно указанных расходов.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4.3. Затраты, понесенные за счет средств местного бюджета Оекского муниципального образования, также возмещают лица, не исполнившие договорные обязательства: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а) отчисленные из образовательной организации за академическую неуспеваемость;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б) отчисленные из образовательной организации по собственному желанию;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в) отчисленные из образовательной организации за нарушение устава данной организации;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г) отчисленные из образовательной организации в случае перевода без согласия Администрации в другую образовательную организацию;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74DC7">
        <w:rPr>
          <w:rFonts w:ascii="Arial" w:hAnsi="Arial" w:cs="Arial"/>
          <w:sz w:val="24"/>
          <w:szCs w:val="24"/>
        </w:rPr>
        <w:t>д</w:t>
      </w:r>
      <w:proofErr w:type="spellEnd"/>
      <w:r w:rsidRPr="00374DC7">
        <w:rPr>
          <w:rFonts w:ascii="Arial" w:hAnsi="Arial" w:cs="Arial"/>
          <w:sz w:val="24"/>
          <w:szCs w:val="24"/>
        </w:rPr>
        <w:t>) переведенные по собственной инициативе без согласия Администрации на другую специальность в той же образовательной организации.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4.4. Лица, указанные в </w:t>
      </w:r>
      <w:hyperlink w:anchor="Par119" w:history="1">
        <w:r w:rsidRPr="00374DC7">
          <w:rPr>
            <w:rFonts w:ascii="Arial" w:hAnsi="Arial" w:cs="Arial"/>
            <w:sz w:val="24"/>
            <w:szCs w:val="24"/>
          </w:rPr>
          <w:t>пункте 4.3</w:t>
        </w:r>
      </w:hyperlink>
      <w:r w:rsidRPr="00374DC7">
        <w:rPr>
          <w:rFonts w:ascii="Arial" w:hAnsi="Arial" w:cs="Arial"/>
          <w:sz w:val="24"/>
          <w:szCs w:val="24"/>
        </w:rPr>
        <w:t xml:space="preserve"> настоящего Положения, обязаны в двухмесячный срок с момента отчисления возместить Администрации расходы, связанные с предоставлением ему мер социальной поддержки (стипендии и других денежных выплат, оплаты проезда, оплаты платных образовательных </w:t>
      </w:r>
      <w:r w:rsidRPr="00374DC7">
        <w:rPr>
          <w:rFonts w:ascii="Arial" w:hAnsi="Arial" w:cs="Arial"/>
          <w:sz w:val="24"/>
          <w:szCs w:val="24"/>
        </w:rPr>
        <w:lastRenderedPageBreak/>
        <w:t>услуг, предоставления в пользование и (или) оплаты жилого помещения).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4.5. В случае нарушения установленного срока спор между сторонами подлежит урегулированию в судебном порядке.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02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lastRenderedPageBreak/>
        <w:t>Приложение № 1</w:t>
      </w:r>
    </w:p>
    <w:p w:rsidR="00657675" w:rsidRPr="00374DC7" w:rsidRDefault="00657675" w:rsidP="0065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t>к Положению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Главе Оекского 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ab/>
        <w:t>(ФИО)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от 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_________________________________________,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                                    (ФИО)         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               проживающего (ей) по адресу:</w:t>
      </w:r>
      <w:r w:rsidRPr="00374DC7">
        <w:rPr>
          <w:rFonts w:ascii="Arial" w:hAnsi="Arial" w:cs="Arial"/>
          <w:sz w:val="24"/>
          <w:szCs w:val="24"/>
        </w:rPr>
        <w:tab/>
        <w:t xml:space="preserve">         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                                     телефон: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Заявление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        Прошу допустить меня для участия в отборе граждан для заключения договора о целевом обучении для поступления в ________________________________________________________________________________________________________________________________________</w:t>
      </w:r>
      <w:r w:rsidRPr="00374DC7">
        <w:rPr>
          <w:rFonts w:ascii="Arial" w:hAnsi="Arial" w:cs="Arial"/>
          <w:sz w:val="24"/>
          <w:szCs w:val="24"/>
        </w:rPr>
        <w:cr/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4DC7">
        <w:rPr>
          <w:rFonts w:ascii="Arial" w:hAnsi="Arial" w:cs="Arial"/>
          <w:sz w:val="24"/>
          <w:szCs w:val="24"/>
        </w:rPr>
        <w:tab/>
        <w:t xml:space="preserve">  </w:t>
      </w:r>
      <w:r w:rsidRPr="00374DC7">
        <w:rPr>
          <w:rFonts w:ascii="Arial" w:hAnsi="Arial" w:cs="Arial"/>
          <w:sz w:val="20"/>
          <w:szCs w:val="20"/>
        </w:rPr>
        <w:t>(наименование образовательной организации высшего образования)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по направлению подготовки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«_______________________________________________________________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_______________________________________________________________» 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на целевой основе в </w:t>
      </w:r>
      <w:proofErr w:type="spellStart"/>
      <w:r w:rsidRPr="00374DC7">
        <w:rPr>
          <w:rFonts w:ascii="Arial" w:hAnsi="Arial" w:cs="Arial"/>
          <w:sz w:val="24"/>
          <w:szCs w:val="24"/>
        </w:rPr>
        <w:t>_______году</w:t>
      </w:r>
      <w:proofErr w:type="spellEnd"/>
      <w:r w:rsidRPr="00374DC7">
        <w:rPr>
          <w:rFonts w:ascii="Arial" w:hAnsi="Arial" w:cs="Arial"/>
          <w:sz w:val="24"/>
          <w:szCs w:val="24"/>
        </w:rPr>
        <w:t>.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К заявлению прилагаю: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Дата                                                                                              Личная подпись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lastRenderedPageBreak/>
        <w:t>Приложение № 2</w:t>
      </w:r>
    </w:p>
    <w:p w:rsidR="00E77274" w:rsidRPr="00374DC7" w:rsidRDefault="00E77274" w:rsidP="00E77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t>к Положению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Согласие</w:t>
      </w:r>
    </w:p>
    <w:p w:rsidR="00E77274" w:rsidRPr="00374DC7" w:rsidRDefault="00E77274" w:rsidP="00E77274">
      <w:pPr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гражданина на сбор, обработку и хранение его персональных данных, представляемых в связи с получением направления на целевое обучение</w:t>
      </w:r>
    </w:p>
    <w:p w:rsidR="00E77274" w:rsidRPr="00374DC7" w:rsidRDefault="00E77274" w:rsidP="00E77274">
      <w:pPr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Я, нижеподписавшийся</w:t>
      </w:r>
    </w:p>
    <w:p w:rsidR="00E77274" w:rsidRPr="00374DC7" w:rsidRDefault="00E77274" w:rsidP="00E77274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 xml:space="preserve">_____________________________________________________________, </w:t>
      </w:r>
    </w:p>
    <w:p w:rsidR="00E77274" w:rsidRPr="00374DC7" w:rsidRDefault="00E77274" w:rsidP="00E77274">
      <w:pPr>
        <w:autoSpaceDN w:val="0"/>
        <w:adjustRightInd w:val="0"/>
        <w:spacing w:line="216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 w:rsidRPr="00374DC7">
        <w:rPr>
          <w:rFonts w:ascii="Arial" w:hAnsi="Arial" w:cs="Arial"/>
          <w:bCs/>
          <w:sz w:val="20"/>
          <w:szCs w:val="20"/>
        </w:rPr>
        <w:t>(фамилия, имя, отчество полностью)</w:t>
      </w:r>
    </w:p>
    <w:p w:rsidR="00E77274" w:rsidRPr="00374DC7" w:rsidRDefault="00E77274" w:rsidP="00E77274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проживающий по адресу:</w:t>
      </w:r>
    </w:p>
    <w:p w:rsidR="00E77274" w:rsidRPr="00374DC7" w:rsidRDefault="00E77274" w:rsidP="00E77274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:rsidR="00E77274" w:rsidRPr="00374DC7" w:rsidRDefault="00E77274" w:rsidP="00E77274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паспорт</w:t>
      </w:r>
    </w:p>
    <w:p w:rsidR="00E77274" w:rsidRPr="00374DC7" w:rsidRDefault="00E77274" w:rsidP="00E77274">
      <w:pPr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74DC7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:rsidR="00E77274" w:rsidRPr="00374DC7" w:rsidRDefault="00E77274" w:rsidP="00E77274">
      <w:pPr>
        <w:tabs>
          <w:tab w:val="left" w:pos="1245"/>
        </w:tabs>
        <w:autoSpaceDN w:val="0"/>
        <w:adjustRightInd w:val="0"/>
        <w:spacing w:line="216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 w:rsidRPr="00374DC7">
        <w:rPr>
          <w:rFonts w:ascii="Arial" w:hAnsi="Arial" w:cs="Arial"/>
          <w:bCs/>
          <w:sz w:val="20"/>
          <w:szCs w:val="20"/>
        </w:rPr>
        <w:t>(серия и номер, кем и когда выдан)</w:t>
      </w:r>
    </w:p>
    <w:p w:rsidR="00E77274" w:rsidRPr="00374DC7" w:rsidRDefault="00E77274" w:rsidP="00E77274">
      <w:pPr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в соответствии с требованиями Федерального закона от 27.07.2006                        № 152-ФЗ «О персональных данных» в целях получения направления на целевое обучение в</w:t>
      </w:r>
    </w:p>
    <w:p w:rsidR="00E77274" w:rsidRPr="00374DC7" w:rsidRDefault="00E77274" w:rsidP="00E77274">
      <w:pPr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77274" w:rsidRPr="00374DC7" w:rsidRDefault="00E77274" w:rsidP="00E77274">
      <w:pPr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4DC7">
        <w:rPr>
          <w:rFonts w:ascii="Arial" w:hAnsi="Arial" w:cs="Arial"/>
          <w:sz w:val="20"/>
          <w:szCs w:val="20"/>
        </w:rPr>
        <w:t>(наименование образовательной организации высшего образования)</w:t>
      </w:r>
    </w:p>
    <w:p w:rsidR="00E77274" w:rsidRPr="00374DC7" w:rsidRDefault="00E77274" w:rsidP="00E772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 xml:space="preserve">Подтверждаю свое согласие на обработку (сбор, систематизацию, накопление, хранение, уточнение использование, распространение, обезличивание, уничтожение) администрацией Оекского муниципального образования (далее – Администрация), расположенной по адресу:664541, с. </w:t>
      </w:r>
      <w:proofErr w:type="spellStart"/>
      <w:r w:rsidRPr="00374DC7">
        <w:rPr>
          <w:rFonts w:ascii="Arial" w:hAnsi="Arial" w:cs="Arial"/>
          <w:sz w:val="24"/>
          <w:szCs w:val="24"/>
        </w:rPr>
        <w:t>Оек</w:t>
      </w:r>
      <w:proofErr w:type="spellEnd"/>
      <w:r w:rsidRPr="00374DC7">
        <w:rPr>
          <w:rFonts w:ascii="Arial" w:hAnsi="Arial" w:cs="Arial"/>
          <w:sz w:val="24"/>
          <w:szCs w:val="24"/>
        </w:rPr>
        <w:t xml:space="preserve">, ул. Кирова, 91"Г", неавтоматизированным и автоматизированным способом моих персональных данных (фамилия, имя, отчество, дата и место рождения, гражданство, место жительства, паспортные данные, сведения о месте учебы, образовании, и другие персональные данные, ставшие известные Администрации в связи с участием в конкурсе по отбору граждан на заключение договора о целевом обучении в </w:t>
      </w:r>
    </w:p>
    <w:p w:rsidR="00E77274" w:rsidRPr="00374DC7" w:rsidRDefault="00E77274" w:rsidP="00E77274">
      <w:pPr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77274" w:rsidRPr="00374DC7" w:rsidRDefault="00E77274" w:rsidP="00E77274">
      <w:pPr>
        <w:tabs>
          <w:tab w:val="left" w:pos="1905"/>
        </w:tabs>
        <w:jc w:val="center"/>
        <w:rPr>
          <w:rFonts w:ascii="Arial" w:hAnsi="Arial" w:cs="Arial"/>
          <w:sz w:val="20"/>
          <w:szCs w:val="20"/>
        </w:rPr>
      </w:pPr>
      <w:r w:rsidRPr="00374DC7">
        <w:rPr>
          <w:rFonts w:ascii="Arial" w:hAnsi="Arial" w:cs="Arial"/>
          <w:sz w:val="20"/>
          <w:szCs w:val="20"/>
        </w:rPr>
        <w:t>(наименование образовательной организации высшего образования)</w:t>
      </w:r>
    </w:p>
    <w:p w:rsidR="00E77274" w:rsidRPr="00374DC7" w:rsidRDefault="00E77274" w:rsidP="00E77274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а также передачу моих персональных данных в</w:t>
      </w:r>
    </w:p>
    <w:p w:rsidR="00E77274" w:rsidRPr="00374DC7" w:rsidRDefault="00E77274" w:rsidP="00E77274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74DC7">
        <w:rPr>
          <w:rFonts w:ascii="Arial" w:hAnsi="Arial" w:cs="Arial"/>
          <w:sz w:val="20"/>
          <w:szCs w:val="20"/>
        </w:rPr>
        <w:t>(наименование образовательной организации высшего образования)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Настоящее согласие дано мной ________________  и действует бессрочно.</w:t>
      </w:r>
    </w:p>
    <w:p w:rsidR="00E77274" w:rsidRPr="00374DC7" w:rsidRDefault="00E77274" w:rsidP="00E77274">
      <w:pPr>
        <w:widowControl w:val="0"/>
        <w:tabs>
          <w:tab w:val="left" w:pos="1905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</w:t>
      </w:r>
      <w:r w:rsidRPr="00374DC7">
        <w:rPr>
          <w:rFonts w:ascii="Arial" w:eastAsia="Times New Roman" w:hAnsi="Arial" w:cs="Arial"/>
          <w:sz w:val="20"/>
          <w:szCs w:val="20"/>
          <w:lang w:eastAsia="ar-SA"/>
        </w:rPr>
        <w:t xml:space="preserve">(дата) </w:t>
      </w:r>
    </w:p>
    <w:p w:rsidR="00E77274" w:rsidRPr="00374DC7" w:rsidRDefault="00E77274" w:rsidP="00E77274">
      <w:pPr>
        <w:widowControl w:val="0"/>
        <w:tabs>
          <w:tab w:val="left" w:pos="4710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Я оставляю за собой право отозвать свое согласие посредством </w:t>
      </w:r>
      <w:r w:rsidRPr="00374DC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представителя Администрации.</w:t>
      </w:r>
    </w:p>
    <w:p w:rsidR="00E77274" w:rsidRPr="00374DC7" w:rsidRDefault="00E77274" w:rsidP="00E77274">
      <w:pPr>
        <w:widowControl w:val="0"/>
        <w:tabs>
          <w:tab w:val="left" w:pos="4710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В случае получения моего письменного заявления об отзыве настоящего согласия на обработку персональных данных, Администрация обязана прекратить их обработку в течение периода времени, необходимого для завершения процедуры направления на обучение.</w:t>
      </w:r>
    </w:p>
    <w:p w:rsidR="00E77274" w:rsidRPr="00374DC7" w:rsidRDefault="00E77274" w:rsidP="00E77274">
      <w:pPr>
        <w:widowControl w:val="0"/>
        <w:tabs>
          <w:tab w:val="left" w:pos="4710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7274" w:rsidRPr="00374DC7" w:rsidRDefault="00E77274" w:rsidP="00E77274">
      <w:pPr>
        <w:widowControl w:val="0"/>
        <w:tabs>
          <w:tab w:val="left" w:pos="4710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sz w:val="24"/>
          <w:szCs w:val="24"/>
          <w:lang w:eastAsia="ar-SA"/>
        </w:rPr>
        <w:t>Личная подпись ______________</w:t>
      </w: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E77274" w:rsidP="00E77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7274" w:rsidRPr="00374DC7" w:rsidRDefault="009A47EA" w:rsidP="00E772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lastRenderedPageBreak/>
        <w:t>Приложение № 3</w:t>
      </w:r>
    </w:p>
    <w:p w:rsidR="00E77274" w:rsidRPr="00374DC7" w:rsidRDefault="00E77274" w:rsidP="00E77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74DC7">
        <w:rPr>
          <w:rFonts w:ascii="Courier New" w:hAnsi="Courier New" w:cs="Courier New"/>
        </w:rPr>
        <w:t>к Положению</w:t>
      </w:r>
    </w:p>
    <w:p w:rsidR="00D31909" w:rsidRPr="00374DC7" w:rsidRDefault="00D31909" w:rsidP="00D31909">
      <w:pPr>
        <w:pStyle w:val="a7"/>
        <w:spacing w:before="100" w:beforeAutospacing="1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374DC7">
        <w:rPr>
          <w:rFonts w:ascii="Arial" w:hAnsi="Arial" w:cs="Arial"/>
          <w:sz w:val="24"/>
          <w:szCs w:val="24"/>
        </w:rPr>
        <w:t>Критерии отбора кандидатов из числа граждан, проживающих на территории Оекского муниципального образования, для заключения договоров о целевом обучении по образовательным программам высшего образования по направлению подготовки – культура</w:t>
      </w:r>
    </w:p>
    <w:tbl>
      <w:tblPr>
        <w:tblStyle w:val="a8"/>
        <w:tblpPr w:leftFromText="180" w:rightFromText="180" w:vertAnchor="text" w:tblpX="108" w:tblpY="1"/>
        <w:tblOverlap w:val="never"/>
        <w:tblW w:w="9639" w:type="dxa"/>
        <w:tblLook w:val="04A0"/>
      </w:tblPr>
      <w:tblGrid>
        <w:gridCol w:w="758"/>
        <w:gridCol w:w="7005"/>
        <w:gridCol w:w="1876"/>
      </w:tblGrid>
      <w:tr w:rsidR="00D31909" w:rsidRPr="00374DC7" w:rsidTr="009A47EA">
        <w:tc>
          <w:tcPr>
            <w:tcW w:w="758" w:type="dxa"/>
            <w:vAlign w:val="center"/>
          </w:tcPr>
          <w:p w:rsidR="00D31909" w:rsidRPr="00374DC7" w:rsidRDefault="00D31909" w:rsidP="009A47EA">
            <w:pPr>
              <w:spacing w:before="100" w:beforeAutospacing="1"/>
              <w:ind w:left="-11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№</w:t>
            </w:r>
            <w:proofErr w:type="spellStart"/>
            <w:r w:rsidRPr="00374DC7">
              <w:rPr>
                <w:rFonts w:ascii="Courier New" w:hAnsi="Courier New" w:cs="Courier New"/>
              </w:rPr>
              <w:t>п</w:t>
            </w:r>
            <w:proofErr w:type="spellEnd"/>
            <w:r w:rsidRPr="00374DC7">
              <w:rPr>
                <w:rFonts w:ascii="Courier New" w:hAnsi="Courier New" w:cs="Courier New"/>
              </w:rPr>
              <w:t>/</w:t>
            </w:r>
            <w:proofErr w:type="spellStart"/>
            <w:r w:rsidRPr="00374DC7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7005" w:type="dxa"/>
            <w:vAlign w:val="center"/>
          </w:tcPr>
          <w:p w:rsidR="00D31909" w:rsidRPr="00374DC7" w:rsidRDefault="00D31909" w:rsidP="009A47EA">
            <w:pPr>
              <w:spacing w:before="100" w:beforeAutospacing="1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Наименование критерия</w:t>
            </w:r>
          </w:p>
        </w:tc>
        <w:tc>
          <w:tcPr>
            <w:tcW w:w="1876" w:type="dxa"/>
            <w:vAlign w:val="center"/>
          </w:tcPr>
          <w:p w:rsidR="00D31909" w:rsidRPr="00374DC7" w:rsidRDefault="00D31909" w:rsidP="009A47EA">
            <w:pPr>
              <w:spacing w:before="100" w:beforeAutospacing="1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Количество баллов за достижения</w:t>
            </w:r>
          </w:p>
        </w:tc>
      </w:tr>
      <w:tr w:rsidR="00D31909" w:rsidRPr="00374DC7" w:rsidTr="009A47EA">
        <w:tc>
          <w:tcPr>
            <w:tcW w:w="758" w:type="dxa"/>
            <w:vMerge w:val="restart"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1.</w:t>
            </w:r>
          </w:p>
        </w:tc>
        <w:tc>
          <w:tcPr>
            <w:tcW w:w="7005" w:type="dxa"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Победы в очных творческих и научных конкурсах, олимпиадах, конференциях, спортивных соревнованиях (за каждый документ (диплом, грамоту и т.д.), подтверждающий победу в конкурсе, олимпиаде, конференции, соревновании:</w:t>
            </w:r>
          </w:p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</w:tcPr>
          <w:p w:rsidR="00D31909" w:rsidRPr="00374DC7" w:rsidRDefault="00D31909" w:rsidP="009A47EA">
            <w:pPr>
              <w:spacing w:before="100" w:beforeAutospacing="1"/>
              <w:ind w:left="360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D31909" w:rsidRPr="00374DC7" w:rsidTr="009A47EA">
        <w:trPr>
          <w:trHeight w:val="290"/>
        </w:trPr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Муниципальный уровень </w:t>
            </w:r>
          </w:p>
          <w:p w:rsidR="00D31909" w:rsidRPr="00374DC7" w:rsidRDefault="00D31909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Победитель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5</w:t>
            </w: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Призер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3</w:t>
            </w: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Участник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1</w:t>
            </w:r>
          </w:p>
        </w:tc>
      </w:tr>
      <w:tr w:rsidR="00D31909" w:rsidRPr="00374DC7" w:rsidTr="009A47EA">
        <w:trPr>
          <w:trHeight w:val="279"/>
        </w:trPr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Региональный уровень </w:t>
            </w:r>
          </w:p>
          <w:p w:rsidR="00D31909" w:rsidRPr="00374DC7" w:rsidRDefault="00D31909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Победитель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10</w:t>
            </w: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Призер</w:t>
            </w:r>
          </w:p>
        </w:tc>
        <w:tc>
          <w:tcPr>
            <w:tcW w:w="1876" w:type="dxa"/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6</w:t>
            </w: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Участник</w:t>
            </w:r>
          </w:p>
        </w:tc>
        <w:tc>
          <w:tcPr>
            <w:tcW w:w="1876" w:type="dxa"/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D31909" w:rsidRPr="00374DC7" w:rsidTr="009A47EA">
        <w:trPr>
          <w:trHeight w:val="317"/>
        </w:trPr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Федеральный и международный уровень</w:t>
            </w:r>
          </w:p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</w:p>
        </w:tc>
        <w:tc>
          <w:tcPr>
            <w:tcW w:w="1876" w:type="dxa"/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Победитель</w:t>
            </w:r>
          </w:p>
        </w:tc>
        <w:tc>
          <w:tcPr>
            <w:tcW w:w="1876" w:type="dxa"/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20</w:t>
            </w: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Призер</w:t>
            </w:r>
          </w:p>
        </w:tc>
        <w:tc>
          <w:tcPr>
            <w:tcW w:w="1876" w:type="dxa"/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12</w:t>
            </w:r>
          </w:p>
        </w:tc>
      </w:tr>
      <w:tr w:rsidR="00D31909" w:rsidRPr="00374DC7" w:rsidTr="009A47EA"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</w:tcPr>
          <w:p w:rsidR="00D31909" w:rsidRPr="00374DC7" w:rsidRDefault="00D31909" w:rsidP="009A47EA">
            <w:pPr>
              <w:autoSpaceDN w:val="0"/>
              <w:adjustRightInd w:val="0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Участник</w:t>
            </w:r>
          </w:p>
        </w:tc>
        <w:tc>
          <w:tcPr>
            <w:tcW w:w="1876" w:type="dxa"/>
          </w:tcPr>
          <w:p w:rsidR="00D31909" w:rsidRPr="00374DC7" w:rsidRDefault="00D31909" w:rsidP="009A47EA">
            <w:pPr>
              <w:autoSpaceDN w:val="0"/>
              <w:adjustRightInd w:val="0"/>
              <w:ind w:left="-108"/>
              <w:jc w:val="center"/>
              <w:rPr>
                <w:rFonts w:ascii="Courier New" w:hAnsi="Courier New" w:cs="Courier New"/>
                <w:bCs/>
              </w:rPr>
            </w:pPr>
            <w:r w:rsidRPr="00374DC7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D31909" w:rsidRPr="00374DC7" w:rsidTr="009A47EA">
        <w:trPr>
          <w:trHeight w:val="260"/>
        </w:trPr>
        <w:tc>
          <w:tcPr>
            <w:tcW w:w="758" w:type="dxa"/>
            <w:vMerge w:val="restart"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2.</w:t>
            </w:r>
          </w:p>
          <w:p w:rsidR="00D31909" w:rsidRPr="00374DC7" w:rsidRDefault="00D31909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  <w:p w:rsidR="00D31909" w:rsidRPr="00374DC7" w:rsidRDefault="00D31909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Средний балл </w:t>
            </w:r>
            <w:r w:rsidRPr="00374DC7">
              <w:rPr>
                <w:rFonts w:ascii="Courier New" w:hAnsi="Courier New" w:cs="Courier New"/>
                <w:bCs/>
              </w:rPr>
              <w:t xml:space="preserve">(успеваемости за последние 3 полугодия обучения в общеобразовательной организации /аттестата) </w:t>
            </w:r>
            <w:r w:rsidRPr="00374DC7">
              <w:rPr>
                <w:rFonts w:ascii="Courier New" w:hAnsi="Courier New" w:cs="Courier New"/>
              </w:rPr>
              <w:t>кандидата:</w:t>
            </w:r>
          </w:p>
          <w:p w:rsidR="00D31909" w:rsidRPr="00374DC7" w:rsidRDefault="00D31909" w:rsidP="009A47EA">
            <w:pPr>
              <w:spacing w:before="100" w:beforeAutospacing="1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31909" w:rsidRPr="00374DC7" w:rsidTr="009A47EA">
        <w:trPr>
          <w:trHeight w:val="311"/>
        </w:trPr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3,5 до 4,2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1</w:t>
            </w:r>
          </w:p>
        </w:tc>
      </w:tr>
      <w:tr w:rsidR="00D31909" w:rsidRPr="00374DC7" w:rsidTr="009A47EA">
        <w:trPr>
          <w:trHeight w:val="274"/>
        </w:trPr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4,3 до 4,4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2</w:t>
            </w:r>
          </w:p>
        </w:tc>
      </w:tr>
      <w:tr w:rsidR="00D31909" w:rsidRPr="00374DC7" w:rsidTr="009A47EA">
        <w:trPr>
          <w:trHeight w:val="266"/>
        </w:trPr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4,5 до 4,6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3</w:t>
            </w:r>
          </w:p>
          <w:p w:rsidR="00D31909" w:rsidRPr="00374DC7" w:rsidRDefault="00D31909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D31909" w:rsidRPr="00374DC7" w:rsidTr="009A47EA">
        <w:trPr>
          <w:trHeight w:val="285"/>
        </w:trPr>
        <w:tc>
          <w:tcPr>
            <w:tcW w:w="758" w:type="dxa"/>
            <w:vMerge w:val="restart"/>
          </w:tcPr>
          <w:p w:rsidR="00D31909" w:rsidRPr="00374DC7" w:rsidRDefault="00D31909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4,7 до 4,8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4</w:t>
            </w:r>
          </w:p>
        </w:tc>
      </w:tr>
      <w:tr w:rsidR="00D31909" w:rsidRPr="00374DC7" w:rsidTr="009A47EA">
        <w:trPr>
          <w:trHeight w:val="259"/>
        </w:trPr>
        <w:tc>
          <w:tcPr>
            <w:tcW w:w="758" w:type="dxa"/>
            <w:vMerge/>
          </w:tcPr>
          <w:p w:rsidR="00D31909" w:rsidRPr="00374DC7" w:rsidRDefault="00D31909" w:rsidP="009A47EA">
            <w:pPr>
              <w:spacing w:before="100" w:beforeAutospacing="1"/>
              <w:ind w:left="-11" w:firstLine="709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57" w:firstLine="709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 xml:space="preserve">от 4,9 до 5,0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-108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5</w:t>
            </w:r>
          </w:p>
        </w:tc>
      </w:tr>
      <w:tr w:rsidR="00D31909" w:rsidRPr="00374DC7" w:rsidTr="009A47EA">
        <w:trPr>
          <w:trHeight w:val="259"/>
        </w:trPr>
        <w:tc>
          <w:tcPr>
            <w:tcW w:w="758" w:type="dxa"/>
          </w:tcPr>
          <w:p w:rsidR="00D31909" w:rsidRPr="00374DC7" w:rsidRDefault="00D31909" w:rsidP="009A47EA">
            <w:pPr>
              <w:spacing w:before="100" w:beforeAutospacing="1"/>
              <w:contextualSpacing/>
              <w:jc w:val="both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3.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ind w:left="57"/>
              <w:contextualSpacing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Дополнительные документы, характеризующие достижения кандидата (характеристики, рекомендательные письма)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31909" w:rsidRPr="00374DC7" w:rsidRDefault="00D31909" w:rsidP="009A47EA">
            <w:pPr>
              <w:spacing w:before="100" w:beforeAutospacing="1"/>
              <w:contextualSpacing/>
              <w:jc w:val="center"/>
              <w:rPr>
                <w:rFonts w:ascii="Courier New" w:hAnsi="Courier New" w:cs="Courier New"/>
              </w:rPr>
            </w:pPr>
            <w:r w:rsidRPr="00374DC7">
              <w:rPr>
                <w:rFonts w:ascii="Courier New" w:hAnsi="Courier New" w:cs="Courier New"/>
              </w:rPr>
              <w:t>От 1 до 5 баллов</w:t>
            </w:r>
          </w:p>
        </w:tc>
      </w:tr>
    </w:tbl>
    <w:p w:rsidR="00D31909" w:rsidRPr="00374DC7" w:rsidRDefault="00D31909" w:rsidP="00D31909">
      <w:pPr>
        <w:pStyle w:val="a7"/>
        <w:spacing w:before="100" w:beforeAutospacing="1"/>
        <w:ind w:left="0" w:firstLine="709"/>
        <w:jc w:val="center"/>
        <w:rPr>
          <w:sz w:val="28"/>
          <w:szCs w:val="28"/>
        </w:rPr>
      </w:pPr>
    </w:p>
    <w:p w:rsidR="00D31909" w:rsidRPr="00374DC7" w:rsidRDefault="00D31909" w:rsidP="00D31909">
      <w:pPr>
        <w:pStyle w:val="a7"/>
        <w:spacing w:before="100" w:beforeAutospacing="1"/>
        <w:ind w:left="0" w:firstLine="709"/>
        <w:jc w:val="center"/>
        <w:rPr>
          <w:sz w:val="28"/>
          <w:szCs w:val="28"/>
        </w:rPr>
      </w:pPr>
    </w:p>
    <w:p w:rsidR="00D31909" w:rsidRPr="00374DC7" w:rsidRDefault="00D31909" w:rsidP="00D31909">
      <w:pPr>
        <w:pStyle w:val="a7"/>
        <w:spacing w:before="100" w:beforeAutospacing="1"/>
        <w:ind w:left="0" w:firstLine="709"/>
        <w:jc w:val="center"/>
        <w:rPr>
          <w:sz w:val="28"/>
          <w:szCs w:val="28"/>
        </w:rPr>
      </w:pPr>
    </w:p>
    <w:p w:rsidR="00D31909" w:rsidRPr="00374DC7" w:rsidRDefault="00D31909" w:rsidP="00D31909">
      <w:pPr>
        <w:pStyle w:val="a7"/>
        <w:spacing w:before="100" w:beforeAutospacing="1"/>
        <w:ind w:left="0" w:firstLine="709"/>
        <w:jc w:val="center"/>
        <w:rPr>
          <w:sz w:val="28"/>
          <w:szCs w:val="28"/>
        </w:rPr>
      </w:pPr>
    </w:p>
    <w:p w:rsidR="00D31909" w:rsidRPr="00374DC7" w:rsidRDefault="00D31909" w:rsidP="00D31909">
      <w:pPr>
        <w:tabs>
          <w:tab w:val="left" w:pos="3202"/>
        </w:tabs>
        <w:contextualSpacing/>
        <w:jc w:val="both"/>
        <w:rPr>
          <w:sz w:val="28"/>
          <w:szCs w:val="28"/>
        </w:rPr>
      </w:pPr>
    </w:p>
    <w:p w:rsidR="00D31909" w:rsidRPr="00374DC7" w:rsidRDefault="00D31909" w:rsidP="00D3190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D31909" w:rsidRPr="00374DC7" w:rsidRDefault="00D31909" w:rsidP="00D3190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D31909" w:rsidRPr="00374DC7" w:rsidRDefault="00D31909" w:rsidP="00D3190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lastRenderedPageBreak/>
        <w:t>Приложение № 3</w:t>
      </w:r>
    </w:p>
    <w:p w:rsidR="00D31909" w:rsidRPr="00374DC7" w:rsidRDefault="00D31909" w:rsidP="00D3190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D31909" w:rsidRPr="00374DC7" w:rsidRDefault="00D31909" w:rsidP="00D3190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>Оекского муниципального образования</w:t>
      </w:r>
    </w:p>
    <w:p w:rsidR="00D31909" w:rsidRPr="00374DC7" w:rsidRDefault="00D31909" w:rsidP="00D31909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374DC7">
        <w:rPr>
          <w:rFonts w:ascii="Courier New" w:eastAsia="Times New Roman" w:hAnsi="Courier New" w:cs="Courier New"/>
          <w:lang w:eastAsia="ru-RU"/>
        </w:rPr>
        <w:t>от "14" апреля 2021 г. № 66-п</w:t>
      </w:r>
    </w:p>
    <w:p w:rsidR="00D31909" w:rsidRPr="00374DC7" w:rsidRDefault="00D31909" w:rsidP="00D31909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1909" w:rsidRPr="00374DC7" w:rsidRDefault="00D31909" w:rsidP="00D31909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 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КОМИССИИ ПО ОТБОРУ КАНДИДАТОВ ИЗ ЧИСЛА ГРАЖДАН, ПРОЖИВАЮЩИХ НА ТЕРРИТОРИИ ОЕКСКОГО МУНИЦИПАЛЬНОГО ОБРАЗОВАНИЯ, ДЛЯ ЗАКЛЮЧЕНИЯ ДОГОВОРОВ О ЦЕЛЕВОМ ОБУЧЕНИИ ПО ОБРАЗОВАТЕЛЬНЫМ ПРОГРАММАМ СРЕДНЕГО ПРОФЕССИОНАЛЬНОГО И ВЫСШЕГО ОБРАЗОВАНИЯ</w:t>
      </w:r>
      <w:r w:rsidRPr="00374D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74D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 НАПРАВЛЕНИЯМ ПОДГОТОВКИ - </w:t>
      </w:r>
      <w:r w:rsidRPr="00374D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  <w:t>КУЛЬТУРА, ОБРАЗОВАНИЕ И ПЕДАГОГИЧЕСКИЕ НАУКИ</w:t>
      </w:r>
    </w:p>
    <w:p w:rsidR="00D31909" w:rsidRPr="00374DC7" w:rsidRDefault="00D31909" w:rsidP="00D31909">
      <w:pPr>
        <w:spacing w:after="0" w:line="240" w:lineRule="auto"/>
        <w:ind w:left="17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1"/>
        <w:gridCol w:w="814"/>
        <w:gridCol w:w="3676"/>
      </w:tblGrid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Оекского</w:t>
            </w:r>
          </w:p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Оекского муниципального образования</w:t>
            </w: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</w:p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отдела администрации Оекского муниципального образования</w:t>
            </w:r>
          </w:p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администрации Оекского муниципального образования </w:t>
            </w:r>
          </w:p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комиссии.         </w:t>
            </w: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Думы Оекского образования (по согласованию);</w:t>
            </w: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учреждения культуры</w:t>
            </w:r>
          </w:p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909" w:rsidRPr="00374DC7" w:rsidTr="00D31909">
        <w:tc>
          <w:tcPr>
            <w:tcW w:w="4371" w:type="dxa"/>
          </w:tcPr>
          <w:p w:rsidR="00D31909" w:rsidRPr="00374DC7" w:rsidRDefault="00D31909" w:rsidP="00D3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</w:tcPr>
          <w:p w:rsidR="00D31909" w:rsidRPr="00374DC7" w:rsidRDefault="00D31909" w:rsidP="00D319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7274" w:rsidRPr="00374DC7" w:rsidRDefault="00E77274" w:rsidP="00E77274">
      <w:pPr>
        <w:pStyle w:val="a7"/>
        <w:spacing w:before="100" w:beforeAutospacing="1"/>
        <w:ind w:left="0" w:firstLine="709"/>
        <w:jc w:val="right"/>
        <w:rPr>
          <w:sz w:val="28"/>
          <w:szCs w:val="28"/>
        </w:rPr>
      </w:pPr>
    </w:p>
    <w:sectPr w:rsidR="00E77274" w:rsidRPr="00374DC7" w:rsidSect="00AF0D4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F1D"/>
    <w:multiLevelType w:val="hybridMultilevel"/>
    <w:tmpl w:val="2C7AD1DC"/>
    <w:lvl w:ilvl="0" w:tplc="1C344778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2292A"/>
    <w:rsid w:val="00025369"/>
    <w:rsid w:val="00052BDE"/>
    <w:rsid w:val="000E10EE"/>
    <w:rsid w:val="000E1265"/>
    <w:rsid w:val="001427D9"/>
    <w:rsid w:val="00175B6C"/>
    <w:rsid w:val="00183974"/>
    <w:rsid w:val="00224C96"/>
    <w:rsid w:val="00267D2E"/>
    <w:rsid w:val="002C2458"/>
    <w:rsid w:val="0032644B"/>
    <w:rsid w:val="003732AE"/>
    <w:rsid w:val="00374DC7"/>
    <w:rsid w:val="00376E72"/>
    <w:rsid w:val="003A0A7A"/>
    <w:rsid w:val="003E351B"/>
    <w:rsid w:val="004012A2"/>
    <w:rsid w:val="004F7A5C"/>
    <w:rsid w:val="00536815"/>
    <w:rsid w:val="00540EEC"/>
    <w:rsid w:val="00546C08"/>
    <w:rsid w:val="00596822"/>
    <w:rsid w:val="00657675"/>
    <w:rsid w:val="00660049"/>
    <w:rsid w:val="006C70AA"/>
    <w:rsid w:val="00735577"/>
    <w:rsid w:val="007702B1"/>
    <w:rsid w:val="00853AAD"/>
    <w:rsid w:val="00954912"/>
    <w:rsid w:val="009A47EA"/>
    <w:rsid w:val="00A23DE8"/>
    <w:rsid w:val="00A63CE9"/>
    <w:rsid w:val="00A87188"/>
    <w:rsid w:val="00A878B2"/>
    <w:rsid w:val="00AB37F5"/>
    <w:rsid w:val="00AF0D46"/>
    <w:rsid w:val="00B57B51"/>
    <w:rsid w:val="00B679B1"/>
    <w:rsid w:val="00B8684E"/>
    <w:rsid w:val="00BF2283"/>
    <w:rsid w:val="00CA0217"/>
    <w:rsid w:val="00D14052"/>
    <w:rsid w:val="00D2225B"/>
    <w:rsid w:val="00D2292A"/>
    <w:rsid w:val="00D31909"/>
    <w:rsid w:val="00D37F92"/>
    <w:rsid w:val="00D83870"/>
    <w:rsid w:val="00E77274"/>
    <w:rsid w:val="00ED5C03"/>
    <w:rsid w:val="00F017EC"/>
    <w:rsid w:val="00F32AA2"/>
    <w:rsid w:val="00F56DD0"/>
    <w:rsid w:val="00F6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8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3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5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6815"/>
    <w:pPr>
      <w:ind w:left="720"/>
      <w:contextualSpacing/>
    </w:pPr>
  </w:style>
  <w:style w:type="table" w:styleId="a8">
    <w:name w:val="Table Grid"/>
    <w:basedOn w:val="a1"/>
    <w:uiPriority w:val="59"/>
    <w:rsid w:val="00F56D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3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raion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E1DD3DD50EFC86055BFBDBEC264A351F7C4355CF93D3630D8F69B1FFY9j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irk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B9BF-C69F-46E7-AE90-6CEBA97D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5407</Words>
  <Characters>30823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3</cp:revision>
  <cp:lastPrinted>2021-04-15T02:12:00Z</cp:lastPrinted>
  <dcterms:created xsi:type="dcterms:W3CDTF">2021-04-30T07:26:00Z</dcterms:created>
  <dcterms:modified xsi:type="dcterms:W3CDTF">2021-05-06T06:06:00Z</dcterms:modified>
</cp:coreProperties>
</file>