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53" w:rsidRPr="00620B53" w:rsidRDefault="002B28B9" w:rsidP="002B28B9">
      <w:pPr>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Западно-Байкальская межрайонная п</w:t>
      </w:r>
      <w:r w:rsidRPr="00CF734B">
        <w:rPr>
          <w:rFonts w:ascii="Times New Roman" w:eastAsia="Times New Roman" w:hAnsi="Times New Roman" w:cs="Times New Roman"/>
          <w:b/>
          <w:bCs/>
          <w:color w:val="333333"/>
          <w:sz w:val="28"/>
          <w:szCs w:val="28"/>
          <w:lang w:eastAsia="ru-RU"/>
        </w:rPr>
        <w:t>риродоохранная прокуратура разъясняет</w:t>
      </w:r>
      <w:r w:rsidR="00620B53" w:rsidRPr="00620B53">
        <w:rPr>
          <w:rFonts w:ascii="Times New Roman" w:eastAsia="Times New Roman" w:hAnsi="Times New Roman" w:cs="Times New Roman"/>
          <w:b/>
          <w:bCs/>
          <w:color w:val="333333"/>
          <w:sz w:val="28"/>
          <w:szCs w:val="28"/>
          <w:lang w:eastAsia="ru-RU"/>
        </w:rPr>
        <w:t>: Внесены изменения в Правила использования лесов, расположенных на землях сельскохозяйственного назначения</w:t>
      </w:r>
    </w:p>
    <w:p w:rsidR="00620B53" w:rsidRPr="00CF734B" w:rsidRDefault="00620B53" w:rsidP="00CF734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xml:space="preserve">Постановлением Правительства Российской Федерации от 08.06.2022 № 1043 утверждены </w:t>
      </w:r>
      <w:r w:rsidR="002B28B9">
        <w:rPr>
          <w:rFonts w:ascii="Times New Roman" w:eastAsia="Times New Roman" w:hAnsi="Times New Roman" w:cs="Times New Roman"/>
          <w:color w:val="333333"/>
          <w:sz w:val="28"/>
          <w:szCs w:val="28"/>
          <w:lang w:eastAsia="ru-RU"/>
        </w:rPr>
        <w:t>и</w:t>
      </w:r>
      <w:r w:rsidRPr="00620B53">
        <w:rPr>
          <w:rFonts w:ascii="Times New Roman" w:eastAsia="Times New Roman" w:hAnsi="Times New Roman" w:cs="Times New Roman"/>
          <w:color w:val="333333"/>
          <w:sz w:val="28"/>
          <w:szCs w:val="28"/>
          <w:lang w:eastAsia="ru-RU"/>
        </w:rPr>
        <w:t>зменения, которые вносятся в Положение об особенностях использования, охраны, защиты, воспроизводства лесов, расположенных на землях сельскохозяйственного назначения (далее – Изменения).</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Согласно Изменениям, в Положение об особенностях использования, охраны, защиты, воспроизводства лесов, расположенных на землях сельскохозяйственного назначения (далее – Положение), утвержденное постановлением Правительства Российской Федерации от 21.09.2020 № 1509, внесены значительные правки. В соответствии с Изменениями:</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установлено, что является лесами, расположенными на землях сельскохозяйственного назначения, в целях применения Положения;</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расширен перечень объектов, на которые не распространяется действие Положения;</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теперь не допускается использование лесов, расположенных на землях сельскохозяйственного назначения, в целях создания и эксплуатации лесных плантаций;</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определено кто является правообладателем земельного участка сельскохозяйственного назначения, на котором расположены леса. При этом, если использование, охрана, защита, воспроизводство лесов, расположенных на сельскохозяйственных землях, осуществляется правообладателем, который не является собственником земельного участка, то необходимо для осуществления тех или иных работ получить согласие собственника земельного участка в письменной форме;</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xml:space="preserve">- правообладатель земельного участка вправе направить заявление об использовании земельного участка в целях использования, охраны, защиты, воспроизводства лесов, расположенных на землях сельскохозяйственного назначения в территориальный орган </w:t>
      </w:r>
      <w:proofErr w:type="spellStart"/>
      <w:r w:rsidRPr="00620B53">
        <w:rPr>
          <w:rFonts w:ascii="Times New Roman" w:eastAsia="Times New Roman" w:hAnsi="Times New Roman" w:cs="Times New Roman"/>
          <w:color w:val="333333"/>
          <w:sz w:val="28"/>
          <w:szCs w:val="28"/>
          <w:lang w:eastAsia="ru-RU"/>
        </w:rPr>
        <w:t>Россельхознадзора</w:t>
      </w:r>
      <w:proofErr w:type="spellEnd"/>
      <w:r w:rsidRPr="00620B53">
        <w:rPr>
          <w:rFonts w:ascii="Times New Roman" w:eastAsia="Times New Roman" w:hAnsi="Times New Roman" w:cs="Times New Roman"/>
          <w:color w:val="333333"/>
          <w:sz w:val="28"/>
          <w:szCs w:val="28"/>
          <w:lang w:eastAsia="ru-RU"/>
        </w:rPr>
        <w:t>. Установлены требования к направлению и порядок рассмотрения данных заявлений. Ранее было достаточно направить уведомление об использовании лесов, расположенных на сельскохозяйственном земельном участке;</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при использовании, охране, защите, воспроизводстве лесов, расположенных на землях сельскохозяйственного назначения, необходимо составить проект освоения лесов, подать лесную декларацию, представлять отчеты об охране и использовании лесов. До вступления в силу Изменений представление и разработка данной документации не требовались;</w:t>
      </w:r>
    </w:p>
    <w:p w:rsidR="00620B53" w:rsidRPr="00620B53" w:rsidRDefault="00620B53" w:rsidP="00CF734B">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t>- установлены случаи, в которых прекращается деятельность по использованию лесов, расположенных на землях сельскохозяйственного назначения. Ранее прекращение деятельности по использованию таких лесов осуществлялось только в случае подачи соответствующего уведомления.</w:t>
      </w:r>
    </w:p>
    <w:p w:rsidR="00620B53" w:rsidRPr="00CF734B" w:rsidRDefault="00620B53" w:rsidP="00CF734B">
      <w:pPr>
        <w:pBdr>
          <w:bottom w:val="single" w:sz="12" w:space="1" w:color="auto"/>
        </w:pBd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620B53">
        <w:rPr>
          <w:rFonts w:ascii="Times New Roman" w:eastAsia="Times New Roman" w:hAnsi="Times New Roman" w:cs="Times New Roman"/>
          <w:color w:val="333333"/>
          <w:sz w:val="28"/>
          <w:szCs w:val="28"/>
          <w:lang w:eastAsia="ru-RU"/>
        </w:rPr>
        <w:lastRenderedPageBreak/>
        <w:t>Положение претерпело значительные изменения. Контроль за использованием лесов, расположенных на землях сельскохозяйственного назначения, усилится.</w:t>
      </w:r>
    </w:p>
    <w:p w:rsidR="00620B53" w:rsidRPr="00CF734B" w:rsidRDefault="00620B53" w:rsidP="00CF734B">
      <w:pPr>
        <w:pBdr>
          <w:bottom w:val="single" w:sz="12" w:space="1" w:color="auto"/>
        </w:pBd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B28B9" w:rsidRPr="002B28B9"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Pr="002B28B9">
        <w:rPr>
          <w:rFonts w:ascii="Times New Roman" w:eastAsia="Times New Roman" w:hAnsi="Times New Roman" w:cs="Times New Roman"/>
          <w:color w:val="333333"/>
          <w:sz w:val="28"/>
          <w:szCs w:val="28"/>
          <w:lang w:eastAsia="ru-RU"/>
        </w:rPr>
        <w:t>омощник Западно-Байкальского межрайонного</w:t>
      </w:r>
    </w:p>
    <w:p w:rsidR="002B28B9" w:rsidRPr="002B28B9"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2B28B9">
        <w:rPr>
          <w:rFonts w:ascii="Times New Roman" w:eastAsia="Times New Roman" w:hAnsi="Times New Roman" w:cs="Times New Roman"/>
          <w:color w:val="333333"/>
          <w:sz w:val="28"/>
          <w:szCs w:val="28"/>
          <w:lang w:eastAsia="ru-RU"/>
        </w:rPr>
        <w:t>природоохранного прокурора</w:t>
      </w:r>
    </w:p>
    <w:p w:rsidR="00620B53" w:rsidRPr="00CF734B" w:rsidRDefault="002B28B9" w:rsidP="002B28B9">
      <w:pPr>
        <w:pBdr>
          <w:bottom w:val="single" w:sz="12" w:space="1" w:color="auto"/>
        </w:pBdr>
        <w:shd w:val="clear" w:color="auto" w:fill="FFFFFF"/>
        <w:spacing w:after="0" w:line="240" w:lineRule="auto"/>
        <w:jc w:val="right"/>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А.В. Колесникова</w:t>
      </w:r>
    </w:p>
    <w:p w:rsidR="00620B53" w:rsidRPr="00CF734B" w:rsidRDefault="00620B53" w:rsidP="00CF734B">
      <w:pPr>
        <w:pBdr>
          <w:bottom w:val="single" w:sz="12" w:space="1" w:color="auto"/>
        </w:pBd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620B53" w:rsidRPr="00CF734B" w:rsidRDefault="00620B53" w:rsidP="00CF734B">
      <w:pPr>
        <w:spacing w:after="0" w:line="240" w:lineRule="auto"/>
        <w:rPr>
          <w:rFonts w:ascii="Times New Roman" w:hAnsi="Times New Roman" w:cs="Times New Roman"/>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p>
    <w:p w:rsidR="002B28B9" w:rsidRDefault="002B28B9" w:rsidP="00CF734B">
      <w:pPr>
        <w:spacing w:after="0" w:line="240" w:lineRule="auto"/>
        <w:jc w:val="center"/>
        <w:rPr>
          <w:rFonts w:ascii="Times New Roman" w:hAnsi="Times New Roman" w:cs="Times New Roman"/>
          <w:b/>
          <w:i/>
          <w:sz w:val="28"/>
          <w:szCs w:val="28"/>
        </w:rPr>
      </w:pPr>
      <w:bookmarkStart w:id="0" w:name="_GoBack"/>
      <w:bookmarkEnd w:id="0"/>
    </w:p>
    <w:sectPr w:rsidR="002B2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53"/>
    <w:rsid w:val="002B28B9"/>
    <w:rsid w:val="00620B53"/>
    <w:rsid w:val="006666B6"/>
    <w:rsid w:val="008F4EBA"/>
    <w:rsid w:val="00935FD1"/>
    <w:rsid w:val="0095795F"/>
    <w:rsid w:val="00BF498D"/>
    <w:rsid w:val="00C40F69"/>
    <w:rsid w:val="00CF734B"/>
    <w:rsid w:val="00DA56C7"/>
    <w:rsid w:val="00DE0E8B"/>
    <w:rsid w:val="00E86804"/>
    <w:rsid w:val="00EB7E8C"/>
    <w:rsid w:val="00F6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6AC24-A18F-4F6B-9789-A3C255B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20B53"/>
  </w:style>
  <w:style w:type="character" w:customStyle="1" w:styleId="feeds-pagenavigationtooltip">
    <w:name w:val="feeds-page__navigation_tooltip"/>
    <w:basedOn w:val="a0"/>
    <w:rsid w:val="00620B53"/>
  </w:style>
  <w:style w:type="paragraph" w:styleId="a3">
    <w:name w:val="Normal (Web)"/>
    <w:basedOn w:val="a"/>
    <w:uiPriority w:val="99"/>
    <w:semiHidden/>
    <w:unhideWhenUsed/>
    <w:rsid w:val="00620B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8899">
      <w:bodyDiv w:val="1"/>
      <w:marLeft w:val="0"/>
      <w:marRight w:val="0"/>
      <w:marTop w:val="0"/>
      <w:marBottom w:val="0"/>
      <w:divBdr>
        <w:top w:val="none" w:sz="0" w:space="0" w:color="auto"/>
        <w:left w:val="none" w:sz="0" w:space="0" w:color="auto"/>
        <w:bottom w:val="none" w:sz="0" w:space="0" w:color="auto"/>
        <w:right w:val="none" w:sz="0" w:space="0" w:color="auto"/>
      </w:divBdr>
      <w:divsChild>
        <w:div w:id="1891722578">
          <w:marLeft w:val="0"/>
          <w:marRight w:val="0"/>
          <w:marTop w:val="0"/>
          <w:marBottom w:val="0"/>
          <w:divBdr>
            <w:top w:val="none" w:sz="0" w:space="0" w:color="auto"/>
            <w:left w:val="none" w:sz="0" w:space="0" w:color="auto"/>
            <w:bottom w:val="none" w:sz="0" w:space="0" w:color="auto"/>
            <w:right w:val="none" w:sz="0" w:space="0" w:color="auto"/>
          </w:divBdr>
          <w:divsChild>
            <w:div w:id="1098990132">
              <w:marLeft w:val="0"/>
              <w:marRight w:val="0"/>
              <w:marTop w:val="0"/>
              <w:marBottom w:val="960"/>
              <w:divBdr>
                <w:top w:val="none" w:sz="0" w:space="0" w:color="auto"/>
                <w:left w:val="none" w:sz="0" w:space="0" w:color="auto"/>
                <w:bottom w:val="none" w:sz="0" w:space="0" w:color="auto"/>
                <w:right w:val="none" w:sz="0" w:space="0" w:color="auto"/>
              </w:divBdr>
            </w:div>
          </w:divsChild>
        </w:div>
        <w:div w:id="599029692">
          <w:marLeft w:val="0"/>
          <w:marRight w:val="0"/>
          <w:marTop w:val="0"/>
          <w:marBottom w:val="0"/>
          <w:divBdr>
            <w:top w:val="none" w:sz="0" w:space="0" w:color="auto"/>
            <w:left w:val="none" w:sz="0" w:space="0" w:color="auto"/>
            <w:bottom w:val="none" w:sz="0" w:space="0" w:color="auto"/>
            <w:right w:val="none" w:sz="0" w:space="0" w:color="auto"/>
          </w:divBdr>
          <w:divsChild>
            <w:div w:id="394356407">
              <w:marLeft w:val="0"/>
              <w:marRight w:val="720"/>
              <w:marTop w:val="0"/>
              <w:marBottom w:val="0"/>
              <w:divBdr>
                <w:top w:val="none" w:sz="0" w:space="0" w:color="auto"/>
                <w:left w:val="none" w:sz="0" w:space="0" w:color="auto"/>
                <w:bottom w:val="none" w:sz="0" w:space="0" w:color="auto"/>
                <w:right w:val="none" w:sz="0" w:space="0" w:color="auto"/>
              </w:divBdr>
              <w:divsChild>
                <w:div w:id="593171107">
                  <w:marLeft w:val="0"/>
                  <w:marRight w:val="0"/>
                  <w:marTop w:val="0"/>
                  <w:marBottom w:val="120"/>
                  <w:divBdr>
                    <w:top w:val="none" w:sz="0" w:space="0" w:color="auto"/>
                    <w:left w:val="none" w:sz="0" w:space="0" w:color="auto"/>
                    <w:bottom w:val="none" w:sz="0" w:space="0" w:color="auto"/>
                    <w:right w:val="none" w:sz="0" w:space="0" w:color="auto"/>
                  </w:divBdr>
                </w:div>
                <w:div w:id="2029525414">
                  <w:marLeft w:val="0"/>
                  <w:marRight w:val="0"/>
                  <w:marTop w:val="0"/>
                  <w:marBottom w:val="120"/>
                  <w:divBdr>
                    <w:top w:val="none" w:sz="0" w:space="0" w:color="auto"/>
                    <w:left w:val="none" w:sz="0" w:space="0" w:color="auto"/>
                    <w:bottom w:val="none" w:sz="0" w:space="0" w:color="auto"/>
                    <w:right w:val="none" w:sz="0" w:space="0" w:color="auto"/>
                  </w:divBdr>
                </w:div>
              </w:divsChild>
            </w:div>
            <w:div w:id="500581975">
              <w:marLeft w:val="0"/>
              <w:marRight w:val="0"/>
              <w:marTop w:val="0"/>
              <w:marBottom w:val="0"/>
              <w:divBdr>
                <w:top w:val="none" w:sz="0" w:space="0" w:color="auto"/>
                <w:left w:val="none" w:sz="0" w:space="0" w:color="auto"/>
                <w:bottom w:val="none" w:sz="0" w:space="0" w:color="auto"/>
                <w:right w:val="none" w:sz="0" w:space="0" w:color="auto"/>
              </w:divBdr>
              <w:divsChild>
                <w:div w:id="5482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59">
      <w:bodyDiv w:val="1"/>
      <w:marLeft w:val="0"/>
      <w:marRight w:val="0"/>
      <w:marTop w:val="0"/>
      <w:marBottom w:val="0"/>
      <w:divBdr>
        <w:top w:val="none" w:sz="0" w:space="0" w:color="auto"/>
        <w:left w:val="none" w:sz="0" w:space="0" w:color="auto"/>
        <w:bottom w:val="none" w:sz="0" w:space="0" w:color="auto"/>
        <w:right w:val="none" w:sz="0" w:space="0" w:color="auto"/>
      </w:divBdr>
      <w:divsChild>
        <w:div w:id="870344409">
          <w:marLeft w:val="0"/>
          <w:marRight w:val="0"/>
          <w:marTop w:val="0"/>
          <w:marBottom w:val="0"/>
          <w:divBdr>
            <w:top w:val="none" w:sz="0" w:space="0" w:color="auto"/>
            <w:left w:val="none" w:sz="0" w:space="0" w:color="auto"/>
            <w:bottom w:val="none" w:sz="0" w:space="0" w:color="auto"/>
            <w:right w:val="none" w:sz="0" w:space="0" w:color="auto"/>
          </w:divBdr>
          <w:divsChild>
            <w:div w:id="894659489">
              <w:marLeft w:val="0"/>
              <w:marRight w:val="0"/>
              <w:marTop w:val="0"/>
              <w:marBottom w:val="960"/>
              <w:divBdr>
                <w:top w:val="none" w:sz="0" w:space="0" w:color="auto"/>
                <w:left w:val="none" w:sz="0" w:space="0" w:color="auto"/>
                <w:bottom w:val="none" w:sz="0" w:space="0" w:color="auto"/>
                <w:right w:val="none" w:sz="0" w:space="0" w:color="auto"/>
              </w:divBdr>
            </w:div>
          </w:divsChild>
        </w:div>
        <w:div w:id="1678072722">
          <w:marLeft w:val="0"/>
          <w:marRight w:val="0"/>
          <w:marTop w:val="0"/>
          <w:marBottom w:val="0"/>
          <w:divBdr>
            <w:top w:val="none" w:sz="0" w:space="0" w:color="auto"/>
            <w:left w:val="none" w:sz="0" w:space="0" w:color="auto"/>
            <w:bottom w:val="none" w:sz="0" w:space="0" w:color="auto"/>
            <w:right w:val="none" w:sz="0" w:space="0" w:color="auto"/>
          </w:divBdr>
          <w:divsChild>
            <w:div w:id="890075095">
              <w:marLeft w:val="0"/>
              <w:marRight w:val="720"/>
              <w:marTop w:val="0"/>
              <w:marBottom w:val="0"/>
              <w:divBdr>
                <w:top w:val="none" w:sz="0" w:space="0" w:color="auto"/>
                <w:left w:val="none" w:sz="0" w:space="0" w:color="auto"/>
                <w:bottom w:val="none" w:sz="0" w:space="0" w:color="auto"/>
                <w:right w:val="none" w:sz="0" w:space="0" w:color="auto"/>
              </w:divBdr>
              <w:divsChild>
                <w:div w:id="1168256525">
                  <w:marLeft w:val="0"/>
                  <w:marRight w:val="0"/>
                  <w:marTop w:val="0"/>
                  <w:marBottom w:val="120"/>
                  <w:divBdr>
                    <w:top w:val="none" w:sz="0" w:space="0" w:color="auto"/>
                    <w:left w:val="none" w:sz="0" w:space="0" w:color="auto"/>
                    <w:bottom w:val="none" w:sz="0" w:space="0" w:color="auto"/>
                    <w:right w:val="none" w:sz="0" w:space="0" w:color="auto"/>
                  </w:divBdr>
                </w:div>
                <w:div w:id="831455884">
                  <w:marLeft w:val="0"/>
                  <w:marRight w:val="0"/>
                  <w:marTop w:val="0"/>
                  <w:marBottom w:val="120"/>
                  <w:divBdr>
                    <w:top w:val="none" w:sz="0" w:space="0" w:color="auto"/>
                    <w:left w:val="none" w:sz="0" w:space="0" w:color="auto"/>
                    <w:bottom w:val="none" w:sz="0" w:space="0" w:color="auto"/>
                    <w:right w:val="none" w:sz="0" w:space="0" w:color="auto"/>
                  </w:divBdr>
                </w:div>
              </w:divsChild>
            </w:div>
            <w:div w:id="320893969">
              <w:marLeft w:val="0"/>
              <w:marRight w:val="0"/>
              <w:marTop w:val="0"/>
              <w:marBottom w:val="0"/>
              <w:divBdr>
                <w:top w:val="none" w:sz="0" w:space="0" w:color="auto"/>
                <w:left w:val="none" w:sz="0" w:space="0" w:color="auto"/>
                <w:bottom w:val="none" w:sz="0" w:space="0" w:color="auto"/>
                <w:right w:val="none" w:sz="0" w:space="0" w:color="auto"/>
              </w:divBdr>
              <w:divsChild>
                <w:div w:id="7741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0550">
      <w:bodyDiv w:val="1"/>
      <w:marLeft w:val="0"/>
      <w:marRight w:val="0"/>
      <w:marTop w:val="0"/>
      <w:marBottom w:val="0"/>
      <w:divBdr>
        <w:top w:val="none" w:sz="0" w:space="0" w:color="auto"/>
        <w:left w:val="none" w:sz="0" w:space="0" w:color="auto"/>
        <w:bottom w:val="none" w:sz="0" w:space="0" w:color="auto"/>
        <w:right w:val="none" w:sz="0" w:space="0" w:color="auto"/>
      </w:divBdr>
      <w:divsChild>
        <w:div w:id="1274047018">
          <w:marLeft w:val="0"/>
          <w:marRight w:val="0"/>
          <w:marTop w:val="0"/>
          <w:marBottom w:val="960"/>
          <w:divBdr>
            <w:top w:val="none" w:sz="0" w:space="0" w:color="auto"/>
            <w:left w:val="none" w:sz="0" w:space="0" w:color="auto"/>
            <w:bottom w:val="none" w:sz="0" w:space="0" w:color="auto"/>
            <w:right w:val="none" w:sz="0" w:space="0" w:color="auto"/>
          </w:divBdr>
        </w:div>
        <w:div w:id="341860113">
          <w:marLeft w:val="0"/>
          <w:marRight w:val="720"/>
          <w:marTop w:val="0"/>
          <w:marBottom w:val="0"/>
          <w:divBdr>
            <w:top w:val="none" w:sz="0" w:space="0" w:color="auto"/>
            <w:left w:val="none" w:sz="0" w:space="0" w:color="auto"/>
            <w:bottom w:val="none" w:sz="0" w:space="0" w:color="auto"/>
            <w:right w:val="none" w:sz="0" w:space="0" w:color="auto"/>
          </w:divBdr>
          <w:divsChild>
            <w:div w:id="3171077">
              <w:marLeft w:val="0"/>
              <w:marRight w:val="0"/>
              <w:marTop w:val="0"/>
              <w:marBottom w:val="120"/>
              <w:divBdr>
                <w:top w:val="none" w:sz="0" w:space="0" w:color="auto"/>
                <w:left w:val="none" w:sz="0" w:space="0" w:color="auto"/>
                <w:bottom w:val="none" w:sz="0" w:space="0" w:color="auto"/>
                <w:right w:val="none" w:sz="0" w:space="0" w:color="auto"/>
              </w:divBdr>
            </w:div>
            <w:div w:id="1592154526">
              <w:marLeft w:val="0"/>
              <w:marRight w:val="0"/>
              <w:marTop w:val="0"/>
              <w:marBottom w:val="120"/>
              <w:divBdr>
                <w:top w:val="none" w:sz="0" w:space="0" w:color="auto"/>
                <w:left w:val="none" w:sz="0" w:space="0" w:color="auto"/>
                <w:bottom w:val="none" w:sz="0" w:space="0" w:color="auto"/>
                <w:right w:val="none" w:sz="0" w:space="0" w:color="auto"/>
              </w:divBdr>
            </w:div>
          </w:divsChild>
        </w:div>
        <w:div w:id="417140118">
          <w:marLeft w:val="0"/>
          <w:marRight w:val="0"/>
          <w:marTop w:val="0"/>
          <w:marBottom w:val="0"/>
          <w:divBdr>
            <w:top w:val="none" w:sz="0" w:space="0" w:color="auto"/>
            <w:left w:val="none" w:sz="0" w:space="0" w:color="auto"/>
            <w:bottom w:val="none" w:sz="0" w:space="0" w:color="auto"/>
            <w:right w:val="none" w:sz="0" w:space="0" w:color="auto"/>
          </w:divBdr>
          <w:divsChild>
            <w:div w:id="1924677984">
              <w:marLeft w:val="0"/>
              <w:marRight w:val="0"/>
              <w:marTop w:val="0"/>
              <w:marBottom w:val="0"/>
              <w:divBdr>
                <w:top w:val="none" w:sz="0" w:space="0" w:color="auto"/>
                <w:left w:val="none" w:sz="0" w:space="0" w:color="auto"/>
                <w:bottom w:val="none" w:sz="0" w:space="0" w:color="auto"/>
                <w:right w:val="none" w:sz="0" w:space="0" w:color="auto"/>
              </w:divBdr>
              <w:divsChild>
                <w:div w:id="7335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29478-CF97-490E-A599-D249CD57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 Петровна</cp:lastModifiedBy>
  <cp:revision>3</cp:revision>
  <dcterms:created xsi:type="dcterms:W3CDTF">2022-12-22T02:52:00Z</dcterms:created>
  <dcterms:modified xsi:type="dcterms:W3CDTF">2022-12-22T02:52:00Z</dcterms:modified>
</cp:coreProperties>
</file>