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РОССИЙСКАЯ ФЕДЕРАЦИЯ</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ИРКУТСКАЯ ОБЛАСТЬ</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ИРКУТСКИЙ РАЙОН</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АДМИНИСТРАЦИЯ ОЕКСКОГО МУНИЦИПАЛЬНОГО ОБРАЗОВАНИЯ</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ПОСТАНОВЛЕНИЕ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от «01» октября 2015 г.                                                                                  № 280-п</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Об утверждении Порядков в сфере осуществления капитальных вложений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в объекты муниципальной собственности Оекского муниципального образования </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В соответствии со статьями 78.2, 79 Бюджетного кодекса Российской Федерации администрация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П О С Т А Н О В Л Я Е Т :</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1.Утвердить Порядок принятия решений о подготовке и реализации бюджетных инвестиций в объекты муниципальной собственности  Оекского муниципального образования, предоставлении субсидии из бюджета Оекского муниципального образования на осуществление капитальных вложений в объекты капитального строительства муниципальной собственности Оекского муниципального образования    (Приложение № 1).</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2.Утвердить Порядок осуществления капитальных вложений в объекты муниципальной собственности Оекского муниципального образования за счет средств бюджета Оекского муниципального образования (Приложение № 2).</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3.Утвердить Порядок принятия решений о предоставлении права заключать соглашения о предоставлении субсидий на осуществление капитальных вложений в объекты муниципальной собственности Оекского муниципального образования на срок, превышающий срок действия утвержденных лимитов бюджетных обязательств (Приложение № 3).</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4.Опубликовать настоящее постановление в информационном бюллетене  «Вестник Оёкского муниципального образования» и на официальном сайте www.oek.su.</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5.Контроль за исполнением настоящего постановления возложить на заместителя главы администрации Оекского муниципального образования О.А Парфенова. </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Приложение №1</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к постановлению администрации </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Оекского муниципального образования</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от «01» октября  2015 года  №280-п</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ПОРЯДОК</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ПРИНЯТИЯ РЕШЕНИЙ О ПОДГОТОВКЕ И РЕАЛИЗАЦИИ БЮДЖЕТНЫХ</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ИНВЕСТИЦИЙ В ОБЪЕКТЫ МУНИЦИПАЛЬНОЙ СОБСТВЕННОСТИ ОЕКСКОГО  МУНИЦИПАЛЬНОГО ОБРАЗОВАНИЯ, ПРЕДОСТАВЛЕНИИ СУБСИДИИ ИЗ  БЮДЖЕТА ОЕКСКОГО МУНИЦИПАЛЬНОГО ОБРАЗОВАНИЯ НА ОСУЩЕСТВЛЕНИЕ КАПИТАЛЬНЫХ ВЛОЖЕНИЙ В ОБЪЕКТЫ КАПИТАЛЬНОГО СТРОИТЕЛЬСТВА МУНИЦИПАЛЬНОЙ СОБСТВЕННОСТИ ОЕКСКОГО МУНИЦИПАЛЬНОГО ОБРАЗОВАНИЯ </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I. Общие положения</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xml:space="preserve">1. Настоящий Порядок устанавливает процедуру принятия решений о подготовке и реализации бюджетных инвестиций из бюджета Оекского муниципального образования в форме капитальных вложений в объекты капитального строительства муниципальной собственности Оекского муниципального образования (далее - муниципальная собственность поселения) и в приобретение объектов недвижимого имущества в муниципальную собственность поселения (далее - бюджетные инвестиции поселения), предоставлении муниципальным бюджетным и автономным учреждениям, муниципальным унитарным предприятиям (далее - организации) бюджетных ассигнований из бюджета Оекского муниципального образования в виде субсидии на осуществление организациями капитальных вложений в строительство объектов капитального строительства муниципальной </w:t>
      </w:r>
      <w:r w:rsidRPr="00E24609">
        <w:rPr>
          <w:rFonts w:ascii="Tahoma" w:eastAsia="Times New Roman" w:hAnsi="Tahoma" w:cs="Tahoma"/>
          <w:color w:val="2C2C2C"/>
          <w:sz w:val="20"/>
          <w:szCs w:val="20"/>
          <w:lang w:eastAsia="ru-RU"/>
        </w:rPr>
        <w:lastRenderedPageBreak/>
        <w:t>собственности поселения и приобретение объектов недвижимого имущества в муниципальную собственность поселения (далее -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2. Инициатором подготовки проекта решения о подготовке и реализации бюджетных инвестиций, предоставлении организациям субсидий (далее - решение) может выступать исполнительный орган местного самоуправления поселения - главный распорядитель средств бюджета Оекского муниципального образования, наделенный в установленном порядке полномочиями в соответствующей сфере ведения (далее - главный распорядитель).</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3. Отбор объектов капитального строительства и (или) объектов недвижимого имущества производится с учетом:</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соответствия целям и приоритетам стратегического развития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соответствия полномочиям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реализации государственных программ Российской Федерации, Иркутской области, Иркутского муниципального района и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схемы территориального планирования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Главный распорядитель готовит обоснование проекта решения, которое формируется исходя из необходимости выполнения задач и функций, относящихся к сфере деятельности главного распорядителя, с учетом исполнения поручений Президента Российской Федерации, Правительства Российской Федерации, Иркутской области, Иркутского района  и администрации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II. Подготовка проекта решения</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4. Главный распорядитель подготавливает проект решения в форме распоряжения администрации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В проект решения может быть включено несколько объектов капитального строительства либо объектов недвижимого имущества.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5. Проект решения должен содержать следующую информацию в отношении каждого объекта капитального строительства либо объекта недвижимого имущества: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 либо наименование объекта недвижимого имущества согласно технической документации (далее - инвестиционный проект);</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в) наименование главного распорядителя и государственного заказчика, застройщика (заказчика);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г) мощность (прирост мощности) объекта капитального строительства, подлежащая вводу, мощность объекта недвижимого имущества;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д)  срок ввода в эксплуатацию (приобретения) объекта;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е)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либо стоимость приобретения объекта недвижимого имущества, в том числе ее распределение по годам реализации инвестиционного проекта;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ж) общий (предельный) объем бюджетных инвестиций или общий (предельный) объем субсидий, предоставляемых из бюджета Оекского муниципального образования на реализацию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в том числе их распределение по годам реализации инвестиционного проекта;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з) размер средств, направляемых на реализацию инвестиционного проекта, в том числе распределение по годам.</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lastRenderedPageBreak/>
        <w:t>6. Главный распорядитель направляет проект решения с пояснительной запиской и финансово-экономическим обоснованием на согласование в отдел по управлению имуществом,  ЖКХ, транспорта и связи и финансово-экономический отдел, далее (отделы),  администрации Оекского муниципального образования на согласование.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7. Рассмотрение проекта решения осуществляется отделами в течение пятнадцати рабочих дней с даты его поступления.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По результатам рассмотрения проекта решения отделы готовят мотивированные заключения.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8. При наличии положительных заключений  отделов главный распорядитель вносит проект решения на рассмотрение в администрацию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10. После подписания распоряжения администрации Оекского муниципального образования в установленном порядке вносятся соответствующие изменения в  программу Оекского муниципального образования, целям реализации которой соответствует инвестиционный проект.</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11. Внесение изменений в решение осуществляется в порядке, установленном настоящим Постановлением для его принятия.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Приложение №2</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к постановлению администрации </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Оекского муниципального образования</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от «01» октября 2015 года  №280-п</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ПОРЯДОК</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ОСУЩЕСТВЛЕНИЯ КАПИТАЛЬНЫХ ВЛОЖЕНИЙ В ОБЪЕКТЫ МУНИЦИПАЛЬНОЙ СОБСТВЕННОСТИ ОЕКСКОГО МУНИЦИПАЛЬНОГО ОБРАЗОВАНИЯ ЗА СЧЕТ СРЕДСТВ БЮДЖЕТА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I. Общие положения</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 Настоящий Порядок устанавливает:</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а) порядок осуществления бюджетных инвестиций за счет средств бюджета Оекского муниципального образования в форме капитальных вложений в объекты капитального строительства муниципальной собственности Оекского муниципального образования  (далее - муниципальная собственность поселения) или в приобретение объектов недвижимого имущества в муниципальную собственность поселения (далее - бюджетные инвестиции), в том числе условия передачи органами местного самоуправления поселения (далее – органы местного самоуправления) муниципальным бюджетным или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Оекского муниципального образования муниципальных контрактов в лице указанных организаций в соответствии с настоящим Порядком, а также порядок заключения соглашений о передаче указанных полномочий;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б) порядок предоставления из бюджета Оекского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 приобретаемые в муниципальную собственность поселения (далее -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2. Осуществление бюджетных инвестиций и предоставление субсидий осуществляется в соответствии с нормативными правовыми актами администрации Оекского муниципального образования, принятыми в порядке, установленном приложением №1 к настоящему постановлению.</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II. Осуществление бюджетных инвестиций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3.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а) муниципальными заказчиками, являющимися получателями средств  бюджета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(далее – исполнительный орган), передали в соответствии с настоящим Порядком свои полномочия муниципального заказчика по заключению и исполнению от имени Оекского муниципального образования в лице указанных органов муниципальных контрактов.</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xml:space="preserve">4.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Оекского </w:t>
      </w:r>
      <w:r w:rsidRPr="00E24609">
        <w:rPr>
          <w:rFonts w:ascii="Tahoma" w:eastAsia="Times New Roman" w:hAnsi="Tahoma" w:cs="Tahoma"/>
          <w:color w:val="2C2C2C"/>
          <w:sz w:val="20"/>
          <w:szCs w:val="20"/>
          <w:lang w:eastAsia="ru-RU"/>
        </w:rPr>
        <w:lastRenderedPageBreak/>
        <w:t>муниципального образования, либо в порядке, установленном Бюджетным кодексом Российской Федерации, в пределах средств, предусмотренных на соответствующие цели нормативными правовыми актами на срок реализации указанных документов.</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5. В целях осуществления бюджетных инвестиций в соответствии с подпунктом "б" пункта 3 настоящего Порядка исполнительным органом заключаются с организациями соглашения о передаче полномочий муниципального заказчика по заключению и исполнению от имени Оекского муниципального образования  муниципальных контрактов от лица указанного органа (за исключением полномочий, связанных с введением в установленном порядке в эксплуатацию объекта) (далее - соглашение о передаче полномочий).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6. Соглашение о передаче полномочий может быть заключено в отношении нескольких объектов и должно содержать в том числе: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нормативному правовому акту,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нормативному правовому акту.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адресной инвестиционной программой;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б)   положения,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в)  ответственность организации за неисполнение или ненадлежащее исполнение переданных ей полномочий;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д)  положения, устанавливающие обязанность организации по ведению бюджетного учета, составлению и предоставлению бюджетной отчетности органу местного самоуправления как получателю средств бюджета поселения в порядке, установленном органом местного самоуправления.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7.  Операции с бюджетными инвестициями осуществляются в порядке, установленном бюджетным законодательством Российской Федерации, и отражаются на открытых в Управление федерального казначейства по Иркутской области в порядке, установленном Федеральным казначейством, лицевых счетах:</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а)  получателя бюджетных средств – в случае заключения муниципальных контрактов муниципальным заказчиком;</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8.  В целях открытия организацией в Управление федерального казначейства по Иркутской области лицевого счета, указанного в подпункте «б» пункта 7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Управление федерального казначейства по Иркутской области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7 настоящего Порядка, является копия соглашения о передаче полномочий.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III. Предоставление субсидий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9. Субсидии предоставляются организациям в размере средств, предусмотренном нормативным правовым актом, в пределах бюджетных средств, предусмотренных решением о бюджете поселения на соответствующий финансовый год и на плановый период, и лимитов бюджетных обязательств, доведенных в установленном порядке получателю средств местного бюджета на цели предоставления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lastRenderedPageBreak/>
        <w:t>В соответствии со статьей 78.2 Бюджетного кодекса Российской Федерации получателю средств  бюджета Оекского муниципального образования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 в порядке, установленном приложением №3 к настоящему постановлению.</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10.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 соответствующих нормативному правовому акту,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нормативному правовому акту. Объем предоставляемой субсидии должен соответствовать объему бюджетных ассигнований на предоставление субсидии, предусмотренному муниципальной адресной инвестиционной программой;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государственных и муниципальных нужд;</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г) положения, устанавливающие обязанность муниципального автономного учреждения и муниципального унитарного предприятия по открытию в Управлении федерального казначейства по Иркутской области лицевого счета по получению и использованию субсидий;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е) обязательство муниципального бюджетного или автономного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нормативным правовым актом;</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з) обязательство муниципального бюджетного или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и) сроки (порядок определения сроков) перечисления субсидии, а также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к) положения, устанавливающие право получателя средств бюджета поселения, предоставляющего субсидию, на проведение проверок соблюдения организацией условий, установленных соглашением о предоставлении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lastRenderedPageBreak/>
        <w:t>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актом (решением) предусмотрено такое условие;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 порядок и сроки представления организацией отчетности об использовании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п)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11. Операции с субсидиями, поступающими организациям, учитываются на отдельных лицевых счетах, открываемых организациям в Управлении федерального казначейства по Иркутской области в порядке, установленном Федеральным казначейством.</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12.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органами местного самоуправления. </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13.  Не использованные в текущем финансовом году остатки субсидий, потребность в которых на очередной финансовый год отсутствует, подлежат перечислению организациями в  бюджет Оекского муниципального образования.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15. В соответствии с решением главных распорядителей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В указанное решение может быть включено несколько объектов.</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Приложение №3</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к постановлению администрации </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Оекского муниципального образования</w:t>
      </w:r>
    </w:p>
    <w:p w:rsidR="00E24609" w:rsidRPr="00E24609" w:rsidRDefault="00E24609" w:rsidP="00E24609">
      <w:pPr>
        <w:shd w:val="clear" w:color="auto" w:fill="FFFFFF"/>
        <w:spacing w:line="240" w:lineRule="auto"/>
        <w:ind w:firstLine="0"/>
        <w:jc w:val="right"/>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от «01» октября  2015 года  №280-п</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ПОРЯДОК</w:t>
      </w:r>
    </w:p>
    <w:p w:rsidR="00E24609" w:rsidRPr="00E24609" w:rsidRDefault="00E24609" w:rsidP="00E24609">
      <w:pPr>
        <w:shd w:val="clear" w:color="auto" w:fill="FFFFFF"/>
        <w:spacing w:line="240" w:lineRule="auto"/>
        <w:ind w:firstLine="0"/>
        <w:jc w:val="center"/>
        <w:rPr>
          <w:rFonts w:ascii="Tahoma" w:eastAsia="Times New Roman" w:hAnsi="Tahoma" w:cs="Tahoma"/>
          <w:color w:val="2C2C2C"/>
          <w:sz w:val="20"/>
          <w:szCs w:val="20"/>
          <w:lang w:eastAsia="ru-RU"/>
        </w:rPr>
      </w:pPr>
      <w:r w:rsidRPr="00E24609">
        <w:rPr>
          <w:rFonts w:ascii="Tahoma" w:eastAsia="Times New Roman" w:hAnsi="Tahoma" w:cs="Tahoma"/>
          <w:b/>
          <w:bCs/>
          <w:color w:val="2C2C2C"/>
          <w:sz w:val="20"/>
          <w:szCs w:val="20"/>
          <w:lang w:eastAsia="ru-RU"/>
        </w:rPr>
        <w:t> СОГЛАШЕНИЯ О ПРЕДОСТАВЛЕНИИ СУБСИДИЙ НА ОСУЩЕСТВЛЕНИЕ КАПИТАЛЬНЫХ ВЛОЖЕНИЙ В ОБЪЕКТЫ МУНИЦИПАЛЬНОЙ СОБСТВЕННОСТИ ОЕКСКОГО МУНИЦИПАЛЬНОГО ОБРАЗОВАНИЯ НА СРОК, ПРЕВЫШАЮЩИЙ СРОК ДЕЙСТВИЯ УТВЕРЖДЕННЫХ ЛИМИТОВ БЮДЖЕТНЫХ ОБЯЗАТЕЛЬСТВ</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1. Настоящий Порядок устанавливает процедуру принятия администрацией Оекского муниципального образования решений о предоставлении получателям средств бюджета Оекского муниципального образования права заключать соглашения о предоставлении субсидий муниципальным бюджетным и муниципальным автономным учреждениям, муниципальным унитарным предприятиям (далее - организации) на осуществление капитальных вложений в объекты капитального строительства муниципальной собственности Оекского муниципального образования  или приобретение объектов недвижимого имущества в муниципальную собственность Оекского муниципального образования (далее - муниципальная собственность поселения) на срок, превышающий срок действия утвержденных получателю средств бюджета Оекского муниципального образования лимитов бюджетных обязательств на предоставление субсидий (далее - соглашение).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 xml:space="preserve">2. Решение о предоставлении права, указанного в пункте 1 настоящего Порядка (далее - решение о предоставлении права), принимается администрацией Оекского муниципального образования одновременно с принятием решения о предоставлении организациям субсидии на осуществление капитальных вложений в строительство объектов капитального строительства муниципальной собственности поселения и приобретение объектов недвижимого имущества в муниципальную </w:t>
      </w:r>
      <w:r w:rsidRPr="00E24609">
        <w:rPr>
          <w:rFonts w:ascii="Tahoma" w:eastAsia="Times New Roman" w:hAnsi="Tahoma" w:cs="Tahoma"/>
          <w:color w:val="2C2C2C"/>
          <w:sz w:val="20"/>
          <w:szCs w:val="20"/>
          <w:lang w:eastAsia="ru-RU"/>
        </w:rPr>
        <w:lastRenderedPageBreak/>
        <w:t>собственность поселения (далее - субсидии) за счет средств бюджета Оекского муниципального образования  в порядке, установленном приложением №1 к настоящему постановлению.</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3. В решении о предоставлении права должна быть отражена следующая информация по каждому объекту капитального строительства и (или) объекту недвижимого имущества:</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а) наименование;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б) распределение субсидии по годам строительства (реконструкции, в том числе с элементами реставрации, технического перевооружения) или приобретения;</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в) срок действия соглашения, не превышающий срока, установленного решением о предоставлении субсидий;</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г) порядок внесения изменений в соглашение в случае уменьшения получателю средств бюджета Оекского муниципального образования, предоставляющему субсидию, ранее доведенных ему в установленном порядке лимитов бюджетных обязательств на данные цели, влекущего невозможность исполнения условий заключенных организацией с подрядчиками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или приобретением объекта недвижимого имущества, подлежащих оплате за счет субсидий (далее - договоры);</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д) порядок согласования организацией новых условий договоров в случае внесения в соответствии с подпунктом "г" настоящего пункта изменений в соглашение.</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4. В случае если получателю средств бюджета Оекского муниципального образования уменьшены доведенные ему в установленном порядке лимиты бюджетных обязательств на предоставление субсидии:</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а) получатель средств бюджета Оекского муниципального образования обеспечивает согласование с организацией новых условий соглашения в части сроков предоставления субсидий, а при невозможности такого согласования - согласование в части размера предоставляемых субсидий. При этом получатель средств бюджета Оекского муниципального образования обеспечивает предоставление субсидии в размере, необходимом для оплаты поставки товаров, выполнения работ, оказания услуг, предусмотренных договорами, обязательства по которым подрядчиками и (или) исполнителями исполнены;</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б) организация обеспечивает согласование с подрядчиками и (или) исполнителями новых условий договоров в части изменения размера субсидий и (или) сроков их предоставления, а при невозможности такого согласования - согласование в части сокращения предусмотренного договором объема поставки товаров, выполнения работ, оказания услуг.</w:t>
      </w:r>
    </w:p>
    <w:p w:rsidR="00E24609" w:rsidRPr="00E24609" w:rsidRDefault="00E24609" w:rsidP="00E24609">
      <w:pPr>
        <w:shd w:val="clear" w:color="auto" w:fill="FFFFFF"/>
        <w:spacing w:line="240" w:lineRule="auto"/>
        <w:ind w:firstLine="0"/>
        <w:rPr>
          <w:rFonts w:ascii="Tahoma" w:eastAsia="Times New Roman" w:hAnsi="Tahoma" w:cs="Tahoma"/>
          <w:color w:val="2C2C2C"/>
          <w:sz w:val="20"/>
          <w:szCs w:val="20"/>
          <w:lang w:eastAsia="ru-RU"/>
        </w:rPr>
      </w:pPr>
      <w:r w:rsidRPr="00E24609">
        <w:rPr>
          <w:rFonts w:ascii="Tahoma" w:eastAsia="Times New Roman" w:hAnsi="Tahoma" w:cs="Tahoma"/>
          <w:color w:val="2C2C2C"/>
          <w:sz w:val="20"/>
          <w:szCs w:val="20"/>
          <w:lang w:eastAsia="ru-RU"/>
        </w:rPr>
        <w:t>5. Изменение условий соглашения, предусмотренных пунктом 4 настоящего Порядка, осуществляется после внесения в установленном порядке изменений в решение администрации Оекского муниципального образования, принятое в соответствии с приложением №1 к настоящему постановлению.</w:t>
      </w:r>
    </w:p>
    <w:p w:rsidR="003E0016" w:rsidRPr="002A54D5" w:rsidRDefault="003E0016" w:rsidP="002A54D5">
      <w:bookmarkStart w:id="0" w:name="_GoBack"/>
      <w:bookmarkEnd w:id="0"/>
    </w:p>
    <w:sectPr w:rsidR="003E0016" w:rsidRPr="002A5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0E9"/>
    <w:multiLevelType w:val="multilevel"/>
    <w:tmpl w:val="D55C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126E3"/>
    <w:multiLevelType w:val="multilevel"/>
    <w:tmpl w:val="37B4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7B87"/>
    <w:multiLevelType w:val="multilevel"/>
    <w:tmpl w:val="5D76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8447A"/>
    <w:multiLevelType w:val="multilevel"/>
    <w:tmpl w:val="6358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9182D"/>
    <w:multiLevelType w:val="multilevel"/>
    <w:tmpl w:val="33E4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46FE5"/>
    <w:multiLevelType w:val="multilevel"/>
    <w:tmpl w:val="0AF6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612DD"/>
    <w:multiLevelType w:val="multilevel"/>
    <w:tmpl w:val="A94A1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D40BF"/>
    <w:multiLevelType w:val="multilevel"/>
    <w:tmpl w:val="2864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AC3C25"/>
    <w:multiLevelType w:val="multilevel"/>
    <w:tmpl w:val="3044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B0DFD"/>
    <w:multiLevelType w:val="multilevel"/>
    <w:tmpl w:val="A7A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411B1"/>
    <w:multiLevelType w:val="multilevel"/>
    <w:tmpl w:val="C9EC0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2"/>
  </w:num>
  <w:num w:numId="5">
    <w:abstractNumId w:val="6"/>
  </w:num>
  <w:num w:numId="6">
    <w:abstractNumId w:val="4"/>
  </w:num>
  <w:num w:numId="7">
    <w:abstractNumId w:val="10"/>
  </w:num>
  <w:num w:numId="8">
    <w:abstractNumId w:val="13"/>
  </w:num>
  <w:num w:numId="9">
    <w:abstractNumId w:val="3"/>
  </w:num>
  <w:num w:numId="10">
    <w:abstractNumId w:val="12"/>
  </w:num>
  <w:num w:numId="11">
    <w:abstractNumId w:val="7"/>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0D16FB"/>
    <w:rsid w:val="000E0820"/>
    <w:rsid w:val="00102F8A"/>
    <w:rsid w:val="00105A22"/>
    <w:rsid w:val="00153E41"/>
    <w:rsid w:val="00154E1F"/>
    <w:rsid w:val="00157955"/>
    <w:rsid w:val="00167D1F"/>
    <w:rsid w:val="0017573D"/>
    <w:rsid w:val="00180A91"/>
    <w:rsid w:val="001878EA"/>
    <w:rsid w:val="001B059A"/>
    <w:rsid w:val="001C443B"/>
    <w:rsid w:val="001D2750"/>
    <w:rsid w:val="001F7F8F"/>
    <w:rsid w:val="00201FCA"/>
    <w:rsid w:val="00203B13"/>
    <w:rsid w:val="00206A0C"/>
    <w:rsid w:val="00261A13"/>
    <w:rsid w:val="00281C01"/>
    <w:rsid w:val="00287A4E"/>
    <w:rsid w:val="002A54D5"/>
    <w:rsid w:val="002B0F79"/>
    <w:rsid w:val="002B50C3"/>
    <w:rsid w:val="0030027E"/>
    <w:rsid w:val="003255E0"/>
    <w:rsid w:val="00334AD7"/>
    <w:rsid w:val="0036746E"/>
    <w:rsid w:val="00383AE7"/>
    <w:rsid w:val="00393C9C"/>
    <w:rsid w:val="003A582F"/>
    <w:rsid w:val="003A6E5A"/>
    <w:rsid w:val="003C4BD9"/>
    <w:rsid w:val="003D70C0"/>
    <w:rsid w:val="003E0016"/>
    <w:rsid w:val="003E6528"/>
    <w:rsid w:val="004149EA"/>
    <w:rsid w:val="00436309"/>
    <w:rsid w:val="0045333C"/>
    <w:rsid w:val="00456A9F"/>
    <w:rsid w:val="004703C1"/>
    <w:rsid w:val="00476687"/>
    <w:rsid w:val="004B4F48"/>
    <w:rsid w:val="004B533B"/>
    <w:rsid w:val="00521A8C"/>
    <w:rsid w:val="00545A81"/>
    <w:rsid w:val="00571A72"/>
    <w:rsid w:val="0057397C"/>
    <w:rsid w:val="00581552"/>
    <w:rsid w:val="00583633"/>
    <w:rsid w:val="005938D4"/>
    <w:rsid w:val="005B78B2"/>
    <w:rsid w:val="005C6F3C"/>
    <w:rsid w:val="005C7837"/>
    <w:rsid w:val="005D0834"/>
    <w:rsid w:val="005D1459"/>
    <w:rsid w:val="005D7928"/>
    <w:rsid w:val="00621B04"/>
    <w:rsid w:val="006363C2"/>
    <w:rsid w:val="00645BB6"/>
    <w:rsid w:val="00691794"/>
    <w:rsid w:val="006E285D"/>
    <w:rsid w:val="006E2FC9"/>
    <w:rsid w:val="006E42D6"/>
    <w:rsid w:val="006E7845"/>
    <w:rsid w:val="00714CF2"/>
    <w:rsid w:val="00714EB1"/>
    <w:rsid w:val="00735F86"/>
    <w:rsid w:val="00736E2E"/>
    <w:rsid w:val="0075011F"/>
    <w:rsid w:val="00772450"/>
    <w:rsid w:val="00774364"/>
    <w:rsid w:val="00783DBD"/>
    <w:rsid w:val="007A6527"/>
    <w:rsid w:val="007D604A"/>
    <w:rsid w:val="00804216"/>
    <w:rsid w:val="008607EE"/>
    <w:rsid w:val="008A140B"/>
    <w:rsid w:val="008A4E4B"/>
    <w:rsid w:val="008A5F2A"/>
    <w:rsid w:val="008B0336"/>
    <w:rsid w:val="008C606E"/>
    <w:rsid w:val="008D5C76"/>
    <w:rsid w:val="008E0B18"/>
    <w:rsid w:val="008E2BA1"/>
    <w:rsid w:val="008E4C04"/>
    <w:rsid w:val="00922766"/>
    <w:rsid w:val="0093265D"/>
    <w:rsid w:val="00941144"/>
    <w:rsid w:val="00960009"/>
    <w:rsid w:val="00984A36"/>
    <w:rsid w:val="009862D5"/>
    <w:rsid w:val="009C1715"/>
    <w:rsid w:val="009E3CDB"/>
    <w:rsid w:val="009E5DA3"/>
    <w:rsid w:val="00A26BD3"/>
    <w:rsid w:val="00A724BB"/>
    <w:rsid w:val="00AB4DBC"/>
    <w:rsid w:val="00AC75C3"/>
    <w:rsid w:val="00AD1057"/>
    <w:rsid w:val="00AD198E"/>
    <w:rsid w:val="00AD22C9"/>
    <w:rsid w:val="00AE1157"/>
    <w:rsid w:val="00AF73E4"/>
    <w:rsid w:val="00B0156B"/>
    <w:rsid w:val="00B06547"/>
    <w:rsid w:val="00B41E9F"/>
    <w:rsid w:val="00B46EB2"/>
    <w:rsid w:val="00B5331E"/>
    <w:rsid w:val="00B56102"/>
    <w:rsid w:val="00B93F60"/>
    <w:rsid w:val="00BA48E7"/>
    <w:rsid w:val="00BB1DB6"/>
    <w:rsid w:val="00BF1F5F"/>
    <w:rsid w:val="00C12285"/>
    <w:rsid w:val="00C22DF2"/>
    <w:rsid w:val="00C45FC1"/>
    <w:rsid w:val="00C46428"/>
    <w:rsid w:val="00C6033B"/>
    <w:rsid w:val="00C81131"/>
    <w:rsid w:val="00C92ED8"/>
    <w:rsid w:val="00CB3ECD"/>
    <w:rsid w:val="00CC42C3"/>
    <w:rsid w:val="00CE68D3"/>
    <w:rsid w:val="00D3366F"/>
    <w:rsid w:val="00D95E93"/>
    <w:rsid w:val="00DB3641"/>
    <w:rsid w:val="00DB3E2F"/>
    <w:rsid w:val="00DC60F7"/>
    <w:rsid w:val="00DD1E53"/>
    <w:rsid w:val="00DD78F6"/>
    <w:rsid w:val="00DE5422"/>
    <w:rsid w:val="00DE61FD"/>
    <w:rsid w:val="00DF3CA1"/>
    <w:rsid w:val="00E132FD"/>
    <w:rsid w:val="00E24609"/>
    <w:rsid w:val="00E30465"/>
    <w:rsid w:val="00E375E4"/>
    <w:rsid w:val="00E42F11"/>
    <w:rsid w:val="00E630BA"/>
    <w:rsid w:val="00EB3E10"/>
    <w:rsid w:val="00EC5D8F"/>
    <w:rsid w:val="00ED0170"/>
    <w:rsid w:val="00F0151F"/>
    <w:rsid w:val="00F060E5"/>
    <w:rsid w:val="00F1396C"/>
    <w:rsid w:val="00F44770"/>
    <w:rsid w:val="00F5492E"/>
    <w:rsid w:val="00F56FC3"/>
    <w:rsid w:val="00F67D53"/>
    <w:rsid w:val="00FB44AA"/>
    <w:rsid w:val="00FD7F4E"/>
    <w:rsid w:val="00FE41E8"/>
    <w:rsid w:val="00FF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F7F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AE115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F7F8F"/>
    <w:rPr>
      <w:rFonts w:asciiTheme="majorHAnsi" w:eastAsiaTheme="majorEastAsia" w:hAnsiTheme="majorHAnsi" w:cstheme="majorBidi"/>
      <w:i/>
      <w:iCs/>
      <w:color w:val="2E74B5" w:themeColor="accent1" w:themeShade="BF"/>
      <w:sz w:val="28"/>
    </w:rPr>
  </w:style>
  <w:style w:type="paragraph" w:styleId="ab">
    <w:name w:val="Block Text"/>
    <w:basedOn w:val="a"/>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645BB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C6033B"/>
    <w:pPr>
      <w:spacing w:after="120"/>
      <w:ind w:left="283"/>
    </w:pPr>
  </w:style>
  <w:style w:type="character" w:customStyle="1" w:styleId="ad">
    <w:name w:val="Основной текст с отступом Знак"/>
    <w:basedOn w:val="a0"/>
    <w:link w:val="ac"/>
    <w:uiPriority w:val="99"/>
    <w:semiHidden/>
    <w:rsid w:val="00C6033B"/>
    <w:rPr>
      <w:rFonts w:ascii="Times New Roman" w:hAnsi="Times New Roman"/>
      <w:sz w:val="28"/>
    </w:rPr>
  </w:style>
  <w:style w:type="paragraph" w:styleId="ae">
    <w:name w:val="Body Text"/>
    <w:basedOn w:val="a"/>
    <w:link w:val="af"/>
    <w:uiPriority w:val="99"/>
    <w:semiHidden/>
    <w:unhideWhenUsed/>
    <w:rsid w:val="00C6033B"/>
    <w:pPr>
      <w:spacing w:after="120"/>
    </w:pPr>
  </w:style>
  <w:style w:type="character" w:customStyle="1" w:styleId="af">
    <w:name w:val="Основной текст Знак"/>
    <w:basedOn w:val="a0"/>
    <w:link w:val="ae"/>
    <w:uiPriority w:val="99"/>
    <w:semiHidden/>
    <w:rsid w:val="00C6033B"/>
    <w:rPr>
      <w:rFonts w:ascii="Times New Roman" w:hAnsi="Times New Roman"/>
      <w:sz w:val="28"/>
    </w:rPr>
  </w:style>
  <w:style w:type="paragraph" w:customStyle="1" w:styleId="a80">
    <w:name w:val="a8"/>
    <w:basedOn w:val="a"/>
    <w:rsid w:val="00C6033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70">
    <w:name w:val="a7"/>
    <w:basedOn w:val="a0"/>
    <w:rsid w:val="00C6033B"/>
  </w:style>
  <w:style w:type="paragraph" w:styleId="af0">
    <w:name w:val="List Paragraph"/>
    <w:basedOn w:val="a"/>
    <w:uiPriority w:val="34"/>
    <w:qFormat/>
    <w:rsid w:val="00735F86"/>
    <w:pPr>
      <w:spacing w:before="100" w:beforeAutospacing="1" w:after="100" w:afterAutospacing="1" w:line="240" w:lineRule="auto"/>
      <w:ind w:firstLine="0"/>
      <w:jc w:val="left"/>
    </w:pPr>
    <w:rPr>
      <w:rFonts w:eastAsia="Times New Roman" w:cs="Times New Roman"/>
      <w:sz w:val="24"/>
      <w:szCs w:val="24"/>
      <w:lang w:eastAsia="ru-RU"/>
    </w:rPr>
  </w:style>
  <w:style w:type="paragraph" w:styleId="af1">
    <w:name w:val="No Spacing"/>
    <w:basedOn w:val="a"/>
    <w:uiPriority w:val="1"/>
    <w:qFormat/>
    <w:rsid w:val="0093265D"/>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pple-tab-span">
    <w:name w:val="apple-tab-span"/>
    <w:basedOn w:val="a0"/>
    <w:rsid w:val="00261A13"/>
  </w:style>
  <w:style w:type="paragraph" w:customStyle="1" w:styleId="11">
    <w:name w:val="1"/>
    <w:basedOn w:val="a"/>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3pt">
    <w:name w:val="13pt"/>
    <w:basedOn w:val="a0"/>
    <w:rsid w:val="00CE68D3"/>
  </w:style>
  <w:style w:type="paragraph" w:styleId="af2">
    <w:name w:val="Plain Text"/>
    <w:basedOn w:val="a"/>
    <w:link w:val="af3"/>
    <w:uiPriority w:val="99"/>
    <w:semiHidden/>
    <w:unhideWhenUsed/>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3">
    <w:name w:val="Текст Знак"/>
    <w:basedOn w:val="a0"/>
    <w:link w:val="af2"/>
    <w:uiPriority w:val="99"/>
    <w:semiHidden/>
    <w:rsid w:val="00CE68D3"/>
    <w:rPr>
      <w:rFonts w:ascii="Times New Roman" w:eastAsia="Times New Roman" w:hAnsi="Times New Roman" w:cs="Times New Roman"/>
      <w:sz w:val="24"/>
      <w:szCs w:val="24"/>
      <w:lang w:eastAsia="ru-RU"/>
    </w:rPr>
  </w:style>
  <w:style w:type="character" w:styleId="af4">
    <w:name w:val="page number"/>
    <w:basedOn w:val="a0"/>
    <w:uiPriority w:val="99"/>
    <w:semiHidden/>
    <w:unhideWhenUsed/>
    <w:rsid w:val="00CE68D3"/>
  </w:style>
  <w:style w:type="paragraph" w:customStyle="1" w:styleId="constitle">
    <w:name w:val="constitle"/>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styleId="af5">
    <w:name w:val="Title"/>
    <w:basedOn w:val="a"/>
    <w:link w:val="af6"/>
    <w:uiPriority w:val="10"/>
    <w:qFormat/>
    <w:rsid w:val="00DF3CA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6">
    <w:name w:val="Заголовок Знак"/>
    <w:basedOn w:val="a0"/>
    <w:link w:val="af5"/>
    <w:uiPriority w:val="10"/>
    <w:rsid w:val="00DF3CA1"/>
    <w:rPr>
      <w:rFonts w:ascii="Times New Roman" w:eastAsia="Times New Roman" w:hAnsi="Times New Roman" w:cs="Times New Roman"/>
      <w:sz w:val="24"/>
      <w:szCs w:val="24"/>
      <w:lang w:eastAsia="ru-RU"/>
    </w:rPr>
  </w:style>
  <w:style w:type="paragraph" w:customStyle="1" w:styleId="consnormal">
    <w:name w:val="consnormal"/>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nospacing">
    <w:name w:val="nospacing"/>
    <w:basedOn w:val="a"/>
    <w:rsid w:val="00D3366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16583703">
      <w:bodyDiv w:val="1"/>
      <w:marLeft w:val="0"/>
      <w:marRight w:val="0"/>
      <w:marTop w:val="0"/>
      <w:marBottom w:val="0"/>
      <w:divBdr>
        <w:top w:val="none" w:sz="0" w:space="0" w:color="auto"/>
        <w:left w:val="none" w:sz="0" w:space="0" w:color="auto"/>
        <w:bottom w:val="none" w:sz="0" w:space="0" w:color="auto"/>
        <w:right w:val="none" w:sz="0" w:space="0" w:color="auto"/>
      </w:divBdr>
    </w:div>
    <w:div w:id="37244877">
      <w:bodyDiv w:val="1"/>
      <w:marLeft w:val="0"/>
      <w:marRight w:val="0"/>
      <w:marTop w:val="0"/>
      <w:marBottom w:val="0"/>
      <w:divBdr>
        <w:top w:val="none" w:sz="0" w:space="0" w:color="auto"/>
        <w:left w:val="none" w:sz="0" w:space="0" w:color="auto"/>
        <w:bottom w:val="none" w:sz="0" w:space="0" w:color="auto"/>
        <w:right w:val="none" w:sz="0" w:space="0" w:color="auto"/>
      </w:divBdr>
    </w:div>
    <w:div w:id="61409805">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69082014">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48660940">
      <w:bodyDiv w:val="1"/>
      <w:marLeft w:val="0"/>
      <w:marRight w:val="0"/>
      <w:marTop w:val="0"/>
      <w:marBottom w:val="0"/>
      <w:divBdr>
        <w:top w:val="none" w:sz="0" w:space="0" w:color="auto"/>
        <w:left w:val="none" w:sz="0" w:space="0" w:color="auto"/>
        <w:bottom w:val="none" w:sz="0" w:space="0" w:color="auto"/>
        <w:right w:val="none" w:sz="0" w:space="0" w:color="auto"/>
      </w:divBdr>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10452688">
      <w:bodyDiv w:val="1"/>
      <w:marLeft w:val="0"/>
      <w:marRight w:val="0"/>
      <w:marTop w:val="0"/>
      <w:marBottom w:val="0"/>
      <w:divBdr>
        <w:top w:val="none" w:sz="0" w:space="0" w:color="auto"/>
        <w:left w:val="none" w:sz="0" w:space="0" w:color="auto"/>
        <w:bottom w:val="none" w:sz="0" w:space="0" w:color="auto"/>
        <w:right w:val="none" w:sz="0" w:space="0" w:color="auto"/>
      </w:divBdr>
    </w:div>
    <w:div w:id="320430094">
      <w:bodyDiv w:val="1"/>
      <w:marLeft w:val="0"/>
      <w:marRight w:val="0"/>
      <w:marTop w:val="0"/>
      <w:marBottom w:val="0"/>
      <w:divBdr>
        <w:top w:val="none" w:sz="0" w:space="0" w:color="auto"/>
        <w:left w:val="none" w:sz="0" w:space="0" w:color="auto"/>
        <w:bottom w:val="none" w:sz="0" w:space="0" w:color="auto"/>
        <w:right w:val="none" w:sz="0" w:space="0" w:color="auto"/>
      </w:divBdr>
    </w:div>
    <w:div w:id="320544336">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03377755">
      <w:bodyDiv w:val="1"/>
      <w:marLeft w:val="0"/>
      <w:marRight w:val="0"/>
      <w:marTop w:val="0"/>
      <w:marBottom w:val="0"/>
      <w:divBdr>
        <w:top w:val="none" w:sz="0" w:space="0" w:color="auto"/>
        <w:left w:val="none" w:sz="0" w:space="0" w:color="auto"/>
        <w:bottom w:val="none" w:sz="0" w:space="0" w:color="auto"/>
        <w:right w:val="none" w:sz="0" w:space="0" w:color="auto"/>
      </w:divBdr>
    </w:div>
    <w:div w:id="412554683">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63886079">
      <w:bodyDiv w:val="1"/>
      <w:marLeft w:val="0"/>
      <w:marRight w:val="0"/>
      <w:marTop w:val="0"/>
      <w:marBottom w:val="0"/>
      <w:divBdr>
        <w:top w:val="none" w:sz="0" w:space="0" w:color="auto"/>
        <w:left w:val="none" w:sz="0" w:space="0" w:color="auto"/>
        <w:bottom w:val="none" w:sz="0" w:space="0" w:color="auto"/>
        <w:right w:val="none" w:sz="0" w:space="0" w:color="auto"/>
      </w:divBdr>
      <w:divsChild>
        <w:div w:id="181239411">
          <w:marLeft w:val="0"/>
          <w:marRight w:val="0"/>
          <w:marTop w:val="0"/>
          <w:marBottom w:val="225"/>
          <w:divBdr>
            <w:top w:val="single" w:sz="6" w:space="11" w:color="CFCFCF"/>
            <w:left w:val="none" w:sz="0" w:space="0" w:color="auto"/>
            <w:bottom w:val="none" w:sz="0" w:space="0" w:color="auto"/>
            <w:right w:val="none" w:sz="0" w:space="0" w:color="auto"/>
          </w:divBdr>
        </w:div>
      </w:divsChild>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585647818">
      <w:bodyDiv w:val="1"/>
      <w:marLeft w:val="0"/>
      <w:marRight w:val="0"/>
      <w:marTop w:val="0"/>
      <w:marBottom w:val="0"/>
      <w:divBdr>
        <w:top w:val="none" w:sz="0" w:space="0" w:color="auto"/>
        <w:left w:val="none" w:sz="0" w:space="0" w:color="auto"/>
        <w:bottom w:val="none" w:sz="0" w:space="0" w:color="auto"/>
        <w:right w:val="none" w:sz="0" w:space="0" w:color="auto"/>
      </w:divBdr>
    </w:div>
    <w:div w:id="623927578">
      <w:bodyDiv w:val="1"/>
      <w:marLeft w:val="0"/>
      <w:marRight w:val="0"/>
      <w:marTop w:val="0"/>
      <w:marBottom w:val="0"/>
      <w:divBdr>
        <w:top w:val="none" w:sz="0" w:space="0" w:color="auto"/>
        <w:left w:val="none" w:sz="0" w:space="0" w:color="auto"/>
        <w:bottom w:val="none" w:sz="0" w:space="0" w:color="auto"/>
        <w:right w:val="none" w:sz="0" w:space="0" w:color="auto"/>
      </w:divBdr>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38799549">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694506015">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880358782">
      <w:bodyDiv w:val="1"/>
      <w:marLeft w:val="0"/>
      <w:marRight w:val="0"/>
      <w:marTop w:val="0"/>
      <w:marBottom w:val="0"/>
      <w:divBdr>
        <w:top w:val="none" w:sz="0" w:space="0" w:color="auto"/>
        <w:left w:val="none" w:sz="0" w:space="0" w:color="auto"/>
        <w:bottom w:val="none" w:sz="0" w:space="0" w:color="auto"/>
        <w:right w:val="none" w:sz="0" w:space="0" w:color="auto"/>
      </w:divBdr>
      <w:divsChild>
        <w:div w:id="448357456">
          <w:marLeft w:val="0"/>
          <w:marRight w:val="0"/>
          <w:marTop w:val="0"/>
          <w:marBottom w:val="225"/>
          <w:divBdr>
            <w:top w:val="single" w:sz="6" w:space="11" w:color="CFCFCF"/>
            <w:left w:val="none" w:sz="0" w:space="0" w:color="auto"/>
            <w:bottom w:val="none" w:sz="0" w:space="0" w:color="auto"/>
            <w:right w:val="none" w:sz="0" w:space="0" w:color="auto"/>
          </w:divBdr>
          <w:divsChild>
            <w:div w:id="698775865">
              <w:marLeft w:val="0"/>
              <w:marRight w:val="0"/>
              <w:marTop w:val="0"/>
              <w:marBottom w:val="0"/>
              <w:divBdr>
                <w:top w:val="none" w:sz="0" w:space="0" w:color="auto"/>
                <w:left w:val="none" w:sz="0" w:space="0" w:color="auto"/>
                <w:bottom w:val="none" w:sz="0" w:space="0" w:color="auto"/>
                <w:right w:val="none" w:sz="0" w:space="0" w:color="auto"/>
              </w:divBdr>
            </w:div>
            <w:div w:id="714084764">
              <w:marLeft w:val="0"/>
              <w:marRight w:val="0"/>
              <w:marTop w:val="0"/>
              <w:marBottom w:val="0"/>
              <w:divBdr>
                <w:top w:val="none" w:sz="0" w:space="0" w:color="auto"/>
                <w:left w:val="none" w:sz="0" w:space="0" w:color="auto"/>
                <w:bottom w:val="none" w:sz="0" w:space="0" w:color="auto"/>
                <w:right w:val="none" w:sz="0" w:space="0" w:color="auto"/>
              </w:divBdr>
            </w:div>
            <w:div w:id="384181914">
              <w:marLeft w:val="0"/>
              <w:marRight w:val="0"/>
              <w:marTop w:val="0"/>
              <w:marBottom w:val="0"/>
              <w:divBdr>
                <w:top w:val="none" w:sz="0" w:space="0" w:color="auto"/>
                <w:left w:val="none" w:sz="0" w:space="0" w:color="auto"/>
                <w:bottom w:val="none" w:sz="0" w:space="0" w:color="auto"/>
                <w:right w:val="none" w:sz="0" w:space="0" w:color="auto"/>
              </w:divBdr>
            </w:div>
            <w:div w:id="87889521">
              <w:marLeft w:val="0"/>
              <w:marRight w:val="0"/>
              <w:marTop w:val="0"/>
              <w:marBottom w:val="0"/>
              <w:divBdr>
                <w:top w:val="none" w:sz="0" w:space="0" w:color="auto"/>
                <w:left w:val="none" w:sz="0" w:space="0" w:color="auto"/>
                <w:bottom w:val="none" w:sz="0" w:space="0" w:color="auto"/>
                <w:right w:val="none" w:sz="0" w:space="0" w:color="auto"/>
              </w:divBdr>
            </w:div>
            <w:div w:id="205064705">
              <w:marLeft w:val="0"/>
              <w:marRight w:val="0"/>
              <w:marTop w:val="0"/>
              <w:marBottom w:val="0"/>
              <w:divBdr>
                <w:top w:val="none" w:sz="0" w:space="0" w:color="auto"/>
                <w:left w:val="none" w:sz="0" w:space="0" w:color="auto"/>
                <w:bottom w:val="none" w:sz="0" w:space="0" w:color="auto"/>
                <w:right w:val="none" w:sz="0" w:space="0" w:color="auto"/>
              </w:divBdr>
            </w:div>
            <w:div w:id="1469546470">
              <w:marLeft w:val="0"/>
              <w:marRight w:val="0"/>
              <w:marTop w:val="0"/>
              <w:marBottom w:val="0"/>
              <w:divBdr>
                <w:top w:val="none" w:sz="0" w:space="0" w:color="auto"/>
                <w:left w:val="none" w:sz="0" w:space="0" w:color="auto"/>
                <w:bottom w:val="none" w:sz="0" w:space="0" w:color="auto"/>
                <w:right w:val="none" w:sz="0" w:space="0" w:color="auto"/>
              </w:divBdr>
            </w:div>
            <w:div w:id="1209075293">
              <w:marLeft w:val="0"/>
              <w:marRight w:val="0"/>
              <w:marTop w:val="0"/>
              <w:marBottom w:val="0"/>
              <w:divBdr>
                <w:top w:val="none" w:sz="0" w:space="0" w:color="auto"/>
                <w:left w:val="none" w:sz="0" w:space="0" w:color="auto"/>
                <w:bottom w:val="none" w:sz="0" w:space="0" w:color="auto"/>
                <w:right w:val="none" w:sz="0" w:space="0" w:color="auto"/>
              </w:divBdr>
            </w:div>
            <w:div w:id="923495615">
              <w:marLeft w:val="0"/>
              <w:marRight w:val="0"/>
              <w:marTop w:val="0"/>
              <w:marBottom w:val="0"/>
              <w:divBdr>
                <w:top w:val="none" w:sz="0" w:space="0" w:color="auto"/>
                <w:left w:val="none" w:sz="0" w:space="0" w:color="auto"/>
                <w:bottom w:val="none" w:sz="0" w:space="0" w:color="auto"/>
                <w:right w:val="none" w:sz="0" w:space="0" w:color="auto"/>
              </w:divBdr>
            </w:div>
            <w:div w:id="18900515">
              <w:marLeft w:val="0"/>
              <w:marRight w:val="0"/>
              <w:marTop w:val="0"/>
              <w:marBottom w:val="0"/>
              <w:divBdr>
                <w:top w:val="none" w:sz="0" w:space="0" w:color="auto"/>
                <w:left w:val="none" w:sz="0" w:space="0" w:color="auto"/>
                <w:bottom w:val="none" w:sz="0" w:space="0" w:color="auto"/>
                <w:right w:val="none" w:sz="0" w:space="0" w:color="auto"/>
              </w:divBdr>
            </w:div>
            <w:div w:id="18143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1428937">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38949347">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1037711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23243045">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57122533">
      <w:bodyDiv w:val="1"/>
      <w:marLeft w:val="0"/>
      <w:marRight w:val="0"/>
      <w:marTop w:val="0"/>
      <w:marBottom w:val="0"/>
      <w:divBdr>
        <w:top w:val="none" w:sz="0" w:space="0" w:color="auto"/>
        <w:left w:val="none" w:sz="0" w:space="0" w:color="auto"/>
        <w:bottom w:val="none" w:sz="0" w:space="0" w:color="auto"/>
        <w:right w:val="none" w:sz="0" w:space="0" w:color="auto"/>
      </w:divBdr>
    </w:div>
    <w:div w:id="1059551033">
      <w:bodyDiv w:val="1"/>
      <w:marLeft w:val="0"/>
      <w:marRight w:val="0"/>
      <w:marTop w:val="0"/>
      <w:marBottom w:val="0"/>
      <w:divBdr>
        <w:top w:val="none" w:sz="0" w:space="0" w:color="auto"/>
        <w:left w:val="none" w:sz="0" w:space="0" w:color="auto"/>
        <w:bottom w:val="none" w:sz="0" w:space="0" w:color="auto"/>
        <w:right w:val="none" w:sz="0" w:space="0" w:color="auto"/>
      </w:divBdr>
      <w:divsChild>
        <w:div w:id="24185143">
          <w:marLeft w:val="0"/>
          <w:marRight w:val="0"/>
          <w:marTop w:val="0"/>
          <w:marBottom w:val="225"/>
          <w:divBdr>
            <w:top w:val="single" w:sz="6" w:space="11" w:color="CFCFCF"/>
            <w:left w:val="none" w:sz="0" w:space="0" w:color="auto"/>
            <w:bottom w:val="none" w:sz="0" w:space="0" w:color="auto"/>
            <w:right w:val="none" w:sz="0" w:space="0" w:color="auto"/>
          </w:divBdr>
          <w:divsChild>
            <w:div w:id="1449544578">
              <w:marLeft w:val="0"/>
              <w:marRight w:val="0"/>
              <w:marTop w:val="0"/>
              <w:marBottom w:val="0"/>
              <w:divBdr>
                <w:top w:val="none" w:sz="0" w:space="0" w:color="auto"/>
                <w:left w:val="none" w:sz="0" w:space="0" w:color="auto"/>
                <w:bottom w:val="none" w:sz="0" w:space="0" w:color="auto"/>
                <w:right w:val="none" w:sz="0" w:space="0" w:color="auto"/>
              </w:divBdr>
            </w:div>
            <w:div w:id="151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6489172">
      <w:bodyDiv w:val="1"/>
      <w:marLeft w:val="0"/>
      <w:marRight w:val="0"/>
      <w:marTop w:val="0"/>
      <w:marBottom w:val="0"/>
      <w:divBdr>
        <w:top w:val="none" w:sz="0" w:space="0" w:color="auto"/>
        <w:left w:val="none" w:sz="0" w:space="0" w:color="auto"/>
        <w:bottom w:val="none" w:sz="0" w:space="0" w:color="auto"/>
        <w:right w:val="none" w:sz="0" w:space="0" w:color="auto"/>
      </w:divBdr>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3819736">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01490192">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3788552">
      <w:bodyDiv w:val="1"/>
      <w:marLeft w:val="0"/>
      <w:marRight w:val="0"/>
      <w:marTop w:val="0"/>
      <w:marBottom w:val="0"/>
      <w:divBdr>
        <w:top w:val="none" w:sz="0" w:space="0" w:color="auto"/>
        <w:left w:val="none" w:sz="0" w:space="0" w:color="auto"/>
        <w:bottom w:val="none" w:sz="0" w:space="0" w:color="auto"/>
        <w:right w:val="none" w:sz="0" w:space="0" w:color="auto"/>
      </w:divBdr>
    </w:div>
    <w:div w:id="1136265444">
      <w:bodyDiv w:val="1"/>
      <w:marLeft w:val="0"/>
      <w:marRight w:val="0"/>
      <w:marTop w:val="0"/>
      <w:marBottom w:val="0"/>
      <w:divBdr>
        <w:top w:val="none" w:sz="0" w:space="0" w:color="auto"/>
        <w:left w:val="none" w:sz="0" w:space="0" w:color="auto"/>
        <w:bottom w:val="none" w:sz="0" w:space="0" w:color="auto"/>
        <w:right w:val="none" w:sz="0" w:space="0" w:color="auto"/>
      </w:divBdr>
    </w:div>
    <w:div w:id="1164010425">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69979479">
      <w:bodyDiv w:val="1"/>
      <w:marLeft w:val="0"/>
      <w:marRight w:val="0"/>
      <w:marTop w:val="0"/>
      <w:marBottom w:val="0"/>
      <w:divBdr>
        <w:top w:val="none" w:sz="0" w:space="0" w:color="auto"/>
        <w:left w:val="none" w:sz="0" w:space="0" w:color="auto"/>
        <w:bottom w:val="none" w:sz="0" w:space="0" w:color="auto"/>
        <w:right w:val="none" w:sz="0" w:space="0" w:color="auto"/>
      </w:divBdr>
    </w:div>
    <w:div w:id="1170095375">
      <w:bodyDiv w:val="1"/>
      <w:marLeft w:val="0"/>
      <w:marRight w:val="0"/>
      <w:marTop w:val="0"/>
      <w:marBottom w:val="0"/>
      <w:divBdr>
        <w:top w:val="none" w:sz="0" w:space="0" w:color="auto"/>
        <w:left w:val="none" w:sz="0" w:space="0" w:color="auto"/>
        <w:bottom w:val="none" w:sz="0" w:space="0" w:color="auto"/>
        <w:right w:val="none" w:sz="0" w:space="0" w:color="auto"/>
      </w:divBdr>
    </w:div>
    <w:div w:id="1177385251">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43319275">
      <w:bodyDiv w:val="1"/>
      <w:marLeft w:val="0"/>
      <w:marRight w:val="0"/>
      <w:marTop w:val="0"/>
      <w:marBottom w:val="0"/>
      <w:divBdr>
        <w:top w:val="none" w:sz="0" w:space="0" w:color="auto"/>
        <w:left w:val="none" w:sz="0" w:space="0" w:color="auto"/>
        <w:bottom w:val="none" w:sz="0" w:space="0" w:color="auto"/>
        <w:right w:val="none" w:sz="0" w:space="0" w:color="auto"/>
      </w:divBdr>
    </w:div>
    <w:div w:id="1359501158">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50">
      <w:bodyDiv w:val="1"/>
      <w:marLeft w:val="0"/>
      <w:marRight w:val="0"/>
      <w:marTop w:val="0"/>
      <w:marBottom w:val="0"/>
      <w:divBdr>
        <w:top w:val="none" w:sz="0" w:space="0" w:color="auto"/>
        <w:left w:val="none" w:sz="0" w:space="0" w:color="auto"/>
        <w:bottom w:val="none" w:sz="0" w:space="0" w:color="auto"/>
        <w:right w:val="none" w:sz="0" w:space="0" w:color="auto"/>
      </w:divBdr>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59882288">
      <w:bodyDiv w:val="1"/>
      <w:marLeft w:val="0"/>
      <w:marRight w:val="0"/>
      <w:marTop w:val="0"/>
      <w:marBottom w:val="0"/>
      <w:divBdr>
        <w:top w:val="none" w:sz="0" w:space="0" w:color="auto"/>
        <w:left w:val="none" w:sz="0" w:space="0" w:color="auto"/>
        <w:bottom w:val="none" w:sz="0" w:space="0" w:color="auto"/>
        <w:right w:val="none" w:sz="0" w:space="0" w:color="auto"/>
      </w:divBdr>
      <w:divsChild>
        <w:div w:id="1850413447">
          <w:marLeft w:val="0"/>
          <w:marRight w:val="0"/>
          <w:marTop w:val="0"/>
          <w:marBottom w:val="225"/>
          <w:divBdr>
            <w:top w:val="single" w:sz="6" w:space="11" w:color="CFCFCF"/>
            <w:left w:val="none" w:sz="0" w:space="0" w:color="auto"/>
            <w:bottom w:val="none" w:sz="0" w:space="0" w:color="auto"/>
            <w:right w:val="none" w:sz="0" w:space="0" w:color="auto"/>
          </w:divBdr>
          <w:divsChild>
            <w:div w:id="1046374866">
              <w:marLeft w:val="0"/>
              <w:marRight w:val="0"/>
              <w:marTop w:val="0"/>
              <w:marBottom w:val="0"/>
              <w:divBdr>
                <w:top w:val="none" w:sz="0" w:space="0" w:color="auto"/>
                <w:left w:val="none" w:sz="0" w:space="0" w:color="auto"/>
                <w:bottom w:val="none" w:sz="0" w:space="0" w:color="auto"/>
                <w:right w:val="none" w:sz="0" w:space="0" w:color="auto"/>
              </w:divBdr>
            </w:div>
            <w:div w:id="1141582655">
              <w:marLeft w:val="0"/>
              <w:marRight w:val="0"/>
              <w:marTop w:val="0"/>
              <w:marBottom w:val="0"/>
              <w:divBdr>
                <w:top w:val="none" w:sz="0" w:space="0" w:color="auto"/>
                <w:left w:val="none" w:sz="0" w:space="0" w:color="auto"/>
                <w:bottom w:val="none" w:sz="0" w:space="0" w:color="auto"/>
                <w:right w:val="none" w:sz="0" w:space="0" w:color="auto"/>
              </w:divBdr>
            </w:div>
            <w:div w:id="860246388">
              <w:marLeft w:val="0"/>
              <w:marRight w:val="0"/>
              <w:marTop w:val="0"/>
              <w:marBottom w:val="0"/>
              <w:divBdr>
                <w:top w:val="none" w:sz="0" w:space="0" w:color="auto"/>
                <w:left w:val="none" w:sz="0" w:space="0" w:color="auto"/>
                <w:bottom w:val="none" w:sz="0" w:space="0" w:color="auto"/>
                <w:right w:val="none" w:sz="0" w:space="0" w:color="auto"/>
              </w:divBdr>
            </w:div>
            <w:div w:id="1759399579">
              <w:marLeft w:val="0"/>
              <w:marRight w:val="0"/>
              <w:marTop w:val="0"/>
              <w:marBottom w:val="0"/>
              <w:divBdr>
                <w:top w:val="none" w:sz="0" w:space="0" w:color="auto"/>
                <w:left w:val="none" w:sz="0" w:space="0" w:color="auto"/>
                <w:bottom w:val="none" w:sz="0" w:space="0" w:color="auto"/>
                <w:right w:val="none" w:sz="0" w:space="0" w:color="auto"/>
              </w:divBdr>
            </w:div>
            <w:div w:id="1113406232">
              <w:marLeft w:val="0"/>
              <w:marRight w:val="0"/>
              <w:marTop w:val="0"/>
              <w:marBottom w:val="0"/>
              <w:divBdr>
                <w:top w:val="none" w:sz="0" w:space="0" w:color="auto"/>
                <w:left w:val="none" w:sz="0" w:space="0" w:color="auto"/>
                <w:bottom w:val="none" w:sz="0" w:space="0" w:color="auto"/>
                <w:right w:val="none" w:sz="0" w:space="0" w:color="auto"/>
              </w:divBdr>
            </w:div>
            <w:div w:id="686520223">
              <w:marLeft w:val="0"/>
              <w:marRight w:val="0"/>
              <w:marTop w:val="0"/>
              <w:marBottom w:val="0"/>
              <w:divBdr>
                <w:top w:val="none" w:sz="0" w:space="0" w:color="auto"/>
                <w:left w:val="none" w:sz="0" w:space="0" w:color="auto"/>
                <w:bottom w:val="none" w:sz="0" w:space="0" w:color="auto"/>
                <w:right w:val="none" w:sz="0" w:space="0" w:color="auto"/>
              </w:divBdr>
            </w:div>
            <w:div w:id="1156798732">
              <w:marLeft w:val="0"/>
              <w:marRight w:val="0"/>
              <w:marTop w:val="0"/>
              <w:marBottom w:val="0"/>
              <w:divBdr>
                <w:top w:val="none" w:sz="0" w:space="0" w:color="auto"/>
                <w:left w:val="none" w:sz="0" w:space="0" w:color="auto"/>
                <w:bottom w:val="none" w:sz="0" w:space="0" w:color="auto"/>
                <w:right w:val="none" w:sz="0" w:space="0" w:color="auto"/>
              </w:divBdr>
            </w:div>
            <w:div w:id="1381132827">
              <w:marLeft w:val="0"/>
              <w:marRight w:val="0"/>
              <w:marTop w:val="0"/>
              <w:marBottom w:val="0"/>
              <w:divBdr>
                <w:top w:val="none" w:sz="0" w:space="0" w:color="auto"/>
                <w:left w:val="none" w:sz="0" w:space="0" w:color="auto"/>
                <w:bottom w:val="none" w:sz="0" w:space="0" w:color="auto"/>
                <w:right w:val="none" w:sz="0" w:space="0" w:color="auto"/>
              </w:divBdr>
            </w:div>
            <w:div w:id="983893047">
              <w:marLeft w:val="0"/>
              <w:marRight w:val="0"/>
              <w:marTop w:val="0"/>
              <w:marBottom w:val="0"/>
              <w:divBdr>
                <w:top w:val="none" w:sz="0" w:space="0" w:color="auto"/>
                <w:left w:val="none" w:sz="0" w:space="0" w:color="auto"/>
                <w:bottom w:val="none" w:sz="0" w:space="0" w:color="auto"/>
                <w:right w:val="none" w:sz="0" w:space="0" w:color="auto"/>
              </w:divBdr>
            </w:div>
            <w:div w:id="788091687">
              <w:marLeft w:val="0"/>
              <w:marRight w:val="0"/>
              <w:marTop w:val="0"/>
              <w:marBottom w:val="0"/>
              <w:divBdr>
                <w:top w:val="none" w:sz="0" w:space="0" w:color="auto"/>
                <w:left w:val="none" w:sz="0" w:space="0" w:color="auto"/>
                <w:bottom w:val="none" w:sz="0" w:space="0" w:color="auto"/>
                <w:right w:val="none" w:sz="0" w:space="0" w:color="auto"/>
              </w:divBdr>
            </w:div>
            <w:div w:id="464473774">
              <w:marLeft w:val="0"/>
              <w:marRight w:val="0"/>
              <w:marTop w:val="0"/>
              <w:marBottom w:val="0"/>
              <w:divBdr>
                <w:top w:val="none" w:sz="0" w:space="0" w:color="auto"/>
                <w:left w:val="none" w:sz="0" w:space="0" w:color="auto"/>
                <w:bottom w:val="none" w:sz="0" w:space="0" w:color="auto"/>
                <w:right w:val="none" w:sz="0" w:space="0" w:color="auto"/>
              </w:divBdr>
            </w:div>
            <w:div w:id="266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5201">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4579">
      <w:bodyDiv w:val="1"/>
      <w:marLeft w:val="0"/>
      <w:marRight w:val="0"/>
      <w:marTop w:val="0"/>
      <w:marBottom w:val="0"/>
      <w:divBdr>
        <w:top w:val="none" w:sz="0" w:space="0" w:color="auto"/>
        <w:left w:val="none" w:sz="0" w:space="0" w:color="auto"/>
        <w:bottom w:val="none" w:sz="0" w:space="0" w:color="auto"/>
        <w:right w:val="none" w:sz="0" w:space="0" w:color="auto"/>
      </w:divBdr>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5552491">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55192218">
      <w:bodyDiv w:val="1"/>
      <w:marLeft w:val="0"/>
      <w:marRight w:val="0"/>
      <w:marTop w:val="0"/>
      <w:marBottom w:val="0"/>
      <w:divBdr>
        <w:top w:val="none" w:sz="0" w:space="0" w:color="auto"/>
        <w:left w:val="none" w:sz="0" w:space="0" w:color="auto"/>
        <w:bottom w:val="none" w:sz="0" w:space="0" w:color="auto"/>
        <w:right w:val="none" w:sz="0" w:space="0" w:color="auto"/>
      </w:divBdr>
      <w:divsChild>
        <w:div w:id="1650984882">
          <w:marLeft w:val="0"/>
          <w:marRight w:val="0"/>
          <w:marTop w:val="0"/>
          <w:marBottom w:val="225"/>
          <w:divBdr>
            <w:top w:val="single" w:sz="6" w:space="11" w:color="CFCFCF"/>
            <w:left w:val="none" w:sz="0" w:space="0" w:color="auto"/>
            <w:bottom w:val="none" w:sz="0" w:space="0" w:color="auto"/>
            <w:right w:val="none" w:sz="0" w:space="0" w:color="auto"/>
          </w:divBdr>
          <w:divsChild>
            <w:div w:id="1294672056">
              <w:marLeft w:val="0"/>
              <w:marRight w:val="0"/>
              <w:marTop w:val="0"/>
              <w:marBottom w:val="0"/>
              <w:divBdr>
                <w:top w:val="none" w:sz="0" w:space="0" w:color="auto"/>
                <w:left w:val="none" w:sz="0" w:space="0" w:color="auto"/>
                <w:bottom w:val="none" w:sz="0" w:space="0" w:color="auto"/>
                <w:right w:val="none" w:sz="0" w:space="0" w:color="auto"/>
              </w:divBdr>
            </w:div>
            <w:div w:id="949975001">
              <w:marLeft w:val="0"/>
              <w:marRight w:val="0"/>
              <w:marTop w:val="0"/>
              <w:marBottom w:val="0"/>
              <w:divBdr>
                <w:top w:val="none" w:sz="0" w:space="0" w:color="auto"/>
                <w:left w:val="none" w:sz="0" w:space="0" w:color="auto"/>
                <w:bottom w:val="none" w:sz="0" w:space="0" w:color="auto"/>
                <w:right w:val="none" w:sz="0" w:space="0" w:color="auto"/>
              </w:divBdr>
            </w:div>
            <w:div w:id="1719234146">
              <w:marLeft w:val="0"/>
              <w:marRight w:val="0"/>
              <w:marTop w:val="0"/>
              <w:marBottom w:val="0"/>
              <w:divBdr>
                <w:top w:val="none" w:sz="0" w:space="0" w:color="auto"/>
                <w:left w:val="none" w:sz="0" w:space="0" w:color="auto"/>
                <w:bottom w:val="none" w:sz="0" w:space="0" w:color="auto"/>
                <w:right w:val="none" w:sz="0" w:space="0" w:color="auto"/>
              </w:divBdr>
            </w:div>
            <w:div w:id="999817301">
              <w:marLeft w:val="0"/>
              <w:marRight w:val="0"/>
              <w:marTop w:val="0"/>
              <w:marBottom w:val="0"/>
              <w:divBdr>
                <w:top w:val="none" w:sz="0" w:space="0" w:color="auto"/>
                <w:left w:val="none" w:sz="0" w:space="0" w:color="auto"/>
                <w:bottom w:val="none" w:sz="0" w:space="0" w:color="auto"/>
                <w:right w:val="none" w:sz="0" w:space="0" w:color="auto"/>
              </w:divBdr>
            </w:div>
            <w:div w:id="1015107894">
              <w:marLeft w:val="0"/>
              <w:marRight w:val="0"/>
              <w:marTop w:val="0"/>
              <w:marBottom w:val="0"/>
              <w:divBdr>
                <w:top w:val="none" w:sz="0" w:space="0" w:color="auto"/>
                <w:left w:val="none" w:sz="0" w:space="0" w:color="auto"/>
                <w:bottom w:val="none" w:sz="0" w:space="0" w:color="auto"/>
                <w:right w:val="none" w:sz="0" w:space="0" w:color="auto"/>
              </w:divBdr>
            </w:div>
            <w:div w:id="526678338">
              <w:marLeft w:val="0"/>
              <w:marRight w:val="0"/>
              <w:marTop w:val="0"/>
              <w:marBottom w:val="0"/>
              <w:divBdr>
                <w:top w:val="none" w:sz="0" w:space="0" w:color="auto"/>
                <w:left w:val="none" w:sz="0" w:space="0" w:color="auto"/>
                <w:bottom w:val="none" w:sz="0" w:space="0" w:color="auto"/>
                <w:right w:val="none" w:sz="0" w:space="0" w:color="auto"/>
              </w:divBdr>
            </w:div>
            <w:div w:id="213736755">
              <w:marLeft w:val="0"/>
              <w:marRight w:val="0"/>
              <w:marTop w:val="0"/>
              <w:marBottom w:val="0"/>
              <w:divBdr>
                <w:top w:val="none" w:sz="0" w:space="0" w:color="auto"/>
                <w:left w:val="none" w:sz="0" w:space="0" w:color="auto"/>
                <w:bottom w:val="none" w:sz="0" w:space="0" w:color="auto"/>
                <w:right w:val="none" w:sz="0" w:space="0" w:color="auto"/>
              </w:divBdr>
            </w:div>
            <w:div w:id="604193844">
              <w:marLeft w:val="0"/>
              <w:marRight w:val="0"/>
              <w:marTop w:val="0"/>
              <w:marBottom w:val="0"/>
              <w:divBdr>
                <w:top w:val="none" w:sz="0" w:space="0" w:color="auto"/>
                <w:left w:val="none" w:sz="0" w:space="0" w:color="auto"/>
                <w:bottom w:val="none" w:sz="0" w:space="0" w:color="auto"/>
                <w:right w:val="none" w:sz="0" w:space="0" w:color="auto"/>
              </w:divBdr>
            </w:div>
            <w:div w:id="139352286">
              <w:marLeft w:val="0"/>
              <w:marRight w:val="0"/>
              <w:marTop w:val="0"/>
              <w:marBottom w:val="0"/>
              <w:divBdr>
                <w:top w:val="none" w:sz="0" w:space="0" w:color="auto"/>
                <w:left w:val="none" w:sz="0" w:space="0" w:color="auto"/>
                <w:bottom w:val="none" w:sz="0" w:space="0" w:color="auto"/>
                <w:right w:val="none" w:sz="0" w:space="0" w:color="auto"/>
              </w:divBdr>
            </w:div>
            <w:div w:id="1902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42348775">
      <w:bodyDiv w:val="1"/>
      <w:marLeft w:val="0"/>
      <w:marRight w:val="0"/>
      <w:marTop w:val="0"/>
      <w:marBottom w:val="0"/>
      <w:divBdr>
        <w:top w:val="none" w:sz="0" w:space="0" w:color="auto"/>
        <w:left w:val="none" w:sz="0" w:space="0" w:color="auto"/>
        <w:bottom w:val="none" w:sz="0" w:space="0" w:color="auto"/>
        <w:right w:val="none" w:sz="0" w:space="0" w:color="auto"/>
      </w:divBdr>
    </w:div>
    <w:div w:id="1653633799">
      <w:bodyDiv w:val="1"/>
      <w:marLeft w:val="0"/>
      <w:marRight w:val="0"/>
      <w:marTop w:val="0"/>
      <w:marBottom w:val="0"/>
      <w:divBdr>
        <w:top w:val="none" w:sz="0" w:space="0" w:color="auto"/>
        <w:left w:val="none" w:sz="0" w:space="0" w:color="auto"/>
        <w:bottom w:val="none" w:sz="0" w:space="0" w:color="auto"/>
        <w:right w:val="none" w:sz="0" w:space="0" w:color="auto"/>
      </w:divBdr>
    </w:div>
    <w:div w:id="1659111471">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699970479">
      <w:bodyDiv w:val="1"/>
      <w:marLeft w:val="0"/>
      <w:marRight w:val="0"/>
      <w:marTop w:val="0"/>
      <w:marBottom w:val="0"/>
      <w:divBdr>
        <w:top w:val="none" w:sz="0" w:space="0" w:color="auto"/>
        <w:left w:val="none" w:sz="0" w:space="0" w:color="auto"/>
        <w:bottom w:val="none" w:sz="0" w:space="0" w:color="auto"/>
        <w:right w:val="none" w:sz="0" w:space="0" w:color="auto"/>
      </w:divBdr>
      <w:divsChild>
        <w:div w:id="736822467">
          <w:marLeft w:val="0"/>
          <w:marRight w:val="0"/>
          <w:marTop w:val="0"/>
          <w:marBottom w:val="225"/>
          <w:divBdr>
            <w:top w:val="single" w:sz="6" w:space="11" w:color="CFCFCF"/>
            <w:left w:val="none" w:sz="0" w:space="0" w:color="auto"/>
            <w:bottom w:val="none" w:sz="0" w:space="0" w:color="auto"/>
            <w:right w:val="none" w:sz="0" w:space="0" w:color="auto"/>
          </w:divBdr>
          <w:divsChild>
            <w:div w:id="972826908">
              <w:marLeft w:val="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1930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840">
      <w:bodyDiv w:val="1"/>
      <w:marLeft w:val="0"/>
      <w:marRight w:val="0"/>
      <w:marTop w:val="0"/>
      <w:marBottom w:val="0"/>
      <w:divBdr>
        <w:top w:val="none" w:sz="0" w:space="0" w:color="auto"/>
        <w:left w:val="none" w:sz="0" w:space="0" w:color="auto"/>
        <w:bottom w:val="none" w:sz="0" w:space="0" w:color="auto"/>
        <w:right w:val="none" w:sz="0" w:space="0" w:color="auto"/>
      </w:divBdr>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38892523">
      <w:bodyDiv w:val="1"/>
      <w:marLeft w:val="0"/>
      <w:marRight w:val="0"/>
      <w:marTop w:val="0"/>
      <w:marBottom w:val="0"/>
      <w:divBdr>
        <w:top w:val="none" w:sz="0" w:space="0" w:color="auto"/>
        <w:left w:val="none" w:sz="0" w:space="0" w:color="auto"/>
        <w:bottom w:val="none" w:sz="0" w:space="0" w:color="auto"/>
        <w:right w:val="none" w:sz="0" w:space="0" w:color="auto"/>
      </w:divBdr>
    </w:div>
    <w:div w:id="1744184441">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789355769">
      <w:bodyDiv w:val="1"/>
      <w:marLeft w:val="0"/>
      <w:marRight w:val="0"/>
      <w:marTop w:val="0"/>
      <w:marBottom w:val="0"/>
      <w:divBdr>
        <w:top w:val="none" w:sz="0" w:space="0" w:color="auto"/>
        <w:left w:val="none" w:sz="0" w:space="0" w:color="auto"/>
        <w:bottom w:val="none" w:sz="0" w:space="0" w:color="auto"/>
        <w:right w:val="none" w:sz="0" w:space="0" w:color="auto"/>
      </w:divBdr>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164955">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4007021">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874725821">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35750059">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45109969">
      <w:bodyDiv w:val="1"/>
      <w:marLeft w:val="0"/>
      <w:marRight w:val="0"/>
      <w:marTop w:val="0"/>
      <w:marBottom w:val="0"/>
      <w:divBdr>
        <w:top w:val="none" w:sz="0" w:space="0" w:color="auto"/>
        <w:left w:val="none" w:sz="0" w:space="0" w:color="auto"/>
        <w:bottom w:val="none" w:sz="0" w:space="0" w:color="auto"/>
        <w:right w:val="none" w:sz="0" w:space="0" w:color="auto"/>
      </w:divBdr>
    </w:div>
    <w:div w:id="1966961237">
      <w:bodyDiv w:val="1"/>
      <w:marLeft w:val="0"/>
      <w:marRight w:val="0"/>
      <w:marTop w:val="0"/>
      <w:marBottom w:val="0"/>
      <w:divBdr>
        <w:top w:val="none" w:sz="0" w:space="0" w:color="auto"/>
        <w:left w:val="none" w:sz="0" w:space="0" w:color="auto"/>
        <w:bottom w:val="none" w:sz="0" w:space="0" w:color="auto"/>
        <w:right w:val="none" w:sz="0" w:space="0" w:color="auto"/>
      </w:divBdr>
    </w:div>
    <w:div w:id="1967197839">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41127346">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1104061">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4014</Words>
  <Characters>22883</Characters>
  <Application>Microsoft Office Word</Application>
  <DocSecurity>0</DocSecurity>
  <Lines>190</Lines>
  <Paragraphs>53</Paragraphs>
  <ScaleCrop>false</ScaleCrop>
  <Company>diakov.net</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167</cp:revision>
  <dcterms:created xsi:type="dcterms:W3CDTF">2022-10-24T01:26:00Z</dcterms:created>
  <dcterms:modified xsi:type="dcterms:W3CDTF">2022-10-24T05:54:00Z</dcterms:modified>
</cp:coreProperties>
</file>