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1C" w:rsidRDefault="00E0151C" w:rsidP="00E0151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0151C" w:rsidRDefault="00E0151C" w:rsidP="00E015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0151C" w:rsidRDefault="00E0151C" w:rsidP="00E015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0151C" w:rsidRDefault="00E0151C" w:rsidP="00E015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</w:p>
    <w:p w:rsidR="00E0151C" w:rsidRDefault="00E0151C" w:rsidP="00E015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</w:p>
    <w:p w:rsidR="00E0151C" w:rsidRDefault="00E0151C" w:rsidP="00E015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«28» декабря 2018 г.                                                                                                           №211-р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E0151C" w:rsidRDefault="00E0151C" w:rsidP="00E015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СВОДНОЙ БЮДЖЕТНОЙ РОСПИСИ БЮДЖЕТА ОЕКСКОГО МУНИЦИПАЛЬНОГО ОБРАЗОВАНИЯ НА 2019 ГОД И НА ПЛАНОВЫЙ ПЕРИОД 2020 И 2021 ГОДОВ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</w:p>
    <w:p w:rsidR="00E0151C" w:rsidRDefault="00E0151C" w:rsidP="00E015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статьями 217 и 219.1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31.03.2015 года № 59-п, руководствуясь статьей 63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E0151C" w:rsidRDefault="00E0151C" w:rsidP="00E0151C">
      <w:pPr>
        <w:numPr>
          <w:ilvl w:val="0"/>
          <w:numId w:val="37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Утвердить сводную бюджетную роспись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2019 год и на плановый период 2020 и 2021 годов (прилагается).</w:t>
      </w:r>
    </w:p>
    <w:p w:rsidR="00E0151C" w:rsidRDefault="00E0151C" w:rsidP="00E0151C">
      <w:pPr>
        <w:numPr>
          <w:ilvl w:val="0"/>
          <w:numId w:val="37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 </w:t>
      </w:r>
    </w:p>
    <w:p w:rsidR="00E0151C" w:rsidRDefault="00E0151C" w:rsidP="00E0151C">
      <w:pPr>
        <w:numPr>
          <w:ilvl w:val="0"/>
          <w:numId w:val="37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E0151C" w:rsidRDefault="00E0151C" w:rsidP="00E0151C">
      <w:pPr>
        <w:shd w:val="clear" w:color="auto" w:fill="FFFFFF"/>
        <w:ind w:firstLine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 О.А. Парфенов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распоряжению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от «28» декабря 2018г. №211-р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УТВЕРЖДАЮ</w:t>
      </w: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 О.А. Парфенов</w:t>
      </w:r>
    </w:p>
    <w:p w:rsidR="00E0151C" w:rsidRDefault="00E0151C" w:rsidP="00E015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"______" _________________20____г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</w:p>
    <w:p w:rsidR="00E0151C" w:rsidRDefault="00E0151C" w:rsidP="00E015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СВОДНАЯ БЮДЖЕТНАЯ РОСПИСЬ БЮДЖЕТА ОЕКСКОГО МУНИЦИПАЛЬНОГО ОБРАЗОВАНИЯ НА 2019 ГОД И НА ПЛАНОВЫЙ ПЕРИОД 2020 И 2021 ГОДОВ</w:t>
      </w:r>
    </w:p>
    <w:p w:rsidR="00E0151C" w:rsidRDefault="00E0151C" w:rsidP="00E0151C">
      <w:pPr>
        <w:jc w:val="left"/>
        <w:rPr>
          <w:rFonts w:cs="Times New Roman"/>
          <w:sz w:val="24"/>
          <w:szCs w:val="24"/>
        </w:rPr>
      </w:pPr>
    </w:p>
    <w:tbl>
      <w:tblPr>
        <w:tblpPr w:leftFromText="36" w:rightFromText="36" w:vertAnchor="text"/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836"/>
        <w:gridCol w:w="861"/>
        <w:gridCol w:w="1307"/>
        <w:gridCol w:w="750"/>
        <w:gridCol w:w="1019"/>
        <w:gridCol w:w="1019"/>
        <w:gridCol w:w="1019"/>
      </w:tblGrid>
      <w:tr w:rsidR="00E0151C" w:rsidTr="00E0151C">
        <w:trPr>
          <w:tblCellSpacing w:w="0" w:type="dxa"/>
        </w:trPr>
        <w:tc>
          <w:tcPr>
            <w:tcW w:w="4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КОДЫ</w:t>
            </w:r>
          </w:p>
        </w:tc>
      </w:tr>
      <w:tr w:rsidR="00E0151C" w:rsidTr="00E0151C">
        <w:trPr>
          <w:tblCellSpacing w:w="0" w:type="dxa"/>
        </w:trPr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Финансовый орган:  </w:t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  <w:u w:val="single"/>
              </w:rPr>
              <w:t xml:space="preserve">ФЭО администрации </w:t>
            </w:r>
            <w:proofErr w:type="spellStart"/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  <w:u w:val="single"/>
              </w:rPr>
              <w:t>Оекского</w:t>
            </w:r>
            <w:proofErr w:type="spellEnd"/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  <w:u w:val="single"/>
              </w:rPr>
              <w:t xml:space="preserve"> МО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Форма по ОКУД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0501050</w:t>
            </w:r>
          </w:p>
        </w:tc>
      </w:tr>
      <w:tr w:rsidR="00E0151C" w:rsidTr="00E0151C">
        <w:trPr>
          <w:tblCellSpacing w:w="0" w:type="dxa"/>
        </w:trPr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Единица измерения: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 ОКЕИ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384</w:t>
            </w:r>
          </w:p>
        </w:tc>
      </w:tr>
      <w:tr w:rsidR="00E0151C" w:rsidTr="00E0151C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Раздел 1.  Бюджетные ассигнования по расходам бюджета сельского поселения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Сумма на год</w:t>
            </w:r>
          </w:p>
        </w:tc>
      </w:tr>
      <w:tr w:rsidR="00E0151C" w:rsidTr="00E01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КВСР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КФСР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 2019 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 2020 год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 2021 год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АДМИНИСТРАЦИЯ ОЕКСКОГО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37142,4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17825,3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17854,0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18851,9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8211,3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8136,9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1771,8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1771,8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1771,8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1771,8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1771,8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614,0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1771,8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1771,8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614,0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471,6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142,4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Функционирование Правительства Российской Федерации, высших исполнительных  органов государственной власти субъектов РФ, местных администраций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12581,2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5614,7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5406,7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12581,2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5614,7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5406,7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12580,5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5614,0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5406,0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12580,5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5614,0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5406,0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12580,5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5614,0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5406,0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11328,9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5371,5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5156,8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11328,9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5371,5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5156,8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4124,4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3959,5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Иные выплаты персоналу государственных (муниципальных) органов,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 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2627,4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1245,6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1195,8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1242,6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1242,6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1242,6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  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Резервные фонды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4398,9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1882,6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1816,2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4398,9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1882,6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1816,2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4398,9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1882,6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1816,2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4398,9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1882,6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1816,2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4387,4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1882,6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1816,2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3924,2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1768,4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1697,7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3924,2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1768,4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1697,7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3014,0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1358,2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1303,9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393,8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462,2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117,5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462,2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117,5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462,2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117,5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НАЦИОНАЛЬНАЯ ОБОРОНА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287,9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287,9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287,9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9130000000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287,9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220,4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66,6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0300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Муниципальная программа "Пожарная безопасность и защита населения и территории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 муниципального образования от чрезвычайных ситуаций" на 2019-2023 годы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2140099000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478,6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НАЦИОНАЛЬНАЯ ЭКОНОМИКА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0400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2981,7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2946,4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2684,7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2793,4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2684,7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2793,4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 муниципального образования на 2019-2021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2010099000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2684,7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2793,4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2684,7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2793,4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2684,7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2793,4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2684,7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2793,4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2684,7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2793,4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2906,5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297,0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 муниципального образования на 2018-2022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2210000000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1608,6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Благоустройство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1608,6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1208,6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600,0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Муниципальная программа "Уличное освещение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 муниципального </w:t>
            </w: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образования на 2017-2019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2270000000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Муниципальная программа "Уличное освещение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 муниципального образования на 2020-2022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2270000000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Мероприятия по организации и содержанию уличного освещения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 муниципального образования на 2018-2022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2280000000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Осуществление органами местного самоуправления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91100S0188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91100S0188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91100S0188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91100S0188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КУЛЬТУРА,КИНЕМАТОГРАФИЯ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12294,6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4870,8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4829,0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КУЛЬТУРА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12294,6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4870,8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4829,0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12294,6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4870,8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4829,0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12294,6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4870,8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4829,0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12294,6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4829,0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Обеспечение деятельности в сфере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устанвленных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12294,6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4829,0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9726,9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4385,6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4210,2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9726,9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4385,6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4210,2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7468,0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3365,6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3230,9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3,6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2255,3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1016,4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975,7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551,1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551,1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551,1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67,7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67,7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64,3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64,3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64,3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2,4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СОЦИАЛЬНАЯ ПОЛИТИКА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Пенсионное обеспечение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427,0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1300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Обслуживание государственного внутреннего и муниципального долга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88,1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1400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0151C" w:rsidTr="00E015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Итого: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37142,4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17825,3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151C" w:rsidRDefault="00E0151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17854,0</w:t>
            </w:r>
          </w:p>
        </w:tc>
      </w:tr>
    </w:tbl>
    <w:p w:rsidR="00E0151C" w:rsidRDefault="00E0151C" w:rsidP="00E0151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Раздел II. Бюджетные ассигнования по источникам финансирования дефицита  бюджета сельского поселения</w:t>
      </w:r>
      <w:r>
        <w:rPr>
          <w:rFonts w:ascii="Tahoma" w:hAnsi="Tahoma" w:cs="Tahoma"/>
          <w:color w:val="2C2C2C"/>
          <w:sz w:val="20"/>
          <w:szCs w:val="20"/>
        </w:rPr>
        <w:br/>
      </w:r>
    </w:p>
    <w:tbl>
      <w:tblPr>
        <w:tblW w:w="8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3006"/>
        <w:gridCol w:w="1403"/>
        <w:gridCol w:w="1403"/>
        <w:gridCol w:w="1403"/>
      </w:tblGrid>
      <w:tr w:rsidR="00E0151C" w:rsidTr="00E0151C">
        <w:trPr>
          <w:tblCellSpacing w:w="0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Наименование показателя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Код источника финансирования</w:t>
            </w:r>
            <w:r>
              <w:br/>
              <w:t>дефицита федерального</w:t>
            </w:r>
            <w:r>
              <w:br/>
              <w:t>бюджета по бюджетной</w:t>
            </w:r>
            <w:r>
              <w:br/>
              <w:t>классификации</w:t>
            </w:r>
          </w:p>
        </w:tc>
        <w:tc>
          <w:tcPr>
            <w:tcW w:w="2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Сумма на год</w:t>
            </w:r>
            <w:r>
              <w:br/>
              <w:t>   </w:t>
            </w:r>
            <w:r>
              <w:br/>
              <w:t>   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51C" w:rsidRDefault="00E015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51C" w:rsidRDefault="00E0151C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2019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2020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2021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5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72601020000000000000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833,8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856,5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880,5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 xml:space="preserve">Получение кредитов от кредитных организаций в валюте </w:t>
            </w:r>
            <w:r>
              <w:lastRenderedPageBreak/>
              <w:t>Российской Федерации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lastRenderedPageBreak/>
              <w:t>72601020000000000700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833,8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856,5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880,5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lastRenderedPageBreak/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72601020000100000710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833,8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856,5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880,5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72601050000000000000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0,0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Увеличение остатков средств бюджетов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72601050000000000500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-37142,4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-18275,3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-18779,0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Увеличение прочих остатков денежных средств     бюджетов поселений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72601050201100000510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-37142,4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-18275,3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-18779,0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 xml:space="preserve">Уменьшение остатков </w:t>
            </w:r>
            <w:r>
              <w:lastRenderedPageBreak/>
              <w:t>средств бюджетов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lastRenderedPageBreak/>
              <w:t>72601050000000000600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37142,4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18275,3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18779,0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72601050201100000610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37142,4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18275,3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18779,0</w:t>
            </w:r>
          </w:p>
        </w:tc>
      </w:tr>
      <w:tr w:rsidR="00E0151C" w:rsidTr="00E0151C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t>Итого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833,8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856,5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151C" w:rsidRDefault="00E0151C">
            <w:r>
              <w:rPr>
                <w:b/>
                <w:bCs/>
              </w:rPr>
              <w:t>880,5</w:t>
            </w:r>
          </w:p>
        </w:tc>
      </w:tr>
    </w:tbl>
    <w:p w:rsidR="003E0016" w:rsidRPr="00E0151C" w:rsidRDefault="003E0016" w:rsidP="00E0151C"/>
    <w:sectPr w:rsidR="003E0016" w:rsidRPr="00E0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77147"/>
    <w:multiLevelType w:val="multilevel"/>
    <w:tmpl w:val="DBB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85EBA"/>
    <w:multiLevelType w:val="multilevel"/>
    <w:tmpl w:val="9E18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E394A"/>
    <w:multiLevelType w:val="multilevel"/>
    <w:tmpl w:val="34C8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53CE4"/>
    <w:multiLevelType w:val="multilevel"/>
    <w:tmpl w:val="48C2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11"/>
  </w:num>
  <w:num w:numId="5">
    <w:abstractNumId w:val="18"/>
  </w:num>
  <w:num w:numId="6">
    <w:abstractNumId w:val="19"/>
  </w:num>
  <w:num w:numId="7">
    <w:abstractNumId w:val="26"/>
  </w:num>
  <w:num w:numId="8">
    <w:abstractNumId w:val="23"/>
  </w:num>
  <w:num w:numId="9">
    <w:abstractNumId w:val="34"/>
  </w:num>
  <w:num w:numId="10">
    <w:abstractNumId w:val="0"/>
  </w:num>
  <w:num w:numId="11">
    <w:abstractNumId w:val="10"/>
  </w:num>
  <w:num w:numId="12">
    <w:abstractNumId w:val="36"/>
  </w:num>
  <w:num w:numId="13">
    <w:abstractNumId w:val="22"/>
  </w:num>
  <w:num w:numId="14">
    <w:abstractNumId w:val="21"/>
  </w:num>
  <w:num w:numId="15">
    <w:abstractNumId w:val="31"/>
  </w:num>
  <w:num w:numId="16">
    <w:abstractNumId w:val="6"/>
  </w:num>
  <w:num w:numId="17">
    <w:abstractNumId w:val="5"/>
  </w:num>
  <w:num w:numId="18">
    <w:abstractNumId w:val="33"/>
  </w:num>
  <w:num w:numId="19">
    <w:abstractNumId w:val="13"/>
  </w:num>
  <w:num w:numId="20">
    <w:abstractNumId w:val="27"/>
  </w:num>
  <w:num w:numId="21">
    <w:abstractNumId w:val="7"/>
  </w:num>
  <w:num w:numId="22">
    <w:abstractNumId w:val="9"/>
  </w:num>
  <w:num w:numId="23">
    <w:abstractNumId w:val="30"/>
  </w:num>
  <w:num w:numId="24">
    <w:abstractNumId w:val="14"/>
  </w:num>
  <w:num w:numId="25">
    <w:abstractNumId w:val="20"/>
  </w:num>
  <w:num w:numId="26">
    <w:abstractNumId w:val="28"/>
  </w:num>
  <w:num w:numId="27">
    <w:abstractNumId w:val="15"/>
  </w:num>
  <w:num w:numId="28">
    <w:abstractNumId w:val="3"/>
  </w:num>
  <w:num w:numId="29">
    <w:abstractNumId w:val="32"/>
  </w:num>
  <w:num w:numId="30">
    <w:abstractNumId w:val="24"/>
  </w:num>
  <w:num w:numId="31">
    <w:abstractNumId w:val="29"/>
  </w:num>
  <w:num w:numId="32">
    <w:abstractNumId w:val="35"/>
  </w:num>
  <w:num w:numId="33">
    <w:abstractNumId w:val="2"/>
  </w:num>
  <w:num w:numId="34">
    <w:abstractNumId w:val="1"/>
  </w:num>
  <w:num w:numId="35">
    <w:abstractNumId w:val="17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4A5832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27F2"/>
    <w:rsid w:val="009336E4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45D26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0960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0151C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4B7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  <w:style w:type="paragraph" w:customStyle="1" w:styleId="msonormal0">
    <w:name w:val="msonormal"/>
    <w:basedOn w:val="a"/>
    <w:rsid w:val="00E015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015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0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67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24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140</cp:revision>
  <dcterms:created xsi:type="dcterms:W3CDTF">2022-10-28T05:17:00Z</dcterms:created>
  <dcterms:modified xsi:type="dcterms:W3CDTF">2022-10-28T08:22:00Z</dcterms:modified>
</cp:coreProperties>
</file>