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EE7" w:rsidRDefault="00BF3EE7" w:rsidP="00BF3EE7">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BF3EE7" w:rsidRDefault="00BF3EE7" w:rsidP="00BF3EE7">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«21» сентября 2020 года                                                                                                      № 115-п</w:t>
      </w:r>
      <w:r>
        <w:rPr>
          <w:rFonts w:ascii="Tahoma" w:hAnsi="Tahoma" w:cs="Tahoma"/>
          <w:color w:val="2C2C2C"/>
          <w:sz w:val="20"/>
          <w:szCs w:val="20"/>
        </w:rPr>
        <w:br/>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О НАЗНАЧЕНИИ ПУБЛИЧНЫХ СЛУШАНИЙ ПО ПРОЕКТУ РЕШЕНИЯ ДУМЫ ОЕКСКОГО МУНИЦИПАЛЬНОГО ОБРАЗОВАНИЯ «ОБ УТВЕРЖДЕНИИ СТРАТЕГИИ СОЦИАЛЬНО-ЭКОНОМИЧЕСКОГО РАЗВИТИЯ ОЕКСКОГО МУНИЦИПАЛЬНОГО ОБРАЗОВАНИЯ НА ПЕРИОД 2020- 2023 ГОДЫ»</w:t>
      </w:r>
      <w:r>
        <w:rPr>
          <w:rFonts w:ascii="Tahoma" w:hAnsi="Tahoma" w:cs="Tahoma"/>
          <w:color w:val="2C2C2C"/>
          <w:sz w:val="20"/>
          <w:szCs w:val="20"/>
        </w:rPr>
        <w:t> </w:t>
      </w:r>
    </w:p>
    <w:p w:rsidR="00BF3EE7" w:rsidRDefault="00BF3EE7" w:rsidP="00BF3EE7">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В целях обеспечения участия жителей поселения в обсуждении  проекта решения Думы Оекского муниципального образования «Об утверждении стратегии социально-экономического развития Оекского муниципального образования на период 2020-2023 годы», в соответствии с Федеральными законами от 06.10.2003 № 131-ФЗ «Об общих принципах организации местного самоуправления в Российской Федерации», от 28.06.2014№ 172-ФЗ «О стратегическом планировании в Российской Федерации», статьями 16, 48  Устава Оекского муниципального образования, решением Думы Оекского муниципального образования  от 27.01.2017 года № 49-05 Д/сп «Об утверждении порядка организации и проведения публичных слушаний в Оекском муниципальном образовании», администрация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BF3EE7" w:rsidRDefault="00BF3EE7" w:rsidP="00BF3EE7">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Назначить публичные слушания по проекту решения Думы «Об утверждении стратегии социально-экономического развития Оекского муниципального образования на период 2020-2023 годы» (прилагается).</w:t>
      </w:r>
      <w:r>
        <w:rPr>
          <w:rFonts w:ascii="Tahoma" w:hAnsi="Tahoma" w:cs="Tahoma"/>
          <w:color w:val="2C2C2C"/>
          <w:sz w:val="20"/>
          <w:szCs w:val="20"/>
        </w:rPr>
        <w:br/>
      </w:r>
      <w:r>
        <w:rPr>
          <w:rFonts w:ascii="Tahoma" w:hAnsi="Tahoma" w:cs="Tahoma"/>
          <w:color w:val="2C2C2C"/>
          <w:sz w:val="20"/>
          <w:szCs w:val="20"/>
          <w:shd w:val="clear" w:color="auto" w:fill="FFFFFF"/>
        </w:rPr>
        <w:t>2. Провести публичные слушания 23 октября 2020 года в 14.00 в актовом зале администрации Оекского муниципального образования по адресу с. Оек, ул. Кирова 91 «Г».</w:t>
      </w:r>
      <w:r>
        <w:rPr>
          <w:rFonts w:ascii="Tahoma" w:hAnsi="Tahoma" w:cs="Tahoma"/>
          <w:color w:val="2C2C2C"/>
          <w:sz w:val="20"/>
          <w:szCs w:val="20"/>
        </w:rPr>
        <w:br/>
      </w:r>
      <w:r>
        <w:rPr>
          <w:rFonts w:ascii="Tahoma" w:hAnsi="Tahoma" w:cs="Tahoma"/>
          <w:color w:val="2C2C2C"/>
          <w:sz w:val="20"/>
          <w:szCs w:val="20"/>
          <w:shd w:val="clear" w:color="auto" w:fill="FFFFFF"/>
        </w:rPr>
        <w:t>3.  Создать рабочую комиссию, ответственную за подготовку и проведение публичных слушаний,  в следующем составе:</w:t>
      </w:r>
      <w:r>
        <w:rPr>
          <w:rFonts w:ascii="Tahoma" w:hAnsi="Tahoma" w:cs="Tahoma"/>
          <w:color w:val="2C2C2C"/>
          <w:sz w:val="20"/>
          <w:szCs w:val="20"/>
        </w:rPr>
        <w:br/>
      </w:r>
      <w:r>
        <w:rPr>
          <w:rFonts w:ascii="Tahoma" w:hAnsi="Tahoma" w:cs="Tahoma"/>
          <w:color w:val="2C2C2C"/>
          <w:sz w:val="20"/>
          <w:szCs w:val="20"/>
          <w:shd w:val="clear" w:color="auto" w:fill="FFFFFF"/>
        </w:rPr>
        <w:t>- Парфенов О.А. – Глава администрации (председатель комиссии);</w:t>
      </w:r>
      <w:r>
        <w:rPr>
          <w:rFonts w:ascii="Tahoma" w:hAnsi="Tahoma" w:cs="Tahoma"/>
          <w:color w:val="2C2C2C"/>
          <w:sz w:val="20"/>
          <w:szCs w:val="20"/>
        </w:rPr>
        <w:br/>
      </w:r>
      <w:r>
        <w:rPr>
          <w:rFonts w:ascii="Tahoma" w:hAnsi="Tahoma" w:cs="Tahoma"/>
          <w:color w:val="2C2C2C"/>
          <w:sz w:val="20"/>
          <w:szCs w:val="20"/>
          <w:shd w:val="clear" w:color="auto" w:fill="FFFFFF"/>
        </w:rPr>
        <w:t>- Пихето-Новосельцева Н.П. – заместитель Главы администрации;</w:t>
      </w:r>
      <w:r>
        <w:rPr>
          <w:rFonts w:ascii="Tahoma" w:hAnsi="Tahoma" w:cs="Tahoma"/>
          <w:color w:val="2C2C2C"/>
          <w:sz w:val="20"/>
          <w:szCs w:val="20"/>
        </w:rPr>
        <w:br/>
      </w:r>
      <w:r>
        <w:rPr>
          <w:rFonts w:ascii="Tahoma" w:hAnsi="Tahoma" w:cs="Tahoma"/>
          <w:color w:val="2C2C2C"/>
          <w:sz w:val="20"/>
          <w:szCs w:val="20"/>
          <w:shd w:val="clear" w:color="auto" w:fill="FFFFFF"/>
        </w:rPr>
        <w:t>- Арсёнова Л.Г. – начальник финансово-экономического отдела администрации;</w:t>
      </w:r>
      <w:r>
        <w:rPr>
          <w:rFonts w:ascii="Tahoma" w:hAnsi="Tahoma" w:cs="Tahoma"/>
          <w:color w:val="2C2C2C"/>
          <w:sz w:val="20"/>
          <w:szCs w:val="20"/>
        </w:rPr>
        <w:br/>
      </w:r>
      <w:r>
        <w:rPr>
          <w:rFonts w:ascii="Tahoma" w:hAnsi="Tahoma" w:cs="Tahoma"/>
          <w:color w:val="2C2C2C"/>
          <w:sz w:val="20"/>
          <w:szCs w:val="20"/>
          <w:shd w:val="clear" w:color="auto" w:fill="FFFFFF"/>
        </w:rPr>
        <w:t>- Алексеева М.Ю. – консультант финансово- экономического отдела администрации. </w:t>
      </w:r>
      <w:r>
        <w:rPr>
          <w:rFonts w:ascii="Tahoma" w:hAnsi="Tahoma" w:cs="Tahoma"/>
          <w:color w:val="2C2C2C"/>
          <w:sz w:val="20"/>
          <w:szCs w:val="20"/>
        </w:rPr>
        <w:br/>
      </w:r>
      <w:r>
        <w:rPr>
          <w:rFonts w:ascii="Tahoma" w:hAnsi="Tahoma" w:cs="Tahoma"/>
          <w:color w:val="2C2C2C"/>
          <w:sz w:val="20"/>
          <w:szCs w:val="20"/>
          <w:shd w:val="clear" w:color="auto" w:fill="FFFFFF"/>
        </w:rPr>
        <w:lastRenderedPageBreak/>
        <w:t>4. Опубликовать настоящее постановление и проект решения Думы «Об утверждении стратегии социально-экономического развития Оекского муниципального образования на период 2020-2023 годы» в информационном бюллетене «Вестник Оекского муниципального образования» и разместить на официальном сайте www.oek.su.</w:t>
      </w:r>
      <w:r>
        <w:rPr>
          <w:rFonts w:ascii="Tahoma" w:hAnsi="Tahoma" w:cs="Tahoma"/>
          <w:color w:val="2C2C2C"/>
          <w:sz w:val="20"/>
          <w:szCs w:val="20"/>
        </w:rPr>
        <w:br/>
      </w:r>
      <w:r>
        <w:rPr>
          <w:rFonts w:ascii="Tahoma" w:hAnsi="Tahoma" w:cs="Tahoma"/>
          <w:color w:val="2C2C2C"/>
          <w:sz w:val="20"/>
          <w:szCs w:val="20"/>
          <w:shd w:val="clear" w:color="auto" w:fill="FFFFFF"/>
        </w:rPr>
        <w:t>5. Установить срок представления письменных замечаний и предложений жителей Оекского муниципального образования по проекту решения Думы «Об утверждении стратегии социально-экономического развития Оекского муниципального образования на период 2020-2023 годы» до 17.00 часов 22 октября 2020 года. Замечания и предложения принимаются по адресу  с. Оек, ул. Кирова 91 «Г».</w:t>
      </w:r>
      <w:r>
        <w:rPr>
          <w:rFonts w:ascii="Tahoma" w:hAnsi="Tahoma" w:cs="Tahoma"/>
          <w:color w:val="2C2C2C"/>
          <w:sz w:val="20"/>
          <w:szCs w:val="20"/>
        </w:rPr>
        <w:br/>
      </w:r>
      <w:r>
        <w:rPr>
          <w:rFonts w:ascii="Tahoma" w:hAnsi="Tahoma" w:cs="Tahoma"/>
          <w:color w:val="2C2C2C"/>
          <w:sz w:val="20"/>
          <w:szCs w:val="20"/>
          <w:shd w:val="clear" w:color="auto" w:fill="FFFFFF"/>
        </w:rPr>
        <w:t>6. Контроль за выполнением данного постановления возложить на начальника финансово-экономического отдела Л.Г. Арсёнову.</w:t>
      </w:r>
    </w:p>
    <w:p w:rsidR="00BF3EE7" w:rsidRDefault="00BF3EE7" w:rsidP="00BF3EE7">
      <w:pPr>
        <w:shd w:val="clear" w:color="auto" w:fill="FFFFFF"/>
        <w:jc w:val="right"/>
        <w:rPr>
          <w:rFonts w:ascii="Tahoma" w:hAnsi="Tahoma" w:cs="Tahoma"/>
          <w:color w:val="2C2C2C"/>
          <w:sz w:val="20"/>
          <w:szCs w:val="20"/>
        </w:rPr>
      </w:pPr>
      <w:r>
        <w:rPr>
          <w:rFonts w:ascii="Tahoma" w:hAnsi="Tahoma" w:cs="Tahoma"/>
          <w:i/>
          <w:iCs/>
          <w:color w:val="2C2C2C"/>
          <w:sz w:val="20"/>
          <w:szCs w:val="20"/>
        </w:rPr>
        <w:t> </w:t>
      </w:r>
      <w:r>
        <w:rPr>
          <w:rFonts w:ascii="Tahoma" w:hAnsi="Tahoma" w:cs="Tahoma"/>
          <w:i/>
          <w:iCs/>
          <w:color w:val="2C2C2C"/>
          <w:sz w:val="20"/>
          <w:szCs w:val="20"/>
        </w:rPr>
        <w:br/>
        <w:t> Глава администрации Оекского муниципального образования О.А.Парфенов</w:t>
      </w:r>
    </w:p>
    <w:p w:rsidR="00BF3EE7" w:rsidRDefault="00BF3EE7" w:rsidP="00BF3EE7">
      <w:pPr>
        <w:shd w:val="clear" w:color="auto" w:fill="FFFFFF"/>
        <w:jc w:val="right"/>
        <w:rPr>
          <w:rFonts w:ascii="Tahoma" w:hAnsi="Tahoma" w:cs="Tahoma"/>
          <w:color w:val="2C2C2C"/>
          <w:sz w:val="20"/>
          <w:szCs w:val="20"/>
        </w:rPr>
      </w:pPr>
    </w:p>
    <w:p w:rsidR="00BF3EE7" w:rsidRDefault="00BF3EE7" w:rsidP="00BF3EE7">
      <w:pPr>
        <w:shd w:val="clear" w:color="auto" w:fill="FFFFFF"/>
        <w:jc w:val="right"/>
        <w:rPr>
          <w:rFonts w:ascii="Tahoma" w:hAnsi="Tahoma" w:cs="Tahoma"/>
          <w:color w:val="2C2C2C"/>
          <w:sz w:val="20"/>
          <w:szCs w:val="20"/>
        </w:rPr>
      </w:pPr>
      <w:r>
        <w:rPr>
          <w:rFonts w:ascii="Tahoma" w:hAnsi="Tahoma" w:cs="Tahoma"/>
          <w:b/>
          <w:bCs/>
          <w:i/>
          <w:iCs/>
          <w:color w:val="2C2C2C"/>
          <w:sz w:val="20"/>
          <w:szCs w:val="20"/>
        </w:rPr>
        <w:t>Проект решения Думы</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ИРКУТСКАЯ ОБЛАСТЬ</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ИРКУТСКИЙ РАЙОН</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ДУМА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РЕШЕНИЕ</w:t>
      </w:r>
    </w:p>
    <w:p w:rsidR="00BF3EE7" w:rsidRDefault="00BF3EE7" w:rsidP="00BF3EE7">
      <w:pPr>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«___» _________ 2020 года                                                             №  _______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ОБ УТВЕРЖДЕНИИ СТРАТЕГИИ СОЦИАЛЬНО-ЭКОНОМИЧЕСКОГО РАЗВИТИЯ ОЕКСКОГО МУНИЦИПАЛЬНОГО ОБРАЗОВАНИЯ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НА ПЕРИОД 2020-2023 ГОДЫ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В соответствии со ст.17 Федерального закона от 06.10.2003 года № 131-ФЗ «Об общих принципах организации местного самоуправления в Российской Федерации», ст. 39 Федерального закона от 28.06.2014 года № 172-ФЗ «О стратегическом планировании в Российской Федерации» руководствуясь ст.8 Устава Оекского муниципального образования, Дума Оекского муниципального образования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РЕШИЛА: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1. Утвердить стратегию социально-экономического развития Оекского муниципального образования на период 2020-2023 годы.</w:t>
      </w:r>
      <w:r>
        <w:rPr>
          <w:rFonts w:ascii="Tahoma" w:hAnsi="Tahoma" w:cs="Tahoma"/>
          <w:color w:val="2C2C2C"/>
          <w:sz w:val="20"/>
          <w:szCs w:val="20"/>
        </w:rPr>
        <w:br/>
      </w:r>
      <w:r>
        <w:rPr>
          <w:rFonts w:ascii="Tahoma" w:hAnsi="Tahoma" w:cs="Tahoma"/>
          <w:color w:val="2C2C2C"/>
          <w:sz w:val="20"/>
          <w:szCs w:val="20"/>
          <w:shd w:val="clear" w:color="auto" w:fill="FFFFFF"/>
        </w:rPr>
        <w:t>2.  Настоящее решение вступает в силу со дня его официального опубликования.</w:t>
      </w:r>
      <w:r>
        <w:rPr>
          <w:rFonts w:ascii="Tahoma" w:hAnsi="Tahoma" w:cs="Tahoma"/>
          <w:color w:val="2C2C2C"/>
          <w:sz w:val="20"/>
          <w:szCs w:val="20"/>
        </w:rPr>
        <w:br/>
      </w:r>
      <w:r>
        <w:rPr>
          <w:rFonts w:ascii="Tahoma" w:hAnsi="Tahoma" w:cs="Tahoma"/>
          <w:color w:val="2C2C2C"/>
          <w:sz w:val="20"/>
          <w:szCs w:val="20"/>
          <w:shd w:val="clear" w:color="auto" w:fill="FFFFFF"/>
        </w:rPr>
        <w:lastRenderedPageBreak/>
        <w:t>3. Опубликовать настоящее решение на официальном сайте администрации Оекского муниципального образования www.oek.su и в информационном бюллетене «Вестник Оекского муниципального образования» (официальная информация).</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Оекского муниципального образования О.А. Парфенов</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Решению Думы Оекского</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от "____" _________2020 г. №_____Д/сп</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СТРАТЕГИИ СОЦИАЛЬНО-ЭКОНОМИЧЕСКОГО РАЗВИТИЯ ОЕКСКОГО МУНИЦИПАЛЬНОГО ОБРАЗОВАНИЯ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НА ПЕРИОД 2020-2023 ГОДЫ</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Оекское МО, 2020 год</w:t>
      </w:r>
    </w:p>
    <w:p w:rsidR="00BF3EE7" w:rsidRDefault="00BF3EE7" w:rsidP="00BF3EE7">
      <w:pPr>
        <w:shd w:val="clear" w:color="auto" w:fill="FFFFFF"/>
        <w:jc w:val="center"/>
        <w:rPr>
          <w:rFonts w:ascii="Tahoma" w:hAnsi="Tahoma" w:cs="Tahoma"/>
          <w:color w:val="2C2C2C"/>
          <w:sz w:val="20"/>
          <w:szCs w:val="20"/>
        </w:rPr>
      </w:pPr>
    </w:p>
    <w:p w:rsidR="00BF3EE7" w:rsidRDefault="00BF3EE7" w:rsidP="00BF3EE7">
      <w:pPr>
        <w:shd w:val="clear" w:color="auto" w:fill="FFFFFF"/>
        <w:jc w:val="center"/>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Общие положения </w:t>
      </w:r>
    </w:p>
    <w:p w:rsidR="00BF3EE7" w:rsidRDefault="00BF3EE7" w:rsidP="00BF3EE7">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Необходимость создания стратегии развития, заключается, прежде всего, в выработке общих принципов и подходов к формированию долгосрочной цели экономического устойчивого развития страны и регионов. Стратегия регионального развития должна соответствовать стратегии развития государства, в свою очередь, стратегическому развитию муниципальных образований должны соответствовать стратегии развития регионов. Следовательно, стратегии соответствующих уровней выполняют системообразующую функцию, позволяя интегрировать усилия всех подсистем для достижения единых целей.На основе Стратегии социально-экономического развития муниципального образования выстраивается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и муниципального управления.</w:t>
      </w:r>
      <w:r>
        <w:rPr>
          <w:rFonts w:ascii="Tahoma" w:hAnsi="Tahoma" w:cs="Tahoma"/>
          <w:color w:val="2C2C2C"/>
          <w:sz w:val="20"/>
          <w:szCs w:val="20"/>
        </w:rPr>
        <w:br/>
      </w:r>
      <w:r>
        <w:rPr>
          <w:rFonts w:ascii="Tahoma" w:hAnsi="Tahoma" w:cs="Tahoma"/>
          <w:color w:val="2C2C2C"/>
          <w:sz w:val="20"/>
          <w:szCs w:val="20"/>
          <w:shd w:val="clear" w:color="auto" w:fill="FFFFFF"/>
        </w:rPr>
        <w:t>Для достижения положительного социально-экономического эффекта, повышения привлекательности муниципального образования, необходимо оценить ресурсы и потенциал территории, также выработать инструменты для эффективного использования ресурсов.</w:t>
      </w:r>
      <w:r>
        <w:rPr>
          <w:rFonts w:ascii="Tahoma" w:hAnsi="Tahoma" w:cs="Tahoma"/>
          <w:color w:val="2C2C2C"/>
          <w:sz w:val="20"/>
          <w:szCs w:val="20"/>
        </w:rPr>
        <w:br/>
      </w:r>
      <w:r>
        <w:rPr>
          <w:rFonts w:ascii="Tahoma" w:hAnsi="Tahoma" w:cs="Tahoma"/>
          <w:color w:val="2C2C2C"/>
          <w:sz w:val="20"/>
          <w:szCs w:val="20"/>
          <w:shd w:val="clear" w:color="auto" w:fill="FFFFFF"/>
        </w:rPr>
        <w:t>Основой для формирования «Стратегии социально-экономического развития Оекского муниципального образования на 2020-2023 годы» (далее - Стратегия) является следующая нормативная правовая база:</w:t>
      </w:r>
      <w:r>
        <w:rPr>
          <w:rFonts w:ascii="Tahoma" w:hAnsi="Tahoma" w:cs="Tahoma"/>
          <w:color w:val="2C2C2C"/>
          <w:sz w:val="20"/>
          <w:szCs w:val="20"/>
        </w:rPr>
        <w:br/>
      </w:r>
      <w:r>
        <w:rPr>
          <w:rFonts w:ascii="Tahoma" w:hAnsi="Tahoma" w:cs="Tahoma"/>
          <w:color w:val="2C2C2C"/>
          <w:sz w:val="20"/>
          <w:szCs w:val="20"/>
          <w:shd w:val="clear" w:color="auto" w:fill="FFFFFF"/>
        </w:rPr>
        <w:t>1. Конституция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2. Федеральный закон от 26.06.2014 №172-ФЗ «О стратегическом планировании в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t>3. Стратегия развития малого и среднего предпринимательства в Российской Федерации на период до 2030 года (утверждена Постановлением Правительства в Российской Федерации от 02.06.2016 № 1083-р);</w:t>
      </w:r>
      <w:r>
        <w:rPr>
          <w:rFonts w:ascii="Tahoma" w:hAnsi="Tahoma" w:cs="Tahoma"/>
          <w:color w:val="2C2C2C"/>
          <w:sz w:val="20"/>
          <w:szCs w:val="20"/>
        </w:rPr>
        <w:br/>
      </w:r>
      <w:r>
        <w:rPr>
          <w:rFonts w:ascii="Tahoma" w:hAnsi="Tahoma" w:cs="Tahoma"/>
          <w:color w:val="2C2C2C"/>
          <w:sz w:val="20"/>
          <w:szCs w:val="20"/>
          <w:shd w:val="clear" w:color="auto" w:fill="FFFFFF"/>
        </w:rPr>
        <w:lastRenderedPageBreak/>
        <w:t>4. 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28.12.2009 № 2094-р);</w:t>
      </w:r>
      <w:r>
        <w:rPr>
          <w:rFonts w:ascii="Tahoma" w:hAnsi="Tahoma" w:cs="Tahoma"/>
          <w:color w:val="2C2C2C"/>
          <w:sz w:val="20"/>
          <w:szCs w:val="20"/>
        </w:rPr>
        <w:br/>
      </w:r>
      <w:r>
        <w:rPr>
          <w:rFonts w:ascii="Tahoma" w:hAnsi="Tahoma" w:cs="Tahoma"/>
          <w:color w:val="2C2C2C"/>
          <w:sz w:val="20"/>
          <w:szCs w:val="20"/>
          <w:shd w:val="clear" w:color="auto" w:fill="FFFFFF"/>
        </w:rPr>
        <w:t>5. Стратегия социально-экономического развития Сибири до 2020 года (утверждена распоряжением Правительства Российской Федерации от 05.07.2010 № 1120-р);</w:t>
      </w:r>
      <w:r>
        <w:rPr>
          <w:rFonts w:ascii="Tahoma" w:hAnsi="Tahoma" w:cs="Tahoma"/>
          <w:color w:val="2C2C2C"/>
          <w:sz w:val="20"/>
          <w:szCs w:val="20"/>
        </w:rPr>
        <w:br/>
      </w:r>
      <w:r>
        <w:rPr>
          <w:rFonts w:ascii="Tahoma" w:hAnsi="Tahoma" w:cs="Tahoma"/>
          <w:color w:val="2C2C2C"/>
          <w:sz w:val="20"/>
          <w:szCs w:val="20"/>
          <w:shd w:val="clear" w:color="auto" w:fill="FFFFFF"/>
        </w:rPr>
        <w:t>6. Стратегия развития физической культуры и спорта в РФ на период до 2020 года (утверждена распоряжением правительства РФ от 07.08.2009 №1101-р);</w:t>
      </w:r>
      <w:r>
        <w:rPr>
          <w:rFonts w:ascii="Tahoma" w:hAnsi="Tahoma" w:cs="Tahoma"/>
          <w:color w:val="2C2C2C"/>
          <w:sz w:val="20"/>
          <w:szCs w:val="20"/>
        </w:rPr>
        <w:br/>
      </w:r>
      <w:r>
        <w:rPr>
          <w:rFonts w:ascii="Tahoma" w:hAnsi="Tahoma" w:cs="Tahoma"/>
          <w:color w:val="2C2C2C"/>
          <w:sz w:val="20"/>
          <w:szCs w:val="20"/>
          <w:shd w:val="clear" w:color="auto" w:fill="FFFFFF"/>
        </w:rPr>
        <w:t>7. Транспортная стратегия РФ на период до 2030 года (утверждена распоряжением Правительства РФ от 22.11.2008 №1734-р)</w:t>
      </w:r>
      <w:r>
        <w:rPr>
          <w:rFonts w:ascii="Tahoma" w:hAnsi="Tahoma" w:cs="Tahoma"/>
          <w:color w:val="2C2C2C"/>
          <w:sz w:val="20"/>
          <w:szCs w:val="20"/>
        </w:rPr>
        <w:br/>
      </w:r>
      <w:r>
        <w:rPr>
          <w:rFonts w:ascii="Tahoma" w:hAnsi="Tahoma" w:cs="Tahoma"/>
          <w:color w:val="2C2C2C"/>
          <w:sz w:val="20"/>
          <w:szCs w:val="20"/>
          <w:shd w:val="clear" w:color="auto" w:fill="FFFFFF"/>
        </w:rPr>
        <w:t>7. Стратегия социально-экономического развития Иркутского района на 2018-2030 годы;</w:t>
      </w:r>
      <w:r>
        <w:rPr>
          <w:rFonts w:ascii="Tahoma" w:hAnsi="Tahoma" w:cs="Tahoma"/>
          <w:color w:val="2C2C2C"/>
          <w:sz w:val="20"/>
          <w:szCs w:val="20"/>
        </w:rPr>
        <w:br/>
      </w:r>
      <w:r>
        <w:rPr>
          <w:rFonts w:ascii="Tahoma" w:hAnsi="Tahoma" w:cs="Tahoma"/>
          <w:color w:val="2C2C2C"/>
          <w:sz w:val="20"/>
          <w:szCs w:val="20"/>
          <w:shd w:val="clear" w:color="auto" w:fill="FFFFFF"/>
        </w:rPr>
        <w:t>8. Стратегия социально-экономического развития Иркутской области до 2035 года;</w:t>
      </w:r>
      <w:r>
        <w:rPr>
          <w:rFonts w:ascii="Tahoma" w:hAnsi="Tahoma" w:cs="Tahoma"/>
          <w:color w:val="2C2C2C"/>
          <w:sz w:val="20"/>
          <w:szCs w:val="20"/>
        </w:rPr>
        <w:br/>
      </w:r>
      <w:r>
        <w:rPr>
          <w:rFonts w:ascii="Tahoma" w:hAnsi="Tahoma" w:cs="Tahoma"/>
          <w:color w:val="2C2C2C"/>
          <w:sz w:val="20"/>
          <w:szCs w:val="20"/>
          <w:shd w:val="clear" w:color="auto" w:fill="FFFFFF"/>
        </w:rPr>
        <w:t>9. Программы комплексного развития Оекского муниципального образования на 2017-2022 годы.</w:t>
      </w:r>
      <w:r>
        <w:rPr>
          <w:rFonts w:ascii="Tahoma" w:hAnsi="Tahoma" w:cs="Tahoma"/>
          <w:color w:val="2C2C2C"/>
          <w:sz w:val="20"/>
          <w:szCs w:val="20"/>
        </w:rPr>
        <w:br/>
      </w:r>
      <w:r>
        <w:rPr>
          <w:rFonts w:ascii="Tahoma" w:hAnsi="Tahoma" w:cs="Tahoma"/>
          <w:color w:val="2C2C2C"/>
          <w:sz w:val="20"/>
          <w:szCs w:val="20"/>
          <w:shd w:val="clear" w:color="auto" w:fill="FFFFFF"/>
        </w:rPr>
        <w:t>Разработанная Стратегия не является статичной, отдельные ее положения и ориентиры в процессе реализации могут корректироваться с учетом изменений, происходящих во внешней и внутренней среде.</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1. Общая информация о муниципальном образовании</w:t>
      </w:r>
    </w:p>
    <w:p w:rsidR="00BF3EE7" w:rsidRDefault="00BF3EE7" w:rsidP="00BF3EE7">
      <w:pPr>
        <w:rPr>
          <w:rFonts w:cs="Times New Roman"/>
          <w:sz w:val="24"/>
          <w:szCs w:val="24"/>
        </w:rPr>
      </w:pPr>
      <w:r>
        <w:rPr>
          <w:rFonts w:ascii="Tahoma" w:hAnsi="Tahoma" w:cs="Tahoma"/>
          <w:color w:val="2C2C2C"/>
          <w:sz w:val="20"/>
          <w:szCs w:val="20"/>
          <w:shd w:val="clear" w:color="auto" w:fill="FFFFFF"/>
        </w:rPr>
        <w:t>Последние исследования историков относят основание Оека к 1654 году, а активное заселение его началось в 1688 году. Воевода Леонтий Кислянский распорядился в 36 км от Иркутска, при впадении реки Оек в Куду, поселить пашенных крестьян. Первыми сюда прибыли Панкрат Тимофеев, Сорокин и Евсей Емельянов.</w:t>
      </w:r>
      <w:r>
        <w:rPr>
          <w:rFonts w:ascii="Tahoma" w:hAnsi="Tahoma" w:cs="Tahoma"/>
          <w:color w:val="2C2C2C"/>
          <w:sz w:val="20"/>
          <w:szCs w:val="20"/>
        </w:rPr>
        <w:br/>
      </w:r>
      <w:r>
        <w:rPr>
          <w:rFonts w:ascii="Tahoma" w:hAnsi="Tahoma" w:cs="Tahoma"/>
          <w:color w:val="2C2C2C"/>
          <w:sz w:val="20"/>
          <w:szCs w:val="20"/>
          <w:shd w:val="clear" w:color="auto" w:fill="FFFFFF"/>
        </w:rPr>
        <w:t>Древние бурятские роды: Буяновский и Абаганатский – издавна владели этой землей, тут находились их кочевья. Выбрав место для новой крестьянской слободы, воевода заставил бурят откочевать «вверх по Оеку речке».</w:t>
      </w:r>
      <w:r>
        <w:rPr>
          <w:rFonts w:ascii="Tahoma" w:hAnsi="Tahoma" w:cs="Tahoma"/>
          <w:color w:val="2C2C2C"/>
          <w:sz w:val="20"/>
          <w:szCs w:val="20"/>
        </w:rPr>
        <w:br/>
      </w:r>
      <w:r>
        <w:rPr>
          <w:rFonts w:ascii="Tahoma" w:hAnsi="Tahoma" w:cs="Tahoma"/>
          <w:color w:val="2C2C2C"/>
          <w:sz w:val="20"/>
          <w:szCs w:val="20"/>
          <w:shd w:val="clear" w:color="auto" w:fill="FFFFFF"/>
        </w:rPr>
        <w:t>Откуда появилось это название села и реки? Одно из преданий объясняет так: места здесь болотистые, топкие. Трудно было бурятам кочевать с места на место. При этих переходах часто ломались их повозки с хозяйственной утварью. От досадного бурятского возгласа «ой-ёх» и произошло это название. Имеются и другие версии.</w:t>
      </w:r>
      <w:r>
        <w:rPr>
          <w:rFonts w:ascii="Tahoma" w:hAnsi="Tahoma" w:cs="Tahoma"/>
          <w:color w:val="2C2C2C"/>
          <w:sz w:val="20"/>
          <w:szCs w:val="20"/>
        </w:rPr>
        <w:br/>
      </w:r>
      <w:r>
        <w:rPr>
          <w:rFonts w:ascii="Tahoma" w:hAnsi="Tahoma" w:cs="Tahoma"/>
          <w:color w:val="2C2C2C"/>
          <w:sz w:val="20"/>
          <w:szCs w:val="20"/>
          <w:shd w:val="clear" w:color="auto" w:fill="FFFFFF"/>
        </w:rPr>
        <w:t>Оекская слобода быстро начала разрастаться за счет новоприсланных «переведенцев», то есть тех, кто бежал с мест поселения. В 1700 году слобода пополнилась переселенцами с русского севера.</w:t>
      </w:r>
      <w:r>
        <w:rPr>
          <w:rFonts w:ascii="Tahoma" w:hAnsi="Tahoma" w:cs="Tahoma"/>
          <w:color w:val="2C2C2C"/>
          <w:sz w:val="20"/>
          <w:szCs w:val="20"/>
        </w:rPr>
        <w:br/>
      </w:r>
      <w:r>
        <w:rPr>
          <w:rFonts w:ascii="Tahoma" w:hAnsi="Tahoma" w:cs="Tahoma"/>
          <w:color w:val="2C2C2C"/>
          <w:sz w:val="20"/>
          <w:szCs w:val="20"/>
          <w:shd w:val="clear" w:color="auto" w:fill="FFFFFF"/>
        </w:rPr>
        <w:t>Из официальных записок воеводы И.П. Гагарина известно, что всего было поселено «по Куде реке по посторонней речке Оеку 61 семья». </w:t>
      </w:r>
      <w:r>
        <w:rPr>
          <w:rFonts w:ascii="Tahoma" w:hAnsi="Tahoma" w:cs="Tahoma"/>
          <w:color w:val="2C2C2C"/>
          <w:sz w:val="20"/>
          <w:szCs w:val="20"/>
        </w:rPr>
        <w:br/>
      </w:r>
      <w:r>
        <w:rPr>
          <w:rFonts w:ascii="Tahoma" w:hAnsi="Tahoma" w:cs="Tahoma"/>
          <w:color w:val="2C2C2C"/>
          <w:sz w:val="20"/>
          <w:szCs w:val="20"/>
          <w:shd w:val="clear" w:color="auto" w:fill="FFFFFF"/>
        </w:rPr>
        <w:t>Близость к Иркутску стимулировала развитие села Оек. В это время процветало кустарное производство. Насчитывалось уже 25 кузниц, смолокурней – 6, мастерских по изготовлению бочек – 117, плотницких – 33, гончарных – 10, по изготовлению кирпича – 4. Кожевенники, бондари, чирочники из Оека славились в округе.</w:t>
      </w:r>
      <w:r>
        <w:rPr>
          <w:rFonts w:ascii="Tahoma" w:hAnsi="Tahoma" w:cs="Tahoma"/>
          <w:color w:val="2C2C2C"/>
          <w:sz w:val="20"/>
          <w:szCs w:val="20"/>
        </w:rPr>
        <w:br/>
      </w:r>
      <w:r>
        <w:rPr>
          <w:rFonts w:ascii="Tahoma" w:hAnsi="Tahoma" w:cs="Tahoma"/>
          <w:color w:val="2C2C2C"/>
          <w:sz w:val="20"/>
          <w:szCs w:val="20"/>
          <w:shd w:val="clear" w:color="auto" w:fill="FFFFFF"/>
        </w:rPr>
        <w:t>Здесь был открыт ветеринарный участок, где работали ветврач и фельдшер.</w:t>
      </w:r>
      <w:r>
        <w:rPr>
          <w:rFonts w:ascii="Tahoma" w:hAnsi="Tahoma" w:cs="Tahoma"/>
          <w:color w:val="2C2C2C"/>
          <w:sz w:val="20"/>
          <w:szCs w:val="20"/>
        </w:rPr>
        <w:br/>
      </w:r>
      <w:r>
        <w:rPr>
          <w:rFonts w:ascii="Tahoma" w:hAnsi="Tahoma" w:cs="Tahoma"/>
          <w:color w:val="2C2C2C"/>
          <w:sz w:val="20"/>
          <w:szCs w:val="20"/>
          <w:shd w:val="clear" w:color="auto" w:fill="FFFFFF"/>
        </w:rPr>
        <w:t>В 1825 году вышел «Справочник по Иркутской губернии», где Оек назван в числе пяти крупнейших агрономических участков.</w:t>
      </w:r>
      <w:r>
        <w:rPr>
          <w:rFonts w:ascii="Tahoma" w:hAnsi="Tahoma" w:cs="Tahoma"/>
          <w:color w:val="2C2C2C"/>
          <w:sz w:val="20"/>
          <w:szCs w:val="20"/>
        </w:rPr>
        <w:br/>
      </w:r>
      <w:r>
        <w:rPr>
          <w:rFonts w:ascii="Tahoma" w:hAnsi="Tahoma" w:cs="Tahoma"/>
          <w:color w:val="2C2C2C"/>
          <w:sz w:val="20"/>
          <w:szCs w:val="20"/>
          <w:shd w:val="clear" w:color="auto" w:fill="FFFFFF"/>
        </w:rPr>
        <w:t xml:space="preserve">В становлении и развитии села огромную роль сыграло движение по Якутскому тракту. В Оеке </w:t>
      </w:r>
      <w:r>
        <w:rPr>
          <w:rFonts w:ascii="Tahoma" w:hAnsi="Tahoma" w:cs="Tahoma"/>
          <w:color w:val="2C2C2C"/>
          <w:sz w:val="20"/>
          <w:szCs w:val="20"/>
          <w:shd w:val="clear" w:color="auto" w:fill="FFFFFF"/>
        </w:rPr>
        <w:lastRenderedPageBreak/>
        <w:t>находился этап каторжного пути, по которому ссыльные направлялись в северные районы Иркутской губернии.</w:t>
      </w:r>
      <w:r>
        <w:rPr>
          <w:rFonts w:ascii="Tahoma" w:hAnsi="Tahoma" w:cs="Tahoma"/>
          <w:color w:val="2C2C2C"/>
          <w:sz w:val="20"/>
          <w:szCs w:val="20"/>
        </w:rPr>
        <w:br/>
      </w:r>
      <w:r>
        <w:rPr>
          <w:rFonts w:ascii="Tahoma" w:hAnsi="Tahoma" w:cs="Tahoma"/>
          <w:color w:val="2C2C2C"/>
          <w:sz w:val="20"/>
          <w:szCs w:val="20"/>
          <w:shd w:val="clear" w:color="auto" w:fill="FFFFFF"/>
        </w:rPr>
        <w:t>Развитие капитализма в сельском хозяйстве во второй половине XIX века началось быстрое. С 1861 по 1891 г. в Иркутскую губернию прибыло 20 тысяч переселенцев.</w:t>
      </w:r>
      <w:r>
        <w:rPr>
          <w:rFonts w:ascii="Tahoma" w:hAnsi="Tahoma" w:cs="Tahoma"/>
          <w:color w:val="2C2C2C"/>
          <w:sz w:val="20"/>
          <w:szCs w:val="20"/>
        </w:rPr>
        <w:br/>
      </w:r>
      <w:r>
        <w:rPr>
          <w:rFonts w:ascii="Tahoma" w:hAnsi="Tahoma" w:cs="Tahoma"/>
          <w:color w:val="2C2C2C"/>
          <w:sz w:val="20"/>
          <w:szCs w:val="20"/>
          <w:shd w:val="clear" w:color="auto" w:fill="FFFFFF"/>
        </w:rPr>
        <w:t>Церковный архив сохранил записи событий накануне первой мировой войны.</w:t>
      </w:r>
      <w:r>
        <w:rPr>
          <w:rFonts w:ascii="Tahoma" w:hAnsi="Tahoma" w:cs="Tahoma"/>
          <w:color w:val="2C2C2C"/>
          <w:sz w:val="20"/>
          <w:szCs w:val="20"/>
        </w:rPr>
        <w:br/>
      </w:r>
      <w:r>
        <w:rPr>
          <w:rFonts w:ascii="Tahoma" w:hAnsi="Tahoma" w:cs="Tahoma"/>
          <w:color w:val="2C2C2C"/>
          <w:sz w:val="20"/>
          <w:szCs w:val="20"/>
          <w:shd w:val="clear" w:color="auto" w:fill="FFFFFF"/>
        </w:rPr>
        <w:t>В Оеке есть обелиск, воздвигнутый в память о жертвах революции 1917 года и последовавшей за ней гражданской войны.</w:t>
      </w:r>
      <w:r>
        <w:rPr>
          <w:rFonts w:ascii="Tahoma" w:hAnsi="Tahoma" w:cs="Tahoma"/>
          <w:color w:val="2C2C2C"/>
          <w:sz w:val="20"/>
          <w:szCs w:val="20"/>
        </w:rPr>
        <w:br/>
      </w:r>
      <w:r>
        <w:rPr>
          <w:rFonts w:ascii="Tahoma" w:hAnsi="Tahoma" w:cs="Tahoma"/>
          <w:color w:val="2C2C2C"/>
          <w:sz w:val="20"/>
          <w:szCs w:val="20"/>
          <w:shd w:val="clear" w:color="auto" w:fill="FFFFFF"/>
        </w:rPr>
        <w:t>В 1931 году (процесс коллективизации приобрел в это время особую жестокость) в селе Оек было организовано пять мелких колхозов: «Труженик», «Комсомолец», «Сибиряк», «Рассвет труда», «Молодые всходы».</w:t>
      </w:r>
      <w:r>
        <w:rPr>
          <w:rFonts w:ascii="Tahoma" w:hAnsi="Tahoma" w:cs="Tahoma"/>
          <w:color w:val="2C2C2C"/>
          <w:sz w:val="20"/>
          <w:szCs w:val="20"/>
        </w:rPr>
        <w:br/>
      </w:r>
      <w:r>
        <w:rPr>
          <w:rFonts w:ascii="Tahoma" w:hAnsi="Tahoma" w:cs="Tahoma"/>
          <w:color w:val="2C2C2C"/>
          <w:sz w:val="20"/>
          <w:szCs w:val="20"/>
          <w:shd w:val="clear" w:color="auto" w:fill="FFFFFF"/>
        </w:rPr>
        <w:t>В 1934 году проведено первое укрупнение колхозов, тогда же начала действовать машинотракторная станция. Так в Оеке на основе пяти мелких хозяйств образовался колхоз имени С.М. Кирова.</w:t>
      </w:r>
      <w:r>
        <w:rPr>
          <w:rFonts w:ascii="Tahoma" w:hAnsi="Tahoma" w:cs="Tahoma"/>
          <w:color w:val="2C2C2C"/>
          <w:sz w:val="20"/>
          <w:szCs w:val="20"/>
        </w:rPr>
        <w:br/>
      </w:r>
      <w:r>
        <w:rPr>
          <w:rFonts w:ascii="Tahoma" w:hAnsi="Tahoma" w:cs="Tahoma"/>
          <w:color w:val="2C2C2C"/>
          <w:sz w:val="20"/>
          <w:szCs w:val="20"/>
          <w:shd w:val="clear" w:color="auto" w:fill="FFFFFF"/>
        </w:rPr>
        <w:t>Шли годы. Асфальтировались дороги. Появились в селе улицы, вдоль которых выросли жилые коттеджи. Были построены современные красивые здания детского сада, ДК, средней школы, больницы, ПУ-60, почты, аптеки, сельского совета, Комбинат бытового обслуживания, кафе «Нива», бар, магазины.</w:t>
      </w:r>
      <w:r>
        <w:rPr>
          <w:rFonts w:ascii="Tahoma" w:hAnsi="Tahoma" w:cs="Tahoma"/>
          <w:color w:val="2C2C2C"/>
          <w:sz w:val="20"/>
          <w:szCs w:val="20"/>
        </w:rPr>
        <w:br/>
      </w:r>
      <w:r>
        <w:rPr>
          <w:rFonts w:ascii="Tahoma" w:hAnsi="Tahoma" w:cs="Tahoma"/>
          <w:color w:val="2C2C2C"/>
          <w:sz w:val="20"/>
          <w:szCs w:val="20"/>
          <w:shd w:val="clear" w:color="auto" w:fill="FFFFFF"/>
        </w:rPr>
        <w:t>Но с приходом перестройки и связанных с нею реформ в Оеке произошли нежеланные изменения. Прекратили свою деятельность Комбинат бытового обслуживания, многие магазины, даже экономически крепкое хозяйство - учхоз «Оекское».</w:t>
      </w:r>
      <w:r>
        <w:rPr>
          <w:rFonts w:ascii="Tahoma" w:hAnsi="Tahoma" w:cs="Tahoma"/>
          <w:color w:val="2C2C2C"/>
          <w:sz w:val="20"/>
          <w:szCs w:val="20"/>
        </w:rPr>
        <w:br/>
      </w:r>
      <w:r>
        <w:rPr>
          <w:rFonts w:ascii="Tahoma" w:hAnsi="Tahoma" w:cs="Tahoma"/>
          <w:color w:val="2C2C2C"/>
          <w:sz w:val="20"/>
          <w:szCs w:val="20"/>
          <w:shd w:val="clear" w:color="auto" w:fill="FFFFFF"/>
        </w:rPr>
        <w:t>Расположено Оекское муниципальное образование в 38 км севернее от г. Иркутска и включает 9 населенных пунктов: с. Оек, д. Бутырки, д. Галки, д. Жердовка, д. Зыкова, д.Коты, д.Максимовщина, д.Мишонкова, д.Турская. </w:t>
      </w:r>
      <w:r>
        <w:rPr>
          <w:rFonts w:ascii="Tahoma" w:hAnsi="Tahoma" w:cs="Tahoma"/>
          <w:color w:val="2C2C2C"/>
          <w:sz w:val="20"/>
          <w:szCs w:val="20"/>
        </w:rPr>
        <w:br/>
      </w:r>
      <w:r>
        <w:rPr>
          <w:rFonts w:ascii="Tahoma" w:hAnsi="Tahoma" w:cs="Tahoma"/>
          <w:color w:val="2C2C2C"/>
          <w:sz w:val="20"/>
          <w:szCs w:val="20"/>
          <w:shd w:val="clear" w:color="auto" w:fill="FFFFFF"/>
        </w:rPr>
        <w:t>Оекское муниципальное образование (далее ОМО) граничит с Хомутовским, Никольским, Ревякинским, Сосновоборским муниципальными образованиями. Расположено недалеко от реки Куды. Время поездки до ближайшего центра муниципального района, т.е. до г. Иркутска составляет 40 минут. Муниципальное образование пересекают следующие шоссейные дороги: а/д Иркутск –Усть-Ордынский, а/д Оек-Кударейка. По территории муниципального образования проходит высоковольтная ЛЭП.</w:t>
      </w:r>
      <w:r>
        <w:rPr>
          <w:rFonts w:ascii="Tahoma" w:hAnsi="Tahoma" w:cs="Tahoma"/>
          <w:color w:val="2C2C2C"/>
          <w:sz w:val="20"/>
          <w:szCs w:val="20"/>
        </w:rPr>
        <w:br/>
      </w:r>
      <w:r>
        <w:rPr>
          <w:rFonts w:ascii="Tahoma" w:hAnsi="Tahoma" w:cs="Tahoma"/>
          <w:color w:val="2C2C2C"/>
          <w:sz w:val="20"/>
          <w:szCs w:val="20"/>
          <w:shd w:val="clear" w:color="auto" w:fill="FFFFFF"/>
        </w:rPr>
        <w:t>Территория ОМО в границах муниципального образования, установленных в соответствии с законом Иркутской области от 06.11.2012 г № 106-оз о внесении изменений в закон Иркутской области «О статусе и границах муниципальных образований Иркутского района Иркутской области», составляет 33 204,7 га – это 2,8 % от всей территории Иркутского района. </w:t>
      </w:r>
      <w:r>
        <w:rPr>
          <w:rFonts w:ascii="Tahoma" w:hAnsi="Tahoma" w:cs="Tahoma"/>
          <w:color w:val="2C2C2C"/>
          <w:sz w:val="20"/>
          <w:szCs w:val="20"/>
        </w:rPr>
        <w:br/>
      </w:r>
      <w:r>
        <w:rPr>
          <w:rFonts w:ascii="Tahoma" w:hAnsi="Tahoma" w:cs="Tahoma"/>
          <w:color w:val="2C2C2C"/>
          <w:sz w:val="20"/>
          <w:szCs w:val="20"/>
          <w:shd w:val="clear" w:color="auto" w:fill="FFFFFF"/>
        </w:rPr>
        <w:t> В том числе селитебные территории</w:t>
      </w:r>
      <w:bookmarkStart w:id="0" w:name="_ftnref1"/>
      <w:r>
        <w:fldChar w:fldCharType="begin"/>
      </w:r>
      <w:r>
        <w:instrText xml:space="preserve"> HYPERLINK "http://oek.su/np_akty/akty_docs/4361-o-naznachenii-publichnyh-slushanij-po-proektu-reshenija-dumy-oekskogo-municipalnogo-obrazovanija-ob-utverzhdenii-strategii-socialno-jekonomicheskogo-razvitija-oekskogo-municipalnogo-obrazova.html" \l "_ftn1" \o "" </w:instrText>
      </w:r>
      <w:r>
        <w:fldChar w:fldCharType="separate"/>
      </w:r>
      <w:r>
        <w:rPr>
          <w:rStyle w:val="a3"/>
          <w:rFonts w:ascii="Tahoma" w:hAnsi="Tahoma" w:cs="Tahoma"/>
          <w:color w:val="44A1C7"/>
          <w:sz w:val="20"/>
          <w:szCs w:val="20"/>
          <w:shd w:val="clear" w:color="auto" w:fill="FFFFFF"/>
        </w:rPr>
        <w:t>[1]</w:t>
      </w:r>
      <w:r>
        <w:fldChar w:fldCharType="end"/>
      </w:r>
      <w:bookmarkEnd w:id="0"/>
      <w:r>
        <w:rPr>
          <w:rFonts w:ascii="Tahoma" w:hAnsi="Tahoma" w:cs="Tahoma"/>
          <w:color w:val="2C2C2C"/>
          <w:sz w:val="20"/>
          <w:szCs w:val="20"/>
          <w:shd w:val="clear" w:color="auto" w:fill="FFFFFF"/>
        </w:rPr>
        <w:t> – 2020, 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15 942,9 га, территории сельскохозяйственного назначения – 14 856,8 га.</w:t>
      </w:r>
      <w:r>
        <w:rPr>
          <w:rFonts w:ascii="Tahoma" w:hAnsi="Tahoma" w:cs="Tahoma"/>
          <w:color w:val="2C2C2C"/>
          <w:sz w:val="20"/>
          <w:szCs w:val="20"/>
        </w:rPr>
        <w:br/>
      </w:r>
      <w:r>
        <w:rPr>
          <w:rFonts w:ascii="Tahoma" w:hAnsi="Tahoma" w:cs="Tahoma"/>
          <w:color w:val="2C2C2C"/>
          <w:sz w:val="20"/>
          <w:szCs w:val="20"/>
          <w:shd w:val="clear" w:color="auto" w:fill="FFFFFF"/>
        </w:rPr>
        <w:t>По состоянию на 01.01.2020 года численность постоянного населения ОМО составила 7 357 человека. Плотность проживающего населения – 21 человек на один квадратный километр.</w:t>
      </w:r>
      <w:r>
        <w:rPr>
          <w:rFonts w:ascii="Tahoma" w:hAnsi="Tahoma" w:cs="Tahoma"/>
          <w:color w:val="2C2C2C"/>
          <w:sz w:val="20"/>
          <w:szCs w:val="20"/>
        </w:rPr>
        <w:br/>
      </w:r>
      <w:r>
        <w:rPr>
          <w:rFonts w:ascii="Tahoma" w:hAnsi="Tahoma" w:cs="Tahoma"/>
          <w:color w:val="2C2C2C"/>
          <w:sz w:val="20"/>
          <w:szCs w:val="20"/>
          <w:shd w:val="clear" w:color="auto" w:fill="FFFFFF"/>
        </w:rPr>
        <w:t xml:space="preserve">Климатические условия (зима холодная но не суровая, весна затяжная, лето, почти всегда жаркое и </w:t>
      </w:r>
      <w:r>
        <w:rPr>
          <w:rFonts w:ascii="Tahoma" w:hAnsi="Tahoma" w:cs="Tahoma"/>
          <w:color w:val="2C2C2C"/>
          <w:sz w:val="20"/>
          <w:szCs w:val="20"/>
          <w:shd w:val="clear" w:color="auto" w:fill="FFFFFF"/>
        </w:rPr>
        <w:lastRenderedPageBreak/>
        <w:t>засушливое, осень продолжительная, теплая). Рельеф Оекского МО спокойный. Близость областного центра, дорог федерального и местного значения с асфальтобетонным покрытием, прохождение высоковольтных ЛЭП дает перспективу для развития промышленного и жилищного строительства. </w:t>
      </w:r>
      <w:r>
        <w:rPr>
          <w:rFonts w:ascii="Tahoma" w:hAnsi="Tahoma" w:cs="Tahoma"/>
          <w:color w:val="2C2C2C"/>
          <w:sz w:val="20"/>
          <w:szCs w:val="20"/>
        </w:rPr>
        <w:br/>
      </w:r>
      <w:r>
        <w:rPr>
          <w:rFonts w:ascii="Tahoma" w:hAnsi="Tahoma" w:cs="Tahoma"/>
          <w:color w:val="2C2C2C"/>
          <w:sz w:val="20"/>
          <w:szCs w:val="20"/>
          <w:shd w:val="clear" w:color="auto" w:fill="FFFFFF"/>
        </w:rPr>
        <w:t>На территории Оекского муниципального образования расположены лесные массивы. Леса представлены насаждениями с преобладанием в составе хвойных пород, мягколиственных пород, кустарниковыми зарослями. В соответствии с народнохозяйственным и экологическим значением лесов, выполняемыми ими функциями, лесной фонд разделен на три группы. Наиболее представлены леса первой группы, выполняющие преимущественно водоохранные, защитные и социальные функции. Леса второй группы выполняют водоохранные, защитные, санитарно-гигиенические, оздоровительные и иные функции. Леса третьей группы имеют преимущественно эксплуатационное значение.</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         Оценка социально-экономического развития муниципального образования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br/>
        <w:t> 2.1. Демографическая ситуация</w:t>
      </w:r>
    </w:p>
    <w:p w:rsidR="00BF3EE7" w:rsidRDefault="00BF3EE7" w:rsidP="00BF3EE7">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целом последние три года характеризуются естественным приростом населения. С 2016 года численность постоянного населения Оекского муниципального образования увеличилась на 2,5%. На протяжении ряда лет в Оекском МО отмечается положительная динамика численности населения. Демографические процессы в районе характеризуются  сочетанием естественного прироста и миграционного притока населения.</w:t>
      </w:r>
    </w:p>
    <w:p w:rsidR="00BF3EE7" w:rsidRDefault="00BF3EE7" w:rsidP="00BF3EE7">
      <w:pPr>
        <w:rPr>
          <w:rFonts w:cs="Times New Roman"/>
          <w:sz w:val="24"/>
          <w:szCs w:val="24"/>
        </w:rPr>
      </w:pPr>
      <w:r>
        <w:rPr>
          <w:rFonts w:ascii="Tahoma" w:hAnsi="Tahoma" w:cs="Tahoma"/>
          <w:color w:val="2C2C2C"/>
          <w:sz w:val="20"/>
          <w:szCs w:val="20"/>
          <w:shd w:val="clear" w:color="auto" w:fill="FFFFFF"/>
        </w:rPr>
        <w:t>Динамика показателей демографии по Оекскому муниципальному образованию представлена в таблице 1 (по данным Иркутскстата).</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24"/>
        <w:gridCol w:w="803"/>
        <w:gridCol w:w="1080"/>
        <w:gridCol w:w="1080"/>
        <w:gridCol w:w="1080"/>
        <w:gridCol w:w="1428"/>
        <w:gridCol w:w="1744"/>
      </w:tblGrid>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Ед.изм.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2017г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2018г.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2019г.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Справочно по Иркутской области за 2019 год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Доля численности населения в Иркутском районе за 2019 год</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Численность населения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7 135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7 246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7 357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2 404 195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126 504</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Родилось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104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30 847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1 848</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Умерло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31 369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1 031</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Естественный прирост, убыль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w:t>
            </w:r>
          </w:p>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-522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817</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Прибыло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68 130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5 817</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Выбыло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74 040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3 179</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Миграция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-5 910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2 638</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Прирост населения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чел.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-21 801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rPr>
                <w:rFonts w:ascii="Tahoma" w:hAnsi="Tahoma" w:cs="Tahoma"/>
                <w:color w:val="2C2C2C"/>
                <w:sz w:val="20"/>
                <w:szCs w:val="20"/>
              </w:rPr>
            </w:pPr>
            <w:r>
              <w:rPr>
                <w:rFonts w:ascii="Tahoma" w:hAnsi="Tahoma" w:cs="Tahoma"/>
                <w:color w:val="2C2C2C"/>
                <w:sz w:val="20"/>
                <w:szCs w:val="20"/>
              </w:rPr>
              <w:t>3 455</w:t>
            </w:r>
          </w:p>
        </w:tc>
      </w:tr>
    </w:tbl>
    <w:p w:rsidR="00BF3EE7" w:rsidRDefault="00BF3EE7" w:rsidP="00BF3EE7">
      <w:pPr>
        <w:pStyle w:val="a4"/>
        <w:shd w:val="clear" w:color="auto" w:fill="FFFFFF"/>
        <w:spacing w:before="0" w:beforeAutospacing="0" w:after="96" w:afterAutospacing="0"/>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rPr>
          <w:rFonts w:ascii="Tahoma" w:hAnsi="Tahoma" w:cs="Tahoma"/>
          <w:color w:val="2C2C2C"/>
          <w:sz w:val="20"/>
          <w:szCs w:val="20"/>
        </w:rPr>
      </w:pPr>
      <w:r>
        <w:rPr>
          <w:rFonts w:ascii="Tahoma" w:hAnsi="Tahoma" w:cs="Tahoma"/>
          <w:color w:val="2C2C2C"/>
          <w:sz w:val="20"/>
          <w:szCs w:val="20"/>
        </w:rPr>
        <w:lastRenderedPageBreak/>
        <w:t>      Общая численность населения Оекского муниципального образования на 1 января 2020 года составила 7 357 человек, из них:</w:t>
      </w:r>
      <w:r>
        <w:rPr>
          <w:rFonts w:ascii="Tahoma" w:hAnsi="Tahoma" w:cs="Tahoma"/>
          <w:color w:val="2C2C2C"/>
          <w:sz w:val="20"/>
          <w:szCs w:val="20"/>
        </w:rPr>
        <w:br/>
        <w:t>- детей-дошкольников – 592 человек,  </w:t>
      </w:r>
      <w:r>
        <w:rPr>
          <w:rFonts w:ascii="Tahoma" w:hAnsi="Tahoma" w:cs="Tahoma"/>
          <w:color w:val="2C2C2C"/>
          <w:sz w:val="20"/>
          <w:szCs w:val="20"/>
        </w:rPr>
        <w:br/>
        <w:t>- школьного возраста до 18 лет – 1190 человек, </w:t>
      </w:r>
      <w:r>
        <w:rPr>
          <w:rFonts w:ascii="Tahoma" w:hAnsi="Tahoma" w:cs="Tahoma"/>
          <w:color w:val="2C2C2C"/>
          <w:sz w:val="20"/>
          <w:szCs w:val="20"/>
        </w:rPr>
        <w:br/>
        <w:t>- трудоспособного возраста – 4021 человек,  </w:t>
      </w:r>
      <w:r>
        <w:rPr>
          <w:rFonts w:ascii="Tahoma" w:hAnsi="Tahoma" w:cs="Tahoma"/>
          <w:color w:val="2C2C2C"/>
          <w:sz w:val="20"/>
          <w:szCs w:val="20"/>
        </w:rPr>
        <w:br/>
        <w:t>- пенсионеров -  1498 человек.</w:t>
      </w:r>
      <w:r>
        <w:rPr>
          <w:rFonts w:ascii="Tahoma" w:hAnsi="Tahoma" w:cs="Tahoma"/>
          <w:color w:val="2C2C2C"/>
          <w:sz w:val="20"/>
          <w:szCs w:val="20"/>
        </w:rPr>
        <w:br/>
        <w:t>- участников ВОВ – 1 человек;</w:t>
      </w:r>
      <w:r>
        <w:rPr>
          <w:rFonts w:ascii="Tahoma" w:hAnsi="Tahoma" w:cs="Tahoma"/>
          <w:color w:val="2C2C2C"/>
          <w:sz w:val="20"/>
          <w:szCs w:val="20"/>
        </w:rPr>
        <w:br/>
        <w:t>- тружеников тыла – 23 человек;</w:t>
      </w:r>
      <w:r>
        <w:rPr>
          <w:rFonts w:ascii="Tahoma" w:hAnsi="Tahoma" w:cs="Tahoma"/>
          <w:color w:val="2C2C2C"/>
          <w:sz w:val="20"/>
          <w:szCs w:val="20"/>
        </w:rPr>
        <w:br/>
        <w:t> - ветеранов боевых действий – 32 человека.</w:t>
      </w:r>
    </w:p>
    <w:p w:rsidR="00BF3EE7" w:rsidRDefault="00BF3EE7" w:rsidP="00BF3EE7">
      <w:pPr>
        <w:rPr>
          <w:rFonts w:cs="Times New Roman"/>
          <w:sz w:val="24"/>
          <w:szCs w:val="24"/>
        </w:rPr>
      </w:pPr>
      <w:r>
        <w:rPr>
          <w:rFonts w:ascii="Tahoma" w:hAnsi="Tahoma" w:cs="Tahoma"/>
          <w:color w:val="2C2C2C"/>
          <w:sz w:val="20"/>
          <w:szCs w:val="20"/>
          <w:shd w:val="clear" w:color="auto" w:fill="FFFFFF"/>
        </w:rPr>
        <w:t>По расчетным данным и, учитывая существующие тенденции роста численности населения, данный показатель в 2020 году возрастет на 0,9%.</w:t>
      </w:r>
      <w:r>
        <w:rPr>
          <w:rFonts w:ascii="Tahoma" w:hAnsi="Tahoma" w:cs="Tahoma"/>
          <w:color w:val="2C2C2C"/>
          <w:sz w:val="20"/>
          <w:szCs w:val="20"/>
        </w:rPr>
        <w:br/>
      </w:r>
      <w:r>
        <w:rPr>
          <w:rFonts w:ascii="Tahoma" w:hAnsi="Tahoma" w:cs="Tahoma"/>
          <w:color w:val="2C2C2C"/>
          <w:sz w:val="20"/>
          <w:szCs w:val="20"/>
          <w:shd w:val="clear" w:color="auto" w:fill="FFFFFF"/>
        </w:rPr>
        <w:t>По прогнозу на 2021-2023 годы положительная динамика роста этого показателя сохранится.</w:t>
      </w:r>
    </w:p>
    <w:p w:rsidR="00BF3EE7" w:rsidRDefault="00BF3EE7" w:rsidP="00BF3EE7">
      <w:pPr>
        <w:pStyle w:val="a4"/>
        <w:shd w:val="clear" w:color="auto" w:fill="FFFFFF"/>
        <w:spacing w:before="0" w:beforeAutospacing="0" w:after="96" w:afterAutospacing="0"/>
        <w:rPr>
          <w:rFonts w:ascii="Tahoma" w:hAnsi="Tahoma" w:cs="Tahoma"/>
          <w:color w:val="2C2C2C"/>
          <w:sz w:val="20"/>
          <w:szCs w:val="20"/>
        </w:rPr>
      </w:pPr>
      <w:r>
        <w:rPr>
          <w:rFonts w:ascii="Tahoma" w:hAnsi="Tahoma" w:cs="Tahoma"/>
          <w:color w:val="2C2C2C"/>
          <w:sz w:val="20"/>
          <w:szCs w:val="20"/>
        </w:rPr>
        <w:t> </w:t>
      </w: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2.2. Развитие образования.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Система образования в Оёкском муниципальном образовании представлена следующими типами, видами учреждений общего, дошкольного, дополнительного образования и включает 9 учреждений, из них: </w:t>
      </w:r>
      <w:r>
        <w:rPr>
          <w:rFonts w:ascii="Tahoma" w:hAnsi="Tahoma" w:cs="Tahoma"/>
          <w:color w:val="2C2C2C"/>
          <w:sz w:val="20"/>
          <w:szCs w:val="20"/>
        </w:rPr>
        <w:br/>
      </w:r>
      <w:r>
        <w:rPr>
          <w:rFonts w:ascii="Tahoma" w:hAnsi="Tahoma" w:cs="Tahoma"/>
          <w:color w:val="2C2C2C"/>
          <w:sz w:val="20"/>
          <w:szCs w:val="20"/>
          <w:shd w:val="clear" w:color="auto" w:fill="FFFFFF"/>
        </w:rPr>
        <w:t>- 2 средние общеобразовательные школы (с. Оек и д. Бутырки);</w:t>
      </w:r>
      <w:r>
        <w:rPr>
          <w:rFonts w:ascii="Tahoma" w:hAnsi="Tahoma" w:cs="Tahoma"/>
          <w:color w:val="2C2C2C"/>
          <w:sz w:val="20"/>
          <w:szCs w:val="20"/>
        </w:rPr>
        <w:br/>
      </w:r>
      <w:r>
        <w:rPr>
          <w:rFonts w:ascii="Tahoma" w:hAnsi="Tahoma" w:cs="Tahoma"/>
          <w:color w:val="2C2C2C"/>
          <w:sz w:val="20"/>
          <w:szCs w:val="20"/>
          <w:shd w:val="clear" w:color="auto" w:fill="FFFFFF"/>
        </w:rPr>
        <w:t>- 3 малокомплектные школы (д. Турская, д. Галки,д. Коты);</w:t>
      </w:r>
      <w:r>
        <w:rPr>
          <w:rFonts w:ascii="Tahoma" w:hAnsi="Tahoma" w:cs="Tahoma"/>
          <w:color w:val="2C2C2C"/>
          <w:sz w:val="20"/>
          <w:szCs w:val="20"/>
        </w:rPr>
        <w:br/>
      </w:r>
      <w:r>
        <w:rPr>
          <w:rFonts w:ascii="Tahoma" w:hAnsi="Tahoma" w:cs="Tahoma"/>
          <w:color w:val="2C2C2C"/>
          <w:sz w:val="20"/>
          <w:szCs w:val="20"/>
          <w:shd w:val="clear" w:color="auto" w:fill="FFFFFF"/>
        </w:rPr>
        <w:t>- 2  дошкольных учреждения (с. Оек, д. Бутырки);</w:t>
      </w:r>
      <w:r>
        <w:rPr>
          <w:rFonts w:ascii="Tahoma" w:hAnsi="Tahoma" w:cs="Tahoma"/>
          <w:color w:val="2C2C2C"/>
          <w:sz w:val="20"/>
          <w:szCs w:val="20"/>
        </w:rPr>
        <w:br/>
      </w:r>
      <w:r>
        <w:rPr>
          <w:rFonts w:ascii="Tahoma" w:hAnsi="Tahoma" w:cs="Tahoma"/>
          <w:color w:val="2C2C2C"/>
          <w:sz w:val="20"/>
          <w:szCs w:val="20"/>
          <w:shd w:val="clear" w:color="auto" w:fill="FFFFFF"/>
        </w:rPr>
        <w:t>- 1  детская музыкальная школа;</w:t>
      </w:r>
      <w:r>
        <w:rPr>
          <w:rFonts w:ascii="Tahoma" w:hAnsi="Tahoma" w:cs="Tahoma"/>
          <w:color w:val="2C2C2C"/>
          <w:sz w:val="20"/>
          <w:szCs w:val="20"/>
        </w:rPr>
        <w:br/>
      </w:r>
      <w:r>
        <w:rPr>
          <w:rFonts w:ascii="Tahoma" w:hAnsi="Tahoma" w:cs="Tahoma"/>
          <w:color w:val="2C2C2C"/>
          <w:sz w:val="20"/>
          <w:szCs w:val="20"/>
          <w:shd w:val="clear" w:color="auto" w:fill="FFFFFF"/>
        </w:rPr>
        <w:t>- 1 профессиональное училище;</w:t>
      </w:r>
      <w:r>
        <w:rPr>
          <w:rFonts w:ascii="Tahoma" w:hAnsi="Tahoma" w:cs="Tahoma"/>
          <w:color w:val="2C2C2C"/>
          <w:sz w:val="20"/>
          <w:szCs w:val="20"/>
        </w:rPr>
        <w:br/>
      </w:r>
      <w:r>
        <w:rPr>
          <w:rFonts w:ascii="Tahoma" w:hAnsi="Tahoma" w:cs="Tahoma"/>
          <w:color w:val="2C2C2C"/>
          <w:sz w:val="20"/>
          <w:szCs w:val="20"/>
          <w:shd w:val="clear" w:color="auto" w:fill="FFFFFF"/>
        </w:rPr>
        <w:t>В Оекском муниципальном образовании действуют две муниципальные средние общеобразовательные школы (с. Оёк и д. Бутырки) вместимостью 893 места, а так же три начальные общеобразовательные школы (д. Галки, д. Турская и д. Коты) вместимостью 61 место.</w:t>
      </w:r>
      <w:r>
        <w:rPr>
          <w:rFonts w:ascii="Tahoma" w:hAnsi="Tahoma" w:cs="Tahoma"/>
          <w:color w:val="2C2C2C"/>
          <w:sz w:val="20"/>
          <w:szCs w:val="20"/>
        </w:rPr>
        <w:br/>
      </w:r>
      <w:r>
        <w:rPr>
          <w:rFonts w:ascii="Tahoma" w:hAnsi="Tahoma" w:cs="Tahoma"/>
          <w:color w:val="2C2C2C"/>
          <w:sz w:val="20"/>
          <w:szCs w:val="20"/>
          <w:shd w:val="clear" w:color="auto" w:fill="FFFFFF"/>
        </w:rPr>
        <w:t>Общая вместимость общеобразовательных школ поселения составляет 954 места при фактической наполняемости 805 мест, что составляет 84,4% проектной вместимости объектов.</w:t>
      </w:r>
      <w:r>
        <w:rPr>
          <w:rFonts w:ascii="Tahoma" w:hAnsi="Tahoma" w:cs="Tahoma"/>
          <w:color w:val="2C2C2C"/>
          <w:sz w:val="20"/>
          <w:szCs w:val="20"/>
        </w:rPr>
        <w:br/>
      </w:r>
      <w:r>
        <w:rPr>
          <w:rFonts w:ascii="Tahoma" w:hAnsi="Tahoma" w:cs="Tahoma"/>
          <w:color w:val="2C2C2C"/>
          <w:sz w:val="20"/>
          <w:szCs w:val="20"/>
          <w:shd w:val="clear" w:color="auto" w:fill="FFFFFF"/>
        </w:rPr>
        <w:t>В поселении функционирует два детских дошкольных образовательных учреждения - в с. Оёк и д. Бутырки. Вместимость данных детских садов составляет 75 и 98 мест соответственно, фактическая наполняемость дошкольных учреждений – 130 детей в с. Оек и 120 детей в д. Бутырки.</w:t>
      </w:r>
      <w:r>
        <w:rPr>
          <w:rFonts w:ascii="Tahoma" w:hAnsi="Tahoma" w:cs="Tahoma"/>
          <w:color w:val="2C2C2C"/>
          <w:sz w:val="20"/>
          <w:szCs w:val="20"/>
        </w:rPr>
        <w:br/>
      </w:r>
      <w:r>
        <w:rPr>
          <w:rFonts w:ascii="Tahoma" w:hAnsi="Tahoma" w:cs="Tahoma"/>
          <w:color w:val="2C2C2C"/>
          <w:sz w:val="20"/>
          <w:szCs w:val="20"/>
          <w:u w:val="single"/>
          <w:shd w:val="clear" w:color="auto" w:fill="FFFFFF"/>
        </w:rPr>
        <w:t>МОУ ИРМО «Оёкская средняя общеобразовательная школа».</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2019-2020 учебном году в МОУ ИРМО «Оекская СОШ» обучалось 762 ученика. Из них первоклассников   - 82 человека, обучающихся 9 класса – 77 человек, выпускников 11 класса – 23 человека. В течении года в школе осуществлялся подвоз шестью автобусами и составляет 530 детей ежедневно. </w:t>
      </w:r>
      <w:r>
        <w:rPr>
          <w:rFonts w:ascii="Tahoma" w:hAnsi="Tahoma" w:cs="Tahoma"/>
          <w:color w:val="2C2C2C"/>
          <w:sz w:val="20"/>
          <w:szCs w:val="20"/>
        </w:rPr>
        <w:br/>
      </w:r>
      <w:r>
        <w:rPr>
          <w:rFonts w:ascii="Tahoma" w:hAnsi="Tahoma" w:cs="Tahoma"/>
          <w:color w:val="2C2C2C"/>
          <w:sz w:val="20"/>
          <w:szCs w:val="20"/>
          <w:shd w:val="clear" w:color="auto" w:fill="FFFFFF"/>
        </w:rPr>
        <w:t>По итогам государственной итоговой аттестации все выпускники получили аттестаты:</w:t>
      </w:r>
      <w:r>
        <w:rPr>
          <w:rFonts w:ascii="Tahoma" w:hAnsi="Tahoma" w:cs="Tahoma"/>
          <w:color w:val="2C2C2C"/>
          <w:sz w:val="20"/>
          <w:szCs w:val="20"/>
        </w:rPr>
        <w:br/>
      </w:r>
      <w:r>
        <w:rPr>
          <w:rFonts w:ascii="Tahoma" w:hAnsi="Tahoma" w:cs="Tahoma"/>
          <w:color w:val="2C2C2C"/>
          <w:sz w:val="20"/>
          <w:szCs w:val="20"/>
          <w:shd w:val="clear" w:color="auto" w:fill="FFFFFF"/>
        </w:rPr>
        <w:t>О получении основного общего образования – 23 человека (100%)</w:t>
      </w:r>
      <w:r>
        <w:rPr>
          <w:rFonts w:ascii="Tahoma" w:hAnsi="Tahoma" w:cs="Tahoma"/>
          <w:color w:val="2C2C2C"/>
          <w:sz w:val="20"/>
          <w:szCs w:val="20"/>
        </w:rPr>
        <w:br/>
      </w:r>
      <w:r>
        <w:rPr>
          <w:rFonts w:ascii="Tahoma" w:hAnsi="Tahoma" w:cs="Tahoma"/>
          <w:color w:val="2C2C2C"/>
          <w:sz w:val="20"/>
          <w:szCs w:val="20"/>
          <w:shd w:val="clear" w:color="auto" w:fill="FFFFFF"/>
        </w:rPr>
        <w:t>О получении среднего общего образования - 77 человек (100%) </w:t>
      </w:r>
      <w:r>
        <w:rPr>
          <w:rFonts w:ascii="Tahoma" w:hAnsi="Tahoma" w:cs="Tahoma"/>
          <w:color w:val="2C2C2C"/>
          <w:sz w:val="20"/>
          <w:szCs w:val="20"/>
        </w:rPr>
        <w:br/>
      </w:r>
      <w:r>
        <w:rPr>
          <w:rStyle w:val="HTML"/>
          <w:rFonts w:ascii="Tahoma" w:hAnsi="Tahoma" w:cs="Tahoma"/>
          <w:color w:val="2C2C2C"/>
          <w:sz w:val="20"/>
          <w:szCs w:val="20"/>
          <w:shd w:val="clear" w:color="auto" w:fill="FFFFFF"/>
        </w:rPr>
        <w:t>Деятельность базовых (опорных) площадок в МОУ ИРМО «Оёкская СОШ» разворачиваются стремительно, это такие как:</w:t>
      </w:r>
      <w:r>
        <w:rPr>
          <w:rFonts w:ascii="Tahoma" w:hAnsi="Tahoma" w:cs="Tahoma"/>
          <w:color w:val="2C2C2C"/>
          <w:sz w:val="20"/>
          <w:szCs w:val="20"/>
        </w:rPr>
        <w:br/>
      </w:r>
      <w:r>
        <w:rPr>
          <w:rStyle w:val="HTML"/>
          <w:rFonts w:ascii="Tahoma" w:hAnsi="Tahoma" w:cs="Tahoma"/>
          <w:color w:val="2C2C2C"/>
          <w:sz w:val="20"/>
          <w:szCs w:val="20"/>
          <w:shd w:val="clear" w:color="auto" w:fill="FFFFFF"/>
        </w:rPr>
        <w:t>- Государственная программа РФ «Развитие образования»</w:t>
      </w:r>
      <w:r>
        <w:rPr>
          <w:rFonts w:ascii="Tahoma" w:hAnsi="Tahoma" w:cs="Tahoma"/>
          <w:color w:val="2C2C2C"/>
          <w:sz w:val="20"/>
          <w:szCs w:val="20"/>
        </w:rPr>
        <w:br/>
      </w:r>
      <w:r>
        <w:rPr>
          <w:rStyle w:val="HTML"/>
          <w:rFonts w:ascii="Tahoma" w:hAnsi="Tahoma" w:cs="Tahoma"/>
          <w:color w:val="2C2C2C"/>
          <w:sz w:val="20"/>
          <w:szCs w:val="20"/>
          <w:shd w:val="clear" w:color="auto" w:fill="FFFFFF"/>
        </w:rPr>
        <w:lastRenderedPageBreak/>
        <w:t>- Базовая площадка по реализации проекта «Введение единого речевого режим в образовательных организациях Иркутской области»</w:t>
      </w:r>
      <w:r>
        <w:rPr>
          <w:rFonts w:ascii="Tahoma" w:hAnsi="Tahoma" w:cs="Tahoma"/>
          <w:color w:val="2C2C2C"/>
          <w:sz w:val="20"/>
          <w:szCs w:val="20"/>
        </w:rPr>
        <w:br/>
      </w:r>
      <w:r>
        <w:rPr>
          <w:rStyle w:val="HTML"/>
          <w:rFonts w:ascii="Tahoma" w:hAnsi="Tahoma" w:cs="Tahoma"/>
          <w:color w:val="2C2C2C"/>
          <w:sz w:val="20"/>
          <w:szCs w:val="20"/>
          <w:shd w:val="clear" w:color="auto" w:fill="FFFFFF"/>
        </w:rPr>
        <w:t>- ФГОС</w:t>
      </w:r>
      <w:r>
        <w:rPr>
          <w:rFonts w:ascii="Tahoma" w:hAnsi="Tahoma" w:cs="Tahoma"/>
          <w:color w:val="2C2C2C"/>
          <w:sz w:val="20"/>
          <w:szCs w:val="20"/>
        </w:rPr>
        <w:br/>
      </w:r>
      <w:r>
        <w:rPr>
          <w:rStyle w:val="HTML"/>
          <w:rFonts w:ascii="Tahoma" w:hAnsi="Tahoma" w:cs="Tahoma"/>
          <w:color w:val="2C2C2C"/>
          <w:sz w:val="20"/>
          <w:szCs w:val="20"/>
          <w:shd w:val="clear" w:color="auto" w:fill="FFFFFF"/>
        </w:rPr>
        <w:t>- Работотехника</w:t>
      </w:r>
      <w:r>
        <w:rPr>
          <w:rFonts w:ascii="Tahoma" w:hAnsi="Tahoma" w:cs="Tahoma"/>
          <w:color w:val="2C2C2C"/>
          <w:sz w:val="20"/>
          <w:szCs w:val="20"/>
        </w:rPr>
        <w:br/>
      </w:r>
      <w:r>
        <w:rPr>
          <w:rStyle w:val="HTML"/>
          <w:rFonts w:ascii="Tahoma" w:hAnsi="Tahoma" w:cs="Tahoma"/>
          <w:color w:val="2C2C2C"/>
          <w:sz w:val="20"/>
          <w:szCs w:val="20"/>
          <w:shd w:val="clear" w:color="auto" w:fill="FFFFFF"/>
        </w:rPr>
        <w:t>- Агробизнес – образование</w:t>
      </w:r>
      <w:r>
        <w:rPr>
          <w:rFonts w:ascii="Tahoma" w:hAnsi="Tahoma" w:cs="Tahoma"/>
          <w:color w:val="2C2C2C"/>
          <w:sz w:val="20"/>
          <w:szCs w:val="20"/>
        </w:rPr>
        <w:br/>
      </w:r>
      <w:r>
        <w:rPr>
          <w:rStyle w:val="HTML"/>
          <w:rFonts w:ascii="Tahoma" w:hAnsi="Tahoma" w:cs="Tahoma"/>
          <w:color w:val="2C2C2C"/>
          <w:sz w:val="20"/>
          <w:szCs w:val="20"/>
          <w:shd w:val="clear" w:color="auto" w:fill="FFFFFF"/>
        </w:rPr>
        <w:t>- Российское движение школьников</w:t>
      </w:r>
      <w:r>
        <w:rPr>
          <w:rFonts w:ascii="Tahoma" w:hAnsi="Tahoma" w:cs="Tahoma"/>
          <w:color w:val="2C2C2C"/>
          <w:sz w:val="20"/>
          <w:szCs w:val="20"/>
        </w:rPr>
        <w:br/>
      </w:r>
      <w:r>
        <w:rPr>
          <w:rStyle w:val="HTML"/>
          <w:rFonts w:ascii="Tahoma" w:hAnsi="Tahoma" w:cs="Tahoma"/>
          <w:color w:val="2C2C2C"/>
          <w:sz w:val="20"/>
          <w:szCs w:val="20"/>
          <w:shd w:val="clear" w:color="auto" w:fill="FFFFFF"/>
        </w:rPr>
        <w:t>- Инновационные проекты в сфере воспитания</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i/>
          <w:iCs/>
          <w:color w:val="2C2C2C"/>
          <w:sz w:val="20"/>
          <w:szCs w:val="20"/>
          <w:u w:val="single"/>
          <w:shd w:val="clear" w:color="auto" w:fill="FFFFFF"/>
        </w:rPr>
        <w:t>МОУ ИРМО «Бутырская средняя общеобразовательная школа</w:t>
      </w:r>
      <w:r>
        <w:rPr>
          <w:rFonts w:ascii="Tahoma" w:hAnsi="Tahoma" w:cs="Tahoma"/>
          <w:color w:val="2C2C2C"/>
          <w:sz w:val="20"/>
          <w:szCs w:val="20"/>
          <w:u w:val="single"/>
          <w:shd w:val="clear" w:color="auto" w:fill="FFFFFF"/>
        </w:rPr>
        <w:t>»</w:t>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2019-2020 учебном году в МОУ ИРМО «Бутырская СОШ» обучалось 250 учеников. Из них первоклассников   - 31 человек, обучающихся 9 класса – 14 человек, выпускников 11 класса – 8 человек. В течении года в школе осуществлялся подвоз двумя автобусами ( «ПАЗ 3253-70», Peugeot Boxer 222335) из деревень : Максимовщина, Коты, Токаревщина. с. Оёк. в/ч 51870. Всего на подвозе  в 2018-2019 учебном году было 140 детей. </w:t>
      </w:r>
      <w:r>
        <w:rPr>
          <w:rFonts w:ascii="Tahoma" w:hAnsi="Tahoma" w:cs="Tahoma"/>
          <w:color w:val="2C2C2C"/>
          <w:sz w:val="20"/>
          <w:szCs w:val="20"/>
        </w:rPr>
        <w:br/>
      </w:r>
      <w:r>
        <w:rPr>
          <w:rFonts w:ascii="Tahoma" w:hAnsi="Tahoma" w:cs="Tahoma"/>
          <w:color w:val="2C2C2C"/>
          <w:sz w:val="20"/>
          <w:szCs w:val="20"/>
          <w:shd w:val="clear" w:color="auto" w:fill="FFFFFF"/>
        </w:rPr>
        <w:t>По итогам государственной итоговой аттестации все выпускники получили аттестаты:</w:t>
      </w:r>
      <w:r>
        <w:rPr>
          <w:rFonts w:ascii="Tahoma" w:hAnsi="Tahoma" w:cs="Tahoma"/>
          <w:color w:val="2C2C2C"/>
          <w:sz w:val="20"/>
          <w:szCs w:val="20"/>
        </w:rPr>
        <w:br/>
      </w:r>
      <w:r>
        <w:rPr>
          <w:rFonts w:ascii="Tahoma" w:hAnsi="Tahoma" w:cs="Tahoma"/>
          <w:color w:val="2C2C2C"/>
          <w:sz w:val="20"/>
          <w:szCs w:val="20"/>
          <w:shd w:val="clear" w:color="auto" w:fill="FFFFFF"/>
        </w:rPr>
        <w:t>О получении основного общего образования – 14 человек (100%)</w:t>
      </w:r>
      <w:r>
        <w:rPr>
          <w:rFonts w:ascii="Tahoma" w:hAnsi="Tahoma" w:cs="Tahoma"/>
          <w:color w:val="2C2C2C"/>
          <w:sz w:val="20"/>
          <w:szCs w:val="20"/>
        </w:rPr>
        <w:br/>
      </w:r>
      <w:r>
        <w:rPr>
          <w:rFonts w:ascii="Tahoma" w:hAnsi="Tahoma" w:cs="Tahoma"/>
          <w:color w:val="2C2C2C"/>
          <w:sz w:val="20"/>
          <w:szCs w:val="20"/>
          <w:shd w:val="clear" w:color="auto" w:fill="FFFFFF"/>
        </w:rPr>
        <w:t>О получении среднего общего образования -8 человек (100%) </w:t>
      </w:r>
      <w:r>
        <w:rPr>
          <w:rFonts w:ascii="Tahoma" w:hAnsi="Tahoma" w:cs="Tahoma"/>
          <w:color w:val="2C2C2C"/>
          <w:sz w:val="20"/>
          <w:szCs w:val="20"/>
        </w:rPr>
        <w:br/>
      </w:r>
      <w:r>
        <w:rPr>
          <w:rFonts w:ascii="Tahoma" w:hAnsi="Tahoma" w:cs="Tahoma"/>
          <w:color w:val="2C2C2C"/>
          <w:sz w:val="20"/>
          <w:szCs w:val="20"/>
          <w:shd w:val="clear" w:color="auto" w:fill="FFFFFF"/>
        </w:rPr>
        <w:t>По результатам итоговой аттестации выпускниками школы были достигнуты высокие результаты по ЕГЭ</w:t>
      </w:r>
      <w:r>
        <w:rPr>
          <w:rFonts w:ascii="Tahoma" w:hAnsi="Tahoma" w:cs="Tahoma"/>
          <w:color w:val="2C2C2C"/>
          <w:sz w:val="20"/>
          <w:szCs w:val="20"/>
        </w:rPr>
        <w:br/>
      </w:r>
      <w:r>
        <w:rPr>
          <w:rFonts w:ascii="Tahoma" w:hAnsi="Tahoma" w:cs="Tahoma"/>
          <w:color w:val="2C2C2C"/>
          <w:sz w:val="20"/>
          <w:szCs w:val="20"/>
          <w:shd w:val="clear" w:color="auto" w:fill="FFFFFF"/>
        </w:rPr>
        <w:t>В 2018-2019 учебном году 73% обучающихся МОУ ИРМО «Бутырская СОШ» приняли участие в конкурсах, олимпиадах и соревнованиях различного уровня.</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u w:val="single"/>
          <w:shd w:val="clear" w:color="auto" w:fill="FFFFFF"/>
        </w:rPr>
        <w:t>ПУ№60</w:t>
      </w:r>
      <w:r>
        <w:rPr>
          <w:rFonts w:ascii="Tahoma" w:hAnsi="Tahoma" w:cs="Tahoma"/>
          <w:color w:val="2C2C2C"/>
          <w:sz w:val="20"/>
          <w:szCs w:val="20"/>
        </w:rPr>
        <w:br/>
      </w:r>
      <w:r>
        <w:rPr>
          <w:rFonts w:ascii="Tahoma" w:hAnsi="Tahoma" w:cs="Tahoma"/>
          <w:color w:val="2C2C2C"/>
          <w:sz w:val="20"/>
          <w:szCs w:val="20"/>
          <w:shd w:val="clear" w:color="auto" w:fill="FFFFFF"/>
        </w:rPr>
        <w:t>Обучение в профессиональном училище осуществляется по следующим направлениям:</w:t>
      </w:r>
    </w:p>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t>1. Тракторист-машинист сельскохозяйственного производства;</w:t>
      </w:r>
    </w:p>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t>2. Мастер по обработке цифровой информации;</w:t>
      </w:r>
    </w:p>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t>3. Сварщик (электросварочные и газосварочные работы);</w:t>
      </w:r>
    </w:p>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t>4. Повар, кондитер.</w:t>
      </w:r>
    </w:p>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t>Учащимся в профессиональном училище ежемесячно выплачивается стипендия, обеспечено бесплатное питание, в случае необходимости предоставляется общежитие. Юношам на весь период обучения предоставляется отсрочка от армии. Дети-сироты и дети, оставшиеся без попечения родителей, зачисляются на полное государственное обеспечение.</w:t>
      </w:r>
    </w:p>
    <w:p w:rsidR="00BF3EE7" w:rsidRDefault="00BF3EE7" w:rsidP="00BF3EE7">
      <w:pPr>
        <w:jc w:val="left"/>
        <w:rPr>
          <w:rFonts w:cs="Times New Roman"/>
          <w:sz w:val="24"/>
          <w:szCs w:val="24"/>
        </w:rPr>
      </w:pPr>
      <w:r>
        <w:rPr>
          <w:rFonts w:ascii="Tahoma" w:hAnsi="Tahoma" w:cs="Tahoma"/>
          <w:b/>
          <w:bCs/>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2.3. Развитие здравоохранения.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 xml:space="preserve">Оёкская участковая больница (далее – ОУБ) является структурным подразделением ОГБУЗ «Иркутская районная больница». Обслуживает территорию из 13 населенных пунктов: с.Оёк, д.Ревякина, д.Черемушка, д.Бургаз, д.Зыкова, д.Жердовка, д.С.Бор, д.Турская, д.Бутырки, д.Максимовщина, д. Коты, д. Каштак, в/ч 51870. Расстояние между населенными пунктами от 5 до </w:t>
      </w:r>
      <w:r>
        <w:rPr>
          <w:rFonts w:ascii="Tahoma" w:hAnsi="Tahoma" w:cs="Tahoma"/>
          <w:color w:val="2C2C2C"/>
          <w:sz w:val="20"/>
          <w:szCs w:val="20"/>
          <w:shd w:val="clear" w:color="auto" w:fill="FFFFFF"/>
        </w:rPr>
        <w:lastRenderedPageBreak/>
        <w:t>25 км.</w:t>
      </w:r>
      <w:r>
        <w:rPr>
          <w:rFonts w:ascii="Tahoma" w:hAnsi="Tahoma" w:cs="Tahoma"/>
          <w:color w:val="2C2C2C"/>
          <w:sz w:val="20"/>
          <w:szCs w:val="20"/>
        </w:rPr>
        <w:br/>
      </w:r>
      <w:r>
        <w:rPr>
          <w:rFonts w:ascii="Tahoma" w:hAnsi="Tahoma" w:cs="Tahoma"/>
          <w:color w:val="2C2C2C"/>
          <w:sz w:val="20"/>
          <w:szCs w:val="20"/>
          <w:shd w:val="clear" w:color="auto" w:fill="FFFFFF"/>
        </w:rPr>
        <w:t>Численность прикрепленного населения Оекской участковой больницы составляет 8617 человек, из них дети – 2 618 человек, в том числе дети ло года 122 ребенка. Общее число посещений в год составляет 58 972, из них на детские посещения приходится  27 457 случаев. В амбулаторно-поликлинической службе   2 участковых врача терапевта, 2 участковых врача педиатра, 2 стоматолога терапевта, врач акушер-гинеколог. Общая численность врачей всех специальностей составляет 14 человек, численность среднего медицинского персонала 38 человек. Мощность амбулаторно-поликлинической службы  рассчитана на 100 посещений в смену.</w:t>
      </w:r>
      <w:r>
        <w:rPr>
          <w:rFonts w:ascii="Tahoma" w:hAnsi="Tahoma" w:cs="Tahoma"/>
          <w:color w:val="2C2C2C"/>
          <w:sz w:val="20"/>
          <w:szCs w:val="20"/>
        </w:rPr>
        <w:br/>
      </w:r>
      <w:r>
        <w:rPr>
          <w:rFonts w:ascii="Tahoma" w:hAnsi="Tahoma" w:cs="Tahoma"/>
          <w:color w:val="2C2C2C"/>
          <w:sz w:val="20"/>
          <w:szCs w:val="20"/>
          <w:shd w:val="clear" w:color="auto" w:fill="FFFFFF"/>
        </w:rPr>
        <w:t>Также на базе Окской участковой больницы функционирует круглосуточный стационар (на 20 коек терапевтических, 5 коек гинекологических, 20 кое неврологических) и стационар дневного пребывания (на 10 коек терапевтических). В 2019 году в условиях стационара пролечено 3 965 пациентов из них: 88 человек гинекологическом отделении, 449 человек в неврологическом отделении, 2 114 человек в терапевтических отделениях.</w:t>
      </w:r>
      <w:r>
        <w:rPr>
          <w:rFonts w:ascii="Tahoma" w:hAnsi="Tahoma" w:cs="Tahoma"/>
          <w:color w:val="2C2C2C"/>
          <w:sz w:val="20"/>
          <w:szCs w:val="20"/>
        </w:rPr>
        <w:br/>
      </w:r>
      <w:r>
        <w:rPr>
          <w:rFonts w:ascii="Tahoma" w:hAnsi="Tahoma" w:cs="Tahoma"/>
          <w:color w:val="2C2C2C"/>
          <w:sz w:val="20"/>
          <w:szCs w:val="20"/>
          <w:shd w:val="clear" w:color="auto" w:fill="FFFFFF"/>
        </w:rPr>
        <w:t>За последние три года в Оёкской участковой больнице начал функционировать передвижной флюрограф, спирограф, в лабораторию установлены анализаторы мочи и крови. Рабочие места врачей были оснащены компьютерами и подключены к информационно-телекомуникационной сети «интернет».</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2.4. Развитие культуры.</w:t>
      </w:r>
    </w:p>
    <w:p w:rsidR="00BF3EE7" w:rsidRDefault="00BF3EE7" w:rsidP="00BF3EE7">
      <w:pPr>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Оекском муниципальном образовании функционирует Муниципальное учреждение «Социально-культурный спортивный комплекс» Оекского муниципального образования (далее - МУ СК СК), в его состав входят клубные формирования, библиотеки, музей, а также спортивные структуры. </w:t>
      </w:r>
      <w:r>
        <w:rPr>
          <w:rFonts w:ascii="Tahoma" w:hAnsi="Tahoma" w:cs="Tahoma"/>
          <w:color w:val="2C2C2C"/>
          <w:sz w:val="20"/>
          <w:szCs w:val="20"/>
        </w:rPr>
        <w:br/>
      </w:r>
      <w:r>
        <w:rPr>
          <w:rFonts w:ascii="Tahoma" w:hAnsi="Tahoma" w:cs="Tahoma"/>
          <w:color w:val="2C2C2C"/>
          <w:sz w:val="20"/>
          <w:szCs w:val="20"/>
          <w:shd w:val="clear" w:color="auto" w:fill="FFFFFF"/>
        </w:rPr>
        <w:t>Благодаря участию в различных программах, Дом культуры обновляется и внешне и внутренне. Проведено 497 мероприятий разного уровня и формата, увеличилось  количество посетителей. В 2018 году оно составило 43 716 чел., в 2019 – 46 109 человек. Зрительный зал на мероприятиях заполнен полностью (это с учетом того, что наш зал является самым большим в Иркутском районе и насчитывает 316 посадочных мест). Увеличилось количество клубных формирований на сегодняшний день работает 38 различных кружков, клубов по интересам, спортивных секций. Увеличилось и количество участников клубных формирований. На данный момент в Доме культуры занимается 729 человек разных возрастов при населении численностью 7 246 человек.</w:t>
      </w:r>
      <w:r>
        <w:rPr>
          <w:rFonts w:ascii="Tahoma" w:hAnsi="Tahoma" w:cs="Tahoma"/>
          <w:color w:val="2C2C2C"/>
          <w:sz w:val="20"/>
          <w:szCs w:val="20"/>
        </w:rPr>
        <w:br/>
      </w:r>
      <w:r>
        <w:rPr>
          <w:rFonts w:ascii="Tahoma" w:hAnsi="Tahoma" w:cs="Tahoma"/>
          <w:color w:val="2C2C2C"/>
          <w:sz w:val="20"/>
          <w:szCs w:val="20"/>
          <w:shd w:val="clear" w:color="auto" w:fill="FFFFFF"/>
        </w:rPr>
        <w:t> Ведется работа по различным направлениям. Это и:</w:t>
      </w:r>
      <w:r>
        <w:rPr>
          <w:rFonts w:ascii="Tahoma" w:hAnsi="Tahoma" w:cs="Tahoma"/>
          <w:color w:val="2C2C2C"/>
          <w:sz w:val="20"/>
          <w:szCs w:val="20"/>
        </w:rPr>
        <w:br/>
      </w:r>
      <w:r>
        <w:rPr>
          <w:rFonts w:ascii="Tahoma" w:hAnsi="Tahoma" w:cs="Tahoma"/>
          <w:color w:val="2C2C2C"/>
          <w:sz w:val="20"/>
          <w:szCs w:val="20"/>
          <w:shd w:val="clear" w:color="auto" w:fill="FFFFFF"/>
        </w:rPr>
        <w:t>- хореография</w:t>
      </w:r>
      <w:r>
        <w:rPr>
          <w:rFonts w:ascii="Tahoma" w:hAnsi="Tahoma" w:cs="Tahoma"/>
          <w:color w:val="2C2C2C"/>
          <w:sz w:val="20"/>
          <w:szCs w:val="20"/>
        </w:rPr>
        <w:br/>
      </w:r>
      <w:r>
        <w:rPr>
          <w:rFonts w:ascii="Tahoma" w:hAnsi="Tahoma" w:cs="Tahoma"/>
          <w:color w:val="2C2C2C"/>
          <w:sz w:val="20"/>
          <w:szCs w:val="20"/>
          <w:shd w:val="clear" w:color="auto" w:fill="FFFFFF"/>
        </w:rPr>
        <w:t>- вокал (народный и эстрадный)</w:t>
      </w:r>
      <w:r>
        <w:rPr>
          <w:rFonts w:ascii="Tahoma" w:hAnsi="Tahoma" w:cs="Tahoma"/>
          <w:color w:val="2C2C2C"/>
          <w:sz w:val="20"/>
          <w:szCs w:val="20"/>
        </w:rPr>
        <w:br/>
      </w:r>
      <w:r>
        <w:rPr>
          <w:rFonts w:ascii="Tahoma" w:hAnsi="Tahoma" w:cs="Tahoma"/>
          <w:color w:val="2C2C2C"/>
          <w:sz w:val="20"/>
          <w:szCs w:val="20"/>
          <w:shd w:val="clear" w:color="auto" w:fill="FFFFFF"/>
        </w:rPr>
        <w:t>- театральное искусство</w:t>
      </w:r>
      <w:r>
        <w:rPr>
          <w:rFonts w:ascii="Tahoma" w:hAnsi="Tahoma" w:cs="Tahoma"/>
          <w:color w:val="2C2C2C"/>
          <w:sz w:val="20"/>
          <w:szCs w:val="20"/>
        </w:rPr>
        <w:br/>
      </w:r>
      <w:r>
        <w:rPr>
          <w:rFonts w:ascii="Tahoma" w:hAnsi="Tahoma" w:cs="Tahoma"/>
          <w:color w:val="2C2C2C"/>
          <w:sz w:val="20"/>
          <w:szCs w:val="20"/>
          <w:shd w:val="clear" w:color="auto" w:fill="FFFFFF"/>
        </w:rPr>
        <w:t>- изобразительное искусство</w:t>
      </w:r>
      <w:r>
        <w:rPr>
          <w:rFonts w:ascii="Tahoma" w:hAnsi="Tahoma" w:cs="Tahoma"/>
          <w:color w:val="2C2C2C"/>
          <w:sz w:val="20"/>
          <w:szCs w:val="20"/>
        </w:rPr>
        <w:br/>
      </w:r>
      <w:r>
        <w:rPr>
          <w:rFonts w:ascii="Tahoma" w:hAnsi="Tahoma" w:cs="Tahoma"/>
          <w:color w:val="2C2C2C"/>
          <w:sz w:val="20"/>
          <w:szCs w:val="20"/>
          <w:shd w:val="clear" w:color="auto" w:fill="FFFFFF"/>
        </w:rPr>
        <w:t>- декоративно-прикладное творчество</w:t>
      </w:r>
      <w:r>
        <w:rPr>
          <w:rFonts w:ascii="Tahoma" w:hAnsi="Tahoma" w:cs="Tahoma"/>
          <w:color w:val="2C2C2C"/>
          <w:sz w:val="20"/>
          <w:szCs w:val="20"/>
        </w:rPr>
        <w:br/>
      </w:r>
      <w:r>
        <w:rPr>
          <w:rFonts w:ascii="Tahoma" w:hAnsi="Tahoma" w:cs="Tahoma"/>
          <w:color w:val="2C2C2C"/>
          <w:sz w:val="20"/>
          <w:szCs w:val="20"/>
          <w:shd w:val="clear" w:color="auto" w:fill="FFFFFF"/>
        </w:rPr>
        <w:t>- анимационная студия</w:t>
      </w:r>
      <w:r>
        <w:rPr>
          <w:rFonts w:ascii="Tahoma" w:hAnsi="Tahoma" w:cs="Tahoma"/>
          <w:color w:val="2C2C2C"/>
          <w:sz w:val="20"/>
          <w:szCs w:val="20"/>
        </w:rPr>
        <w:br/>
      </w:r>
      <w:r>
        <w:rPr>
          <w:rFonts w:ascii="Tahoma" w:hAnsi="Tahoma" w:cs="Tahoma"/>
          <w:color w:val="2C2C2C"/>
          <w:sz w:val="20"/>
          <w:szCs w:val="20"/>
          <w:shd w:val="clear" w:color="auto" w:fill="FFFFFF"/>
        </w:rPr>
        <w:t>- познавательные и краеведческие клубы по интересам</w:t>
      </w:r>
      <w:r>
        <w:rPr>
          <w:rFonts w:ascii="Tahoma" w:hAnsi="Tahoma" w:cs="Tahoma"/>
          <w:color w:val="2C2C2C"/>
          <w:sz w:val="20"/>
          <w:szCs w:val="20"/>
        </w:rPr>
        <w:br/>
      </w:r>
      <w:r>
        <w:rPr>
          <w:rFonts w:ascii="Tahoma" w:hAnsi="Tahoma" w:cs="Tahoma"/>
          <w:color w:val="2C2C2C"/>
          <w:sz w:val="20"/>
          <w:szCs w:val="20"/>
          <w:shd w:val="clear" w:color="auto" w:fill="FFFFFF"/>
        </w:rPr>
        <w:t>- активно развивается волонтерское движение</w:t>
      </w:r>
      <w:r>
        <w:rPr>
          <w:rFonts w:ascii="Tahoma" w:hAnsi="Tahoma" w:cs="Tahoma"/>
          <w:color w:val="2C2C2C"/>
          <w:sz w:val="20"/>
          <w:szCs w:val="20"/>
        </w:rPr>
        <w:br/>
      </w:r>
      <w:r>
        <w:rPr>
          <w:rFonts w:ascii="Tahoma" w:hAnsi="Tahoma" w:cs="Tahoma"/>
          <w:color w:val="2C2C2C"/>
          <w:sz w:val="20"/>
          <w:szCs w:val="20"/>
          <w:shd w:val="clear" w:color="auto" w:fill="FFFFFF"/>
        </w:rPr>
        <w:lastRenderedPageBreak/>
        <w:t>- работают спортивные секции по 7 видам спорта.</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С успехом коллективы принимают участие в областных, всероссийских и международных конкурсах.</w:t>
      </w:r>
      <w:r>
        <w:rPr>
          <w:rFonts w:ascii="Tahoma" w:hAnsi="Tahoma" w:cs="Tahoma"/>
          <w:color w:val="2C2C2C"/>
          <w:sz w:val="20"/>
          <w:szCs w:val="20"/>
        </w:rPr>
        <w:br/>
      </w: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2019 году музей истории села Оек посетили 5 250 человек. В обновленном выставочном зале экспонировалось 8 новых выставок, проведено 136 экскурсий. В течение года, работниками музея организовано 30 тематических мероприятий (беседы, игровые программы, викторины, литературно-музыкальные композиции, встречи с интересными людьми).</w:t>
      </w:r>
      <w:r>
        <w:rPr>
          <w:rFonts w:ascii="Tahoma" w:hAnsi="Tahoma" w:cs="Tahoma"/>
          <w:color w:val="2C2C2C"/>
          <w:sz w:val="20"/>
          <w:szCs w:val="20"/>
        </w:rPr>
        <w:br/>
      </w:r>
      <w:r>
        <w:rPr>
          <w:rFonts w:ascii="Tahoma" w:hAnsi="Tahoma" w:cs="Tahoma"/>
          <w:color w:val="2C2C2C"/>
          <w:sz w:val="20"/>
          <w:szCs w:val="20"/>
          <w:shd w:val="clear" w:color="auto" w:fill="FFFFFF"/>
        </w:rPr>
        <w:t>В состав МУ СКСК Оекского МО входят 3 библиотеки: с. Оек, д. Коты и д. Бутырки. Общий книжный фонд составляет 14 609 единицу. Библиотеки комплектуется  за счет администрации муниципального образования - периодические издания (журналы, газеты), а также поступает комплектование из областной библиотеки- книги, брошюры. Есть небольшое количество книг, принятых в дар от пользователей библиотеки, но они не будут проходить обработку и комплектование. Общее число пользователей в 2019 году составило 1 241 человек, число посещений – 12 380. Из местного бюджета на комплектование библиотечного фонда было выделено 38600 рублей. Библиотеки являются не только читательскими, но культурно-досуговыми центрами для проведения различных тематических мероприятий. Всего в библиотеках Оекского муниципального образования было проведено 102 мероприятия, которые охватили 4 488 жителей разного возраста.</w:t>
      </w:r>
      <w:r>
        <w:rPr>
          <w:rFonts w:ascii="Tahoma" w:hAnsi="Tahoma" w:cs="Tahoma"/>
          <w:color w:val="2C2C2C"/>
          <w:sz w:val="20"/>
          <w:szCs w:val="20"/>
        </w:rPr>
        <w:br/>
      </w:r>
      <w:r>
        <w:rPr>
          <w:rFonts w:ascii="Tahoma" w:hAnsi="Tahoma" w:cs="Tahoma"/>
          <w:color w:val="2C2C2C"/>
          <w:sz w:val="20"/>
          <w:szCs w:val="20"/>
          <w:shd w:val="clear" w:color="auto" w:fill="FFFFFF"/>
        </w:rPr>
        <w:t>На базе библиотеки д. Бутырки организован передвижной пункт книговыдачи, который осуществляет свою деятельность 1 раз в неделю в д. Максимовщина.</w:t>
      </w:r>
      <w:r>
        <w:rPr>
          <w:rFonts w:ascii="Tahoma" w:hAnsi="Tahoma" w:cs="Tahoma"/>
          <w:color w:val="2C2C2C"/>
          <w:sz w:val="20"/>
          <w:szCs w:val="20"/>
        </w:rPr>
        <w:br/>
      </w:r>
      <w:r>
        <w:rPr>
          <w:rFonts w:ascii="Tahoma" w:hAnsi="Tahoma" w:cs="Tahoma"/>
          <w:color w:val="2C2C2C"/>
          <w:sz w:val="20"/>
          <w:szCs w:val="20"/>
          <w:shd w:val="clear" w:color="auto" w:fill="FFFFFF"/>
        </w:rPr>
        <w:t>В конце 2018 года открылся   Кинотеатр “СИБИРЬ” - современный кинотеатр в селе Оек на 316 мест. Кинотеатр оборудован системой цифрового показа фильмов в 3D формате,  акустическими системами, которые создают “эффект присутствия”, что позволяет гостям наслаждаться не только отличным изображением, но и звуком высокого качества.</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2.5. Развитие молодежной политики, физкультуры и спорта.</w:t>
      </w:r>
    </w:p>
    <w:p w:rsidR="00BF3EE7" w:rsidRDefault="00BF3EE7" w:rsidP="00BF3EE7">
      <w:pPr>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С каждым годом наблюдается и  развитие физической культуры и спорта в муниципальном образовании. В МУ СКСК работает 10 спортивных клубов: волейбол, баскетбол, мини-футбол, гимнастика, хоккей, тяжелая атлетика, группа здоровья, фитнес,  гиревой спорт, лыжные гонки. В них занимается 185 человек. Также в летний период вместо секции «Лыжные гонки» проводятся выездные тренировки на места в 5 деревень (Жердовка, Турская, Галки, Мишонково, Зыково).</w:t>
      </w:r>
      <w:r>
        <w:rPr>
          <w:rFonts w:ascii="Tahoma" w:hAnsi="Tahoma" w:cs="Tahoma"/>
          <w:color w:val="2C2C2C"/>
          <w:sz w:val="20"/>
          <w:szCs w:val="20"/>
        </w:rPr>
        <w:br/>
      </w:r>
      <w:r>
        <w:rPr>
          <w:rFonts w:ascii="Tahoma" w:hAnsi="Tahoma" w:cs="Tahoma"/>
          <w:color w:val="2C2C2C"/>
          <w:sz w:val="20"/>
          <w:szCs w:val="20"/>
          <w:shd w:val="clear" w:color="auto" w:fill="FFFFFF"/>
        </w:rPr>
        <w:t>Молодежная политика в Оекском муниципальном образовании реализуется посредством участия в мероприятиях за период 2019-2020 годы: </w:t>
      </w:r>
      <w:r>
        <w:rPr>
          <w:rFonts w:ascii="Tahoma" w:hAnsi="Tahoma" w:cs="Tahoma"/>
          <w:color w:val="2C2C2C"/>
          <w:sz w:val="20"/>
          <w:szCs w:val="20"/>
        </w:rPr>
        <w:br/>
      </w:r>
      <w:r>
        <w:rPr>
          <w:rFonts w:ascii="Tahoma" w:hAnsi="Tahoma" w:cs="Tahoma"/>
          <w:color w:val="2C2C2C"/>
          <w:sz w:val="20"/>
          <w:szCs w:val="20"/>
          <w:shd w:val="clear" w:color="auto" w:fill="FFFFFF"/>
        </w:rPr>
        <w:t>-областной слет молодежи Прибайкалья, </w:t>
      </w:r>
      <w:r>
        <w:rPr>
          <w:rFonts w:ascii="Tahoma" w:hAnsi="Tahoma" w:cs="Tahoma"/>
          <w:color w:val="2C2C2C"/>
          <w:sz w:val="20"/>
          <w:szCs w:val="20"/>
        </w:rPr>
        <w:br/>
      </w:r>
      <w:r>
        <w:rPr>
          <w:rFonts w:ascii="Tahoma" w:hAnsi="Tahoma" w:cs="Tahoma"/>
          <w:color w:val="2C2C2C"/>
          <w:sz w:val="20"/>
          <w:szCs w:val="20"/>
          <w:shd w:val="clear" w:color="auto" w:fill="FFFFFF"/>
        </w:rPr>
        <w:t>-слет молодежных парламентов Иркутского района, </w:t>
      </w:r>
      <w:r>
        <w:rPr>
          <w:rFonts w:ascii="Tahoma" w:hAnsi="Tahoma" w:cs="Tahoma"/>
          <w:color w:val="2C2C2C"/>
          <w:sz w:val="20"/>
          <w:szCs w:val="20"/>
        </w:rPr>
        <w:br/>
      </w:r>
      <w:r>
        <w:rPr>
          <w:rFonts w:ascii="Tahoma" w:hAnsi="Tahoma" w:cs="Tahoma"/>
          <w:color w:val="2C2C2C"/>
          <w:sz w:val="20"/>
          <w:szCs w:val="20"/>
          <w:shd w:val="clear" w:color="auto" w:fill="FFFFFF"/>
        </w:rPr>
        <w:t>-областной конкурс «Молодежь Иркутской области в лицах», </w:t>
      </w:r>
      <w:r>
        <w:rPr>
          <w:rFonts w:ascii="Tahoma" w:hAnsi="Tahoma" w:cs="Tahoma"/>
          <w:color w:val="2C2C2C"/>
          <w:sz w:val="20"/>
          <w:szCs w:val="20"/>
        </w:rPr>
        <w:br/>
      </w:r>
      <w:r>
        <w:rPr>
          <w:rFonts w:ascii="Tahoma" w:hAnsi="Tahoma" w:cs="Tahoma"/>
          <w:color w:val="2C2C2C"/>
          <w:sz w:val="20"/>
          <w:szCs w:val="20"/>
          <w:shd w:val="clear" w:color="auto" w:fill="FFFFFF"/>
        </w:rPr>
        <w:t>-районный конкурс «Я – лидер!» </w:t>
      </w:r>
      <w:r>
        <w:rPr>
          <w:rFonts w:ascii="Tahoma" w:hAnsi="Tahoma" w:cs="Tahoma"/>
          <w:color w:val="2C2C2C"/>
          <w:sz w:val="20"/>
          <w:szCs w:val="20"/>
        </w:rPr>
        <w:br/>
      </w:r>
      <w:r>
        <w:rPr>
          <w:rFonts w:ascii="Tahoma" w:hAnsi="Tahoma" w:cs="Tahoma"/>
          <w:color w:val="2C2C2C"/>
          <w:sz w:val="20"/>
          <w:szCs w:val="20"/>
          <w:shd w:val="clear" w:color="auto" w:fill="FFFFFF"/>
        </w:rPr>
        <w:t>-конкурс «Мы Добровольцы!». </w:t>
      </w:r>
      <w:r>
        <w:rPr>
          <w:rFonts w:ascii="Tahoma" w:hAnsi="Tahoma" w:cs="Tahoma"/>
          <w:color w:val="2C2C2C"/>
          <w:sz w:val="20"/>
          <w:szCs w:val="20"/>
        </w:rPr>
        <w:br/>
      </w:r>
      <w:r>
        <w:rPr>
          <w:rFonts w:ascii="Tahoma" w:hAnsi="Tahoma" w:cs="Tahoma"/>
          <w:color w:val="2C2C2C"/>
          <w:sz w:val="20"/>
          <w:szCs w:val="20"/>
          <w:shd w:val="clear" w:color="auto" w:fill="FFFFFF"/>
        </w:rPr>
        <w:lastRenderedPageBreak/>
        <w:t>-Всероссийский форум добровольцев в рамках итогового форума «Сообщество».</w:t>
      </w:r>
      <w:r>
        <w:rPr>
          <w:rFonts w:ascii="Tahoma" w:hAnsi="Tahoma" w:cs="Tahoma"/>
          <w:color w:val="2C2C2C"/>
          <w:sz w:val="20"/>
          <w:szCs w:val="20"/>
        </w:rPr>
        <w:br/>
      </w:r>
      <w:r>
        <w:rPr>
          <w:rFonts w:ascii="Tahoma" w:hAnsi="Tahoma" w:cs="Tahoma"/>
          <w:color w:val="2C2C2C"/>
          <w:sz w:val="20"/>
          <w:szCs w:val="20"/>
          <w:shd w:val="clear" w:color="auto" w:fill="FFFFFF"/>
        </w:rPr>
        <w:t>В ОМО функционирует творческое объединение «Импульс», в которое входит 2 клубных формирования: «Волонтер» и «Я лидер».</w:t>
      </w:r>
      <w:r>
        <w:rPr>
          <w:rFonts w:ascii="Tahoma" w:hAnsi="Tahoma" w:cs="Tahoma"/>
          <w:color w:val="2C2C2C"/>
          <w:sz w:val="20"/>
          <w:szCs w:val="20"/>
        </w:rPr>
        <w:br/>
      </w:r>
      <w:r>
        <w:rPr>
          <w:rFonts w:ascii="Tahoma" w:hAnsi="Tahoma" w:cs="Tahoma"/>
          <w:color w:val="2C2C2C"/>
          <w:sz w:val="20"/>
          <w:szCs w:val="20"/>
          <w:shd w:val="clear" w:color="auto" w:fill="FFFFFF"/>
        </w:rPr>
        <w:t>Молодежь вовлекается в социально-экономическое и общественно-политическое развитие поселения. Проводится работа по духовно-нравственному, патриотическому и гражданскому воспитанию молодежи.</w:t>
      </w:r>
      <w:r>
        <w:rPr>
          <w:rFonts w:ascii="Tahoma" w:hAnsi="Tahoma" w:cs="Tahoma"/>
          <w:color w:val="2C2C2C"/>
          <w:sz w:val="20"/>
          <w:szCs w:val="20"/>
        </w:rPr>
        <w:br/>
      </w:r>
      <w:r>
        <w:rPr>
          <w:rFonts w:ascii="Tahoma" w:hAnsi="Tahoma" w:cs="Tahoma"/>
          <w:color w:val="2C2C2C"/>
          <w:sz w:val="20"/>
          <w:szCs w:val="20"/>
          <w:shd w:val="clear" w:color="auto" w:fill="FFFFFF"/>
        </w:rPr>
        <w:t>Важным остается направление по профилактике социально-негативных явлений в молодёжной среде.</w:t>
      </w:r>
      <w:r>
        <w:rPr>
          <w:rFonts w:ascii="Tahoma" w:hAnsi="Tahoma" w:cs="Tahoma"/>
          <w:color w:val="2C2C2C"/>
          <w:sz w:val="20"/>
          <w:szCs w:val="20"/>
        </w:rPr>
        <w:br/>
      </w:r>
      <w:r>
        <w:rPr>
          <w:rFonts w:ascii="Tahoma" w:hAnsi="Tahoma" w:cs="Tahoma"/>
          <w:color w:val="2C2C2C"/>
          <w:sz w:val="20"/>
          <w:szCs w:val="20"/>
          <w:shd w:val="clear" w:color="auto" w:fill="FFFFFF"/>
        </w:rPr>
        <w:t>Формирование в молодёжной среде уважительного отношения к традиционным семейным ценностям, поддержка молодой семьи осуществляется путем участия в местных и районных мероприятиях.</w:t>
      </w:r>
      <w:r>
        <w:rPr>
          <w:rFonts w:ascii="Tahoma" w:hAnsi="Tahoma" w:cs="Tahoma"/>
          <w:color w:val="2C2C2C"/>
          <w:sz w:val="20"/>
          <w:szCs w:val="20"/>
        </w:rPr>
        <w:br/>
      </w:r>
      <w:r>
        <w:rPr>
          <w:rFonts w:ascii="Tahoma" w:hAnsi="Tahoma" w:cs="Tahoma"/>
          <w:color w:val="2C2C2C"/>
          <w:sz w:val="20"/>
          <w:szCs w:val="20"/>
          <w:shd w:val="clear" w:color="auto" w:fill="FFFFFF"/>
        </w:rPr>
        <w:t>в ОМО уделяется особое внимание развитию физкультуры и спорта. На базе Социально-культурного спортивного комплекса Оекского муниципального образования работают следующие клубы по интересам: «Форвард» (футбол), «Олимп» (баскетбол), «Патриот» (волейбол), «Витязь» (гиревой спорт), «Атлет» (атлетизм), «Грация» (гимнастика).</w:t>
      </w:r>
      <w:r>
        <w:rPr>
          <w:rFonts w:ascii="Tahoma" w:hAnsi="Tahoma" w:cs="Tahoma"/>
          <w:color w:val="2C2C2C"/>
          <w:sz w:val="20"/>
          <w:szCs w:val="20"/>
        </w:rPr>
        <w:br/>
      </w:r>
      <w:r>
        <w:rPr>
          <w:rFonts w:ascii="Tahoma" w:hAnsi="Tahoma" w:cs="Tahoma"/>
          <w:color w:val="2C2C2C"/>
          <w:sz w:val="20"/>
          <w:szCs w:val="20"/>
          <w:shd w:val="clear" w:color="auto" w:fill="FFFFFF"/>
        </w:rPr>
        <w:t>На территории ОМО работает военно-спортивный клуб «Медведь», в котором проводятся занятия по армейскому рукопашному бою.</w:t>
      </w:r>
      <w:r>
        <w:rPr>
          <w:rFonts w:ascii="Tahoma" w:hAnsi="Tahoma" w:cs="Tahoma"/>
          <w:color w:val="2C2C2C"/>
          <w:sz w:val="20"/>
          <w:szCs w:val="20"/>
        </w:rPr>
        <w:br/>
      </w:r>
      <w:r>
        <w:rPr>
          <w:rFonts w:ascii="Tahoma" w:hAnsi="Tahoma" w:cs="Tahoma"/>
          <w:color w:val="2C2C2C"/>
          <w:sz w:val="20"/>
          <w:szCs w:val="20"/>
          <w:shd w:val="clear" w:color="auto" w:fill="FFFFFF"/>
        </w:rPr>
        <w:t>В поселении осуществляют деятельность 7 физкультурно-спортивных секций, в которых занимается 176 человек. </w:t>
      </w:r>
      <w:r>
        <w:rPr>
          <w:rFonts w:ascii="Tahoma" w:hAnsi="Tahoma" w:cs="Tahoma"/>
          <w:color w:val="2C2C2C"/>
          <w:sz w:val="20"/>
          <w:szCs w:val="20"/>
        </w:rPr>
        <w:br/>
      </w:r>
      <w:r>
        <w:rPr>
          <w:rFonts w:ascii="Tahoma" w:hAnsi="Tahoma" w:cs="Tahoma"/>
          <w:color w:val="2C2C2C"/>
          <w:sz w:val="20"/>
          <w:szCs w:val="20"/>
          <w:shd w:val="clear" w:color="auto" w:fill="FFFFFF"/>
        </w:rPr>
        <w:t>Организация и проведение физкультурно-оздоровительных и спортивно-массовых мероприятий с населением осуществляется на основании утвержденного календарного плана работы. </w:t>
      </w:r>
      <w:r>
        <w:rPr>
          <w:rFonts w:ascii="Tahoma" w:hAnsi="Tahoma" w:cs="Tahoma"/>
          <w:color w:val="2C2C2C"/>
          <w:sz w:val="20"/>
          <w:szCs w:val="20"/>
        </w:rPr>
        <w:br/>
      </w:r>
      <w:r>
        <w:rPr>
          <w:rFonts w:ascii="Tahoma" w:hAnsi="Tahoma" w:cs="Tahoma"/>
          <w:color w:val="2C2C2C"/>
          <w:sz w:val="20"/>
          <w:szCs w:val="20"/>
          <w:shd w:val="clear" w:color="auto" w:fill="FFFFFF"/>
        </w:rPr>
        <w:t>В 2019 году спортсмены Оекского муниципального приняли участие в 54 спортивно-массовых мероприятий, таких как: XXXVI летние сельские спортивные игры Иркутского района, зимние сельские спортивные игры Иркутского района, региональное первенство по армейскому рукопашному бою, соревнования по мини-футболу, баскетболу, волейболу, гиревому спорту, авиамодельному спорту и т.д. </w:t>
      </w:r>
      <w:r>
        <w:rPr>
          <w:rFonts w:ascii="Tahoma" w:hAnsi="Tahoma" w:cs="Tahoma"/>
          <w:color w:val="2C2C2C"/>
          <w:sz w:val="20"/>
          <w:szCs w:val="20"/>
        </w:rPr>
        <w:br/>
      </w:r>
      <w:r>
        <w:rPr>
          <w:rFonts w:ascii="Tahoma" w:hAnsi="Tahoma" w:cs="Tahoma"/>
          <w:color w:val="2C2C2C"/>
          <w:sz w:val="20"/>
          <w:szCs w:val="20"/>
          <w:shd w:val="clear" w:color="auto" w:fill="FFFFFF"/>
        </w:rPr>
        <w:t>Основные показатели развития физической культуры и спорта Оекского МО представлены в таблице 4.</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4</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86"/>
        <w:gridCol w:w="3756"/>
        <w:gridCol w:w="1564"/>
        <w:gridCol w:w="1469"/>
        <w:gridCol w:w="1564"/>
      </w:tblGrid>
      <w:tr w:rsidR="00BF3EE7" w:rsidTr="00BF3EE7">
        <w:trPr>
          <w:tblHeade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Наименование</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2017 год</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2018 год</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2019 год</w:t>
            </w:r>
          </w:p>
        </w:tc>
      </w:tr>
      <w:tr w:rsidR="00BF3EE7" w:rsidTr="00BF3EE7">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Количество спортивных секций, ед.</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16</w:t>
            </w:r>
          </w:p>
        </w:tc>
      </w:tr>
      <w:tr w:rsidR="00BF3EE7" w:rsidTr="00BF3EE7">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Численность занимающихся в спортивных секциях и группах</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522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548</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2136</w:t>
            </w:r>
          </w:p>
        </w:tc>
      </w:tr>
      <w:tr w:rsidR="00BF3EE7" w:rsidTr="00BF3EE7">
        <w:trPr>
          <w:tblCellSpacing w:w="0" w:type="dxa"/>
        </w:trPr>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w:t>
            </w:r>
          </w:p>
        </w:tc>
        <w:tc>
          <w:tcPr>
            <w:tcW w:w="2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занимающихся физкультурой и спортом к общему количеству населения</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7,4%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7,6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29</w:t>
            </w:r>
          </w:p>
        </w:tc>
      </w:tr>
    </w:tbl>
    <w:p w:rsidR="00BF3EE7" w:rsidRDefault="00BF3EE7" w:rsidP="00BF3EE7">
      <w:pPr>
        <w:jc w:val="left"/>
        <w:rPr>
          <w:rFonts w:cs="Times New Roman"/>
          <w:sz w:val="24"/>
          <w:szCs w:val="24"/>
        </w:rPr>
      </w:pPr>
      <w:r>
        <w:rPr>
          <w:rFonts w:ascii="Tahoma" w:hAnsi="Tahoma" w:cs="Tahoma"/>
          <w:b/>
          <w:bCs/>
          <w:i/>
          <w:i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xml:space="preserve">Охват населения физической культурой и спортом в ОМО с каждым годом увеличивается. </w:t>
      </w:r>
      <w:r>
        <w:rPr>
          <w:rFonts w:ascii="Tahoma" w:hAnsi="Tahoma" w:cs="Tahoma"/>
          <w:color w:val="2C2C2C"/>
          <w:sz w:val="20"/>
          <w:szCs w:val="20"/>
          <w:shd w:val="clear" w:color="auto" w:fill="FFFFFF"/>
        </w:rPr>
        <w:lastRenderedPageBreak/>
        <w:t>Численность занимающихся в спортивных секциях и группах в 2019 году  2 136 человек, что составляет  29% от общего количества  населения.</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2.6. Трудовые ресурсы, занятость населения.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По данным ОГКУ ЦЗН Иркутского района в 2019 году за содействием в поиске работы обратилось 140 человек, численность безработных составила 56 человек.</w:t>
      </w:r>
      <w:r>
        <w:rPr>
          <w:rFonts w:ascii="Tahoma" w:hAnsi="Tahoma" w:cs="Tahoma"/>
          <w:color w:val="2C2C2C"/>
          <w:sz w:val="20"/>
          <w:szCs w:val="20"/>
        </w:rPr>
        <w:br/>
      </w:r>
      <w:r>
        <w:rPr>
          <w:rFonts w:ascii="Tahoma" w:hAnsi="Tahoma" w:cs="Tahoma"/>
          <w:color w:val="2C2C2C"/>
          <w:sz w:val="20"/>
          <w:szCs w:val="20"/>
          <w:shd w:val="clear" w:color="auto" w:fill="FFFFFF"/>
        </w:rPr>
        <w:t>Динамика занятости населения Оекского МО  представлена в таблице 5.</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5</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27"/>
        <w:gridCol w:w="1620"/>
        <w:gridCol w:w="1334"/>
        <w:gridCol w:w="1524"/>
        <w:gridCol w:w="1334"/>
      </w:tblGrid>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Показатели</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Ед.изм.</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2017г.</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2018г.</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2019г.</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Число обратившихся за содействием в поиске работы</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чел.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183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135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140</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Численность безработных</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чел.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46</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56</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Численность трудоустроенных</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чел.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87</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96</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Уровень безработицы</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0,53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0,56</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0,51</w:t>
            </w:r>
          </w:p>
        </w:tc>
      </w:tr>
    </w:tbl>
    <w:p w:rsidR="00BF3EE7" w:rsidRDefault="00BF3EE7" w:rsidP="00BF3EE7">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За анализируемый период наблюдается   увеличение численности трудоустроенных.  В среднем уровень безработицы за три года составил 0,53%.</w:t>
      </w:r>
      <w:r>
        <w:rPr>
          <w:rFonts w:ascii="Tahoma" w:hAnsi="Tahoma" w:cs="Tahoma"/>
          <w:color w:val="2C2C2C"/>
          <w:sz w:val="20"/>
          <w:szCs w:val="20"/>
        </w:rPr>
        <w:br/>
      </w:r>
      <w:r>
        <w:rPr>
          <w:rFonts w:ascii="Tahoma" w:hAnsi="Tahoma" w:cs="Tahoma"/>
          <w:b/>
          <w:bCs/>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2.7. Уровень и качество  жизни населения.</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Проблемы уровня и качества жизни являются одними из наиболее актуальных. </w:t>
      </w:r>
      <w:r>
        <w:rPr>
          <w:rFonts w:ascii="Tahoma" w:hAnsi="Tahoma" w:cs="Tahoma"/>
          <w:color w:val="2C2C2C"/>
          <w:sz w:val="20"/>
          <w:szCs w:val="20"/>
        </w:rPr>
        <w:br/>
      </w:r>
      <w:r>
        <w:rPr>
          <w:rFonts w:ascii="Tahoma" w:hAnsi="Tahoma" w:cs="Tahoma"/>
          <w:color w:val="2C2C2C"/>
          <w:sz w:val="20"/>
          <w:szCs w:val="20"/>
          <w:shd w:val="clear" w:color="auto" w:fill="FFFFFF"/>
        </w:rPr>
        <w:t>В целом по муниципальному образованию наблюдается увеличение среднемесячной заработной платы. Динамика показателей доходов населения Оекского МО представлена в таблице 6.</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6</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66"/>
        <w:gridCol w:w="1120"/>
        <w:gridCol w:w="1220"/>
        <w:gridCol w:w="1316"/>
        <w:gridCol w:w="1317"/>
      </w:tblGrid>
      <w:tr w:rsidR="00BF3EE7" w:rsidTr="00BF3EE7">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Показатели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Ед.изм.</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2017 г.</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2018 г.</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2019 г.</w:t>
            </w:r>
          </w:p>
        </w:tc>
      </w:tr>
      <w:tr w:rsidR="00BF3EE7" w:rsidTr="00BF3EE7">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Среднемесячная заработная плата, </w:t>
            </w:r>
            <w:r>
              <w:rPr>
                <w:rFonts w:ascii="Tahoma" w:hAnsi="Tahoma" w:cs="Tahoma"/>
                <w:i/>
                <w:iCs/>
                <w:color w:val="2C2C2C"/>
                <w:sz w:val="20"/>
                <w:szCs w:val="20"/>
              </w:rPr>
              <w:t>в т.ч.</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Руб.</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24 062,0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24 968,0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26 235,0</w:t>
            </w:r>
          </w:p>
        </w:tc>
      </w:tr>
      <w:tr w:rsidR="00BF3EE7" w:rsidTr="00BF3EE7">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i/>
                <w:iCs/>
                <w:color w:val="2C2C2C"/>
                <w:sz w:val="20"/>
                <w:szCs w:val="20"/>
              </w:rPr>
              <w:t>Образование</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Руб.</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27 209,0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27 821,0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30 048,0</w:t>
            </w:r>
          </w:p>
        </w:tc>
      </w:tr>
      <w:tr w:rsidR="00BF3EE7" w:rsidTr="00BF3EE7">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i/>
                <w:iCs/>
                <w:color w:val="2C2C2C"/>
                <w:sz w:val="20"/>
                <w:szCs w:val="20"/>
              </w:rPr>
              <w:t>Здравоохранение</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Руб.</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28 470,0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29 833,0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35 821,0</w:t>
            </w:r>
          </w:p>
        </w:tc>
      </w:tr>
      <w:tr w:rsidR="00BF3EE7" w:rsidTr="00BF3EE7">
        <w:trPr>
          <w:tblCellSpacing w:w="0" w:type="dxa"/>
        </w:trPr>
        <w:tc>
          <w:tcPr>
            <w:tcW w:w="23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i/>
                <w:iCs/>
                <w:color w:val="2C2C2C"/>
                <w:sz w:val="20"/>
                <w:szCs w:val="20"/>
              </w:rPr>
              <w:t>Культура и физическая культура</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Руб.</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27 331,0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33 184,0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41 077,0</w:t>
            </w:r>
          </w:p>
        </w:tc>
      </w:tr>
    </w:tbl>
    <w:p w:rsidR="00BF3EE7" w:rsidRDefault="00BF3EE7" w:rsidP="00BF3EE7">
      <w:pPr>
        <w:jc w:val="left"/>
        <w:rPr>
          <w:rFonts w:cs="Times New Roman"/>
          <w:sz w:val="24"/>
          <w:szCs w:val="24"/>
        </w:rPr>
      </w:pPr>
      <w:r>
        <w:rPr>
          <w:rFonts w:ascii="Tahoma" w:hAnsi="Tahoma" w:cs="Tahoma"/>
          <w:b/>
          <w:bCs/>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2.8. Оценка финансового состояния</w:t>
      </w:r>
    </w:p>
    <w:p w:rsidR="00BF3EE7" w:rsidRDefault="00BF3EE7" w:rsidP="00BF3EE7">
      <w:pPr>
        <w:rPr>
          <w:rFonts w:cs="Times New Roman"/>
          <w:sz w:val="24"/>
          <w:szCs w:val="24"/>
        </w:rPr>
      </w:pPr>
      <w:r>
        <w:rPr>
          <w:rFonts w:ascii="Tahoma" w:hAnsi="Tahoma" w:cs="Tahoma"/>
          <w:color w:val="2C2C2C"/>
          <w:sz w:val="20"/>
          <w:szCs w:val="20"/>
          <w:shd w:val="clear" w:color="auto" w:fill="FFFFFF"/>
        </w:rPr>
        <w:t>Основными показателями в деятельности муниципального образования является исполнение бюджета (таблица 7).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7</w:t>
      </w:r>
    </w:p>
    <w:tbl>
      <w:tblPr>
        <w:tblW w:w="49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37"/>
        <w:gridCol w:w="1308"/>
        <w:gridCol w:w="1307"/>
        <w:gridCol w:w="1400"/>
      </w:tblGrid>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Наименование показателя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2017 год</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2018 год</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2019 год</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Доходы всего, тыс. руб.</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35 538,0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48 158,5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61 322,5</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 т.ч.: </w:t>
            </w:r>
            <w:r>
              <w:rPr>
                <w:rFonts w:ascii="Tahoma" w:hAnsi="Tahoma" w:cs="Tahoma"/>
                <w:color w:val="2C2C2C"/>
                <w:sz w:val="20"/>
                <w:szCs w:val="20"/>
              </w:rPr>
              <w:br/>
              <w:t>- собственные доходы (налоговые, неналоговые)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21 146,3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17 850,6</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25 191,8</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безвозмездные поступления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14 391,7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30 307,9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36 170,8</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Расходы всего, тыс. руб.</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35 475,9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50 451,3</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57 956,7</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 т.ч.</w:t>
            </w:r>
            <w:r>
              <w:rPr>
                <w:rFonts w:ascii="Tahoma" w:hAnsi="Tahoma" w:cs="Tahoma"/>
                <w:color w:val="2C2C2C"/>
                <w:sz w:val="20"/>
                <w:szCs w:val="20"/>
              </w:rPr>
              <w:br/>
              <w:t>- Оплата труда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23 087,2</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29 438,6</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35 977,0</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Прочие выплаты</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35,2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89,7</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Транспортные услуги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Услуги связи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201,8</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216,6</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237,2</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Коммунальные услуги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1 913,5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2 746,9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3 396,0</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Арендная плата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3,2</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Услуги по содержанию имущества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4 953,7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6 364,9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8 783,6</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Прочие услуги и расходы</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2 423,9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3 704,1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2 355,7</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Обслуживание муниципального долга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Перечисление другим бюджетам бюджетной системы</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117,0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159,1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160,9</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-Дополнительное пенсионное обеспечение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311,8</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368,2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413,4</w:t>
            </w:r>
          </w:p>
        </w:tc>
      </w:tr>
      <w:tr w:rsidR="00BF3EE7" w:rsidTr="00BF3EE7">
        <w:trPr>
          <w:tblCellSpacing w:w="0" w:type="dxa"/>
        </w:trPr>
        <w:tc>
          <w:tcPr>
            <w:tcW w:w="2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-Увеличение стоимости основных средств и материальных запасов</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2 458,3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7 414,6</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6 504,4</w:t>
            </w:r>
          </w:p>
        </w:tc>
      </w:tr>
    </w:tbl>
    <w:p w:rsidR="00BF3EE7" w:rsidRDefault="00BF3EE7" w:rsidP="00BF3EE7">
      <w:pPr>
        <w:rPr>
          <w:rFonts w:cs="Times New Roman"/>
          <w:sz w:val="24"/>
          <w:szCs w:val="24"/>
        </w:rPr>
      </w:pPr>
      <w:r>
        <w:rPr>
          <w:rFonts w:ascii="Tahoma" w:hAnsi="Tahoma" w:cs="Tahoma"/>
          <w:color w:val="2C2C2C"/>
          <w:sz w:val="20"/>
          <w:szCs w:val="20"/>
          <w:shd w:val="clear" w:color="auto" w:fill="FFFFFF"/>
        </w:rPr>
        <w:t>По итогам 2019 года в бюджет Оекского муниципального образования поступило доходов в сумме 61 322,5 тыс. руб., что на 21,5 % больше, чем в 2018 году. Увеличение доходов поселения связано с увеличением безвозмездных поступлений.</w:t>
      </w:r>
      <w:r>
        <w:rPr>
          <w:rFonts w:ascii="Tahoma" w:hAnsi="Tahoma" w:cs="Tahoma"/>
          <w:color w:val="2C2C2C"/>
          <w:sz w:val="20"/>
          <w:szCs w:val="20"/>
        </w:rPr>
        <w:br/>
      </w:r>
      <w:r>
        <w:rPr>
          <w:rFonts w:ascii="Tahoma" w:hAnsi="Tahoma" w:cs="Tahoma"/>
          <w:color w:val="2C2C2C"/>
          <w:sz w:val="20"/>
          <w:szCs w:val="20"/>
          <w:shd w:val="clear" w:color="auto" w:fill="FFFFFF"/>
        </w:rPr>
        <w:t>На уменьшение поступлений собственных доходов повлияло изменение налогового законодательства и задолженность по земельному налогу основных налогоплательщиков-организаций в связи с нестабильным их финансовым положением.</w:t>
      </w:r>
      <w:r>
        <w:rPr>
          <w:rFonts w:ascii="Tahoma" w:hAnsi="Tahoma" w:cs="Tahoma"/>
          <w:color w:val="2C2C2C"/>
          <w:sz w:val="20"/>
          <w:szCs w:val="20"/>
        </w:rPr>
        <w:br/>
      </w:r>
      <w:r>
        <w:rPr>
          <w:rFonts w:ascii="Tahoma" w:hAnsi="Tahoma" w:cs="Tahoma"/>
          <w:color w:val="2C2C2C"/>
          <w:sz w:val="20"/>
          <w:szCs w:val="20"/>
          <w:shd w:val="clear" w:color="auto" w:fill="FFFFFF"/>
        </w:rPr>
        <w:t>Налоговые доходы составляют 36% от всех доходов бюджета, неналоговые - 5%, безвозмездные поступления – 59 %. </w:t>
      </w:r>
      <w:r>
        <w:rPr>
          <w:rFonts w:ascii="Tahoma" w:hAnsi="Tahoma" w:cs="Tahoma"/>
          <w:color w:val="2C2C2C"/>
          <w:sz w:val="20"/>
          <w:szCs w:val="20"/>
        </w:rPr>
        <w:br/>
      </w:r>
      <w:r>
        <w:rPr>
          <w:rFonts w:ascii="Tahoma" w:hAnsi="Tahoma" w:cs="Tahoma"/>
          <w:color w:val="2C2C2C"/>
          <w:sz w:val="20"/>
          <w:szCs w:val="20"/>
          <w:shd w:val="clear" w:color="auto" w:fill="FFFFFF"/>
        </w:rPr>
        <w:t>Основными источниками налоговых доходов являются: налог на доходы физических лиц; налог на имущество физических лиц; земельный налог. </w:t>
      </w:r>
      <w:r>
        <w:rPr>
          <w:rFonts w:ascii="Tahoma" w:hAnsi="Tahoma" w:cs="Tahoma"/>
          <w:color w:val="2C2C2C"/>
          <w:sz w:val="20"/>
          <w:szCs w:val="20"/>
        </w:rPr>
        <w:br/>
      </w:r>
      <w:r>
        <w:rPr>
          <w:rFonts w:ascii="Tahoma" w:hAnsi="Tahoma" w:cs="Tahoma"/>
          <w:color w:val="2C2C2C"/>
          <w:sz w:val="20"/>
          <w:szCs w:val="20"/>
          <w:shd w:val="clear" w:color="auto" w:fill="FFFFFF"/>
        </w:rPr>
        <w:t>По итогам 2019 года из бюджета Оекского муниципального образования были произведены расходы на сумму 57956,7 тыс. руб., что на 13 % больше, чем в 2018 году. </w:t>
      </w:r>
      <w:r>
        <w:rPr>
          <w:rFonts w:ascii="Tahoma" w:hAnsi="Tahoma" w:cs="Tahoma"/>
          <w:color w:val="2C2C2C"/>
          <w:sz w:val="20"/>
          <w:szCs w:val="20"/>
        </w:rPr>
        <w:br/>
      </w:r>
      <w:r>
        <w:rPr>
          <w:rFonts w:ascii="Tahoma" w:hAnsi="Tahoma" w:cs="Tahoma"/>
          <w:color w:val="2C2C2C"/>
          <w:sz w:val="20"/>
          <w:szCs w:val="20"/>
          <w:shd w:val="clear" w:color="auto" w:fill="FFFFFF"/>
        </w:rPr>
        <w:t>Всего по разделу «Культура» в 2019 году было произведено расходов на сумму 18 130,1 тысяч рублей, что на 18 % ниже по сравнению с 2018 годом. Расходы на финансирование культуры и спорта в 2019 году составили 31,3 % от общей суммы расходов.</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2.9. Анализ структуры экономики:</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2.9.1. Уровень развития промышленного производства.</w:t>
      </w:r>
    </w:p>
    <w:p w:rsidR="00BF3EE7" w:rsidRDefault="00BF3EE7" w:rsidP="00BF3EE7">
      <w:pPr>
        <w:rPr>
          <w:rFonts w:cs="Times New Roman"/>
          <w:sz w:val="24"/>
          <w:szCs w:val="24"/>
        </w:rPr>
      </w:pPr>
      <w:r>
        <w:rPr>
          <w:rFonts w:ascii="Tahoma" w:hAnsi="Tahoma" w:cs="Tahoma"/>
          <w:color w:val="2C2C2C"/>
          <w:sz w:val="20"/>
          <w:szCs w:val="20"/>
          <w:shd w:val="clear" w:color="auto" w:fill="FFFFFF"/>
        </w:rPr>
        <w:lastRenderedPageBreak/>
        <w:t>На территории Оекского муниципального образования осуществляют свою деятельность 25 малых предприятия, в том числе 20 микропредприятий.</w:t>
      </w:r>
      <w:r>
        <w:rPr>
          <w:rFonts w:ascii="Tahoma" w:hAnsi="Tahoma" w:cs="Tahoma"/>
          <w:color w:val="2C2C2C"/>
          <w:sz w:val="20"/>
          <w:szCs w:val="20"/>
        </w:rPr>
        <w:br/>
      </w:r>
      <w:r>
        <w:rPr>
          <w:rFonts w:ascii="Tahoma" w:hAnsi="Tahoma" w:cs="Tahoma"/>
          <w:color w:val="2C2C2C"/>
          <w:sz w:val="20"/>
          <w:szCs w:val="20"/>
          <w:shd w:val="clear" w:color="auto" w:fill="FFFFFF"/>
        </w:rPr>
        <w:t>На территории поселения находятся предприятия: ОАО «Дорожная служба Иркутской области» (Усть-Ордынский филиал),  ПТК «Хлебокомбинат», Оёкский РЭС, Ветеринарный участок, Почтовое отделение связи, ЛУ №9 (обслуживание телефонных сетей), отделение Сбербанка, частные предприятия и магазины.</w:t>
      </w:r>
      <w:r>
        <w:rPr>
          <w:rFonts w:ascii="Tahoma" w:hAnsi="Tahoma" w:cs="Tahoma"/>
          <w:color w:val="2C2C2C"/>
          <w:sz w:val="20"/>
          <w:szCs w:val="20"/>
        </w:rPr>
        <w:br/>
      </w:r>
      <w:r>
        <w:rPr>
          <w:rFonts w:ascii="Tahoma" w:hAnsi="Tahoma" w:cs="Tahoma"/>
          <w:color w:val="2C2C2C"/>
          <w:sz w:val="20"/>
          <w:szCs w:val="20"/>
          <w:shd w:val="clear" w:color="auto" w:fill="FFFFFF"/>
        </w:rPr>
        <w:t>Динамика показателей деятельности предприятий Оекского муниципального образования представлена в таблице 8.</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8 </w:t>
      </w:r>
    </w:p>
    <w:tbl>
      <w:tblPr>
        <w:tblW w:w="48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22"/>
        <w:gridCol w:w="1504"/>
        <w:gridCol w:w="1411"/>
        <w:gridCol w:w="1411"/>
        <w:gridCol w:w="1411"/>
      </w:tblGrid>
      <w:tr w:rsidR="00BF3EE7" w:rsidTr="00BF3EE7">
        <w:trPr>
          <w:tblCellSpacing w:w="0" w:type="dxa"/>
        </w:trPr>
        <w:tc>
          <w:tcPr>
            <w:tcW w:w="2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Показатели</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Ед.изм.</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2018г.</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2019г.</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2020г.</w:t>
            </w:r>
            <w:r>
              <w:rPr>
                <w:rFonts w:ascii="Tahoma" w:hAnsi="Tahoma" w:cs="Tahoma"/>
                <w:color w:val="2C2C2C"/>
                <w:sz w:val="20"/>
                <w:szCs w:val="20"/>
              </w:rPr>
              <w:br/>
            </w:r>
            <w:r>
              <w:rPr>
                <w:rFonts w:ascii="Tahoma" w:hAnsi="Tahoma" w:cs="Tahoma"/>
                <w:b/>
                <w:bCs/>
                <w:color w:val="2C2C2C"/>
                <w:sz w:val="20"/>
                <w:szCs w:val="20"/>
              </w:rPr>
              <w:t>(оценка)</w:t>
            </w:r>
          </w:p>
        </w:tc>
      </w:tr>
      <w:tr w:rsidR="00BF3EE7" w:rsidTr="00BF3EE7">
        <w:trPr>
          <w:tblCellSpacing w:w="0"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Число действующих малых предприятий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Ед.</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27</w:t>
            </w:r>
          </w:p>
        </w:tc>
      </w:tr>
      <w:tr w:rsidR="00BF3EE7" w:rsidTr="00BF3EE7">
        <w:trPr>
          <w:tblCellSpacing w:w="0"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Выручка от реализации продукции, работ, услуг (в действующих ценах)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млн. руб.</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692,5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783,8</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789,0</w:t>
            </w:r>
          </w:p>
        </w:tc>
      </w:tr>
      <w:tr w:rsidR="00BF3EE7" w:rsidTr="00BF3EE7">
        <w:trPr>
          <w:tblCellSpacing w:w="0"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Среднесписочная численность работников (без внешних совместителей)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чел</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1 222,0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1 163,0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1 200,0</w:t>
            </w:r>
          </w:p>
        </w:tc>
      </w:tr>
      <w:tr w:rsidR="00BF3EE7" w:rsidTr="00BF3EE7">
        <w:trPr>
          <w:tblCellSpacing w:w="0" w:type="dxa"/>
        </w:trPr>
        <w:tc>
          <w:tcPr>
            <w:tcW w:w="26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Фонд начисленной заработной платы по полному кругу организаций</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млн. руб.</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435,3</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446,0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500,0</w:t>
            </w:r>
          </w:p>
        </w:tc>
      </w:tr>
    </w:tbl>
    <w:p w:rsidR="00BF3EE7" w:rsidRDefault="00BF3EE7" w:rsidP="00BF3EE7">
      <w:pPr>
        <w:rPr>
          <w:rFonts w:cs="Times New Roman"/>
          <w:sz w:val="24"/>
          <w:szCs w:val="24"/>
        </w:rPr>
      </w:pPr>
      <w:r>
        <w:rPr>
          <w:rFonts w:ascii="Tahoma" w:hAnsi="Tahoma" w:cs="Tahoma"/>
          <w:color w:val="2C2C2C"/>
          <w:sz w:val="20"/>
          <w:szCs w:val="20"/>
          <w:shd w:val="clear" w:color="auto" w:fill="FFFFFF"/>
        </w:rPr>
        <w:t>По данным таблицы число действующих предприятий за анализируемый период </w:t>
      </w:r>
      <w:r>
        <w:rPr>
          <w:rFonts w:ascii="Tahoma" w:hAnsi="Tahoma" w:cs="Tahoma"/>
          <w:color w:val="2C2C2C"/>
          <w:sz w:val="20"/>
          <w:szCs w:val="20"/>
        </w:rPr>
        <w:br/>
      </w:r>
      <w:r>
        <w:rPr>
          <w:rFonts w:ascii="Tahoma" w:hAnsi="Tahoma" w:cs="Tahoma"/>
          <w:color w:val="2C2C2C"/>
          <w:sz w:val="20"/>
          <w:szCs w:val="20"/>
          <w:shd w:val="clear" w:color="auto" w:fill="FFFFFF"/>
        </w:rPr>
        <w:t>Объем выручки от реализации продукции, работ, услуг (в действующих ценах) в 2019 году составил 783,8 млн. руб. и увеличился по сравнению с аналогичным периодом предыдущего года на 13,2%, в связи с увеличением объемов работ по крупному предприятию Филиал «Усть- Ордынский» ОГУП Дорожная служба.</w:t>
      </w:r>
      <w:r>
        <w:rPr>
          <w:rFonts w:ascii="Tahoma" w:hAnsi="Tahoma" w:cs="Tahoma"/>
          <w:color w:val="2C2C2C"/>
          <w:sz w:val="20"/>
          <w:szCs w:val="20"/>
        </w:rPr>
        <w:br/>
      </w:r>
      <w:r>
        <w:rPr>
          <w:rFonts w:ascii="Tahoma" w:hAnsi="Tahoma" w:cs="Tahoma"/>
          <w:color w:val="2C2C2C"/>
          <w:sz w:val="20"/>
          <w:szCs w:val="20"/>
          <w:shd w:val="clear" w:color="auto" w:fill="FFFFFF"/>
        </w:rPr>
        <w:t>По оценке предприятий в 2020 году выручка от реализации продукции, работ, услуг составит 625,2 млн. руб. и снизится к уровню 2019 года на 20,2%, в связи с уменьшением объемов работ по крупному предприятию Филиал «Усть-Ордынский» ОГУП Дорожная служба.</w:t>
      </w:r>
      <w:r>
        <w:rPr>
          <w:rFonts w:ascii="Tahoma" w:hAnsi="Tahoma" w:cs="Tahoma"/>
          <w:color w:val="2C2C2C"/>
          <w:sz w:val="20"/>
          <w:szCs w:val="20"/>
        </w:rPr>
        <w:br/>
      </w:r>
      <w:r>
        <w:rPr>
          <w:rFonts w:ascii="Tahoma" w:hAnsi="Tahoma" w:cs="Tahoma"/>
          <w:color w:val="2C2C2C"/>
          <w:sz w:val="20"/>
          <w:szCs w:val="20"/>
          <w:shd w:val="clear" w:color="auto" w:fill="FFFFFF"/>
        </w:rPr>
        <w:t>По прогнозу предприятий в 2021-2023 годах предполагается тенденция роста выручки от реализации продукции, работ, услуг, соответственно, на 9,1%, на 8,2%, на 6,7%.</w:t>
      </w:r>
      <w:r>
        <w:rPr>
          <w:rFonts w:ascii="Tahoma" w:hAnsi="Tahoma" w:cs="Tahoma"/>
          <w:color w:val="2C2C2C"/>
          <w:sz w:val="20"/>
          <w:szCs w:val="20"/>
        </w:rPr>
        <w:br/>
      </w:r>
      <w:r>
        <w:rPr>
          <w:rFonts w:ascii="Tahoma" w:hAnsi="Tahoma" w:cs="Tahoma"/>
          <w:color w:val="2C2C2C"/>
          <w:sz w:val="20"/>
          <w:szCs w:val="20"/>
          <w:shd w:val="clear" w:color="auto" w:fill="FFFFFF"/>
        </w:rPr>
        <w:t>Среднесписочная численность работающих в Оекском МО за 2019 год составила 1163 человека, что на 4,8% меньше, чем за 2018 год, в связи с уменьшением численности на торговом предприятии ТОСП ООО «Флагман».</w:t>
      </w:r>
      <w:r>
        <w:rPr>
          <w:rFonts w:ascii="Tahoma" w:hAnsi="Tahoma" w:cs="Tahoma"/>
          <w:color w:val="2C2C2C"/>
          <w:sz w:val="20"/>
          <w:szCs w:val="20"/>
        </w:rPr>
        <w:br/>
      </w:r>
      <w:r>
        <w:rPr>
          <w:rFonts w:ascii="Tahoma" w:hAnsi="Tahoma" w:cs="Tahoma"/>
          <w:color w:val="2C2C2C"/>
          <w:sz w:val="20"/>
          <w:szCs w:val="20"/>
          <w:shd w:val="clear" w:color="auto" w:fill="FFFFFF"/>
        </w:rPr>
        <w:t>По оценке предприятий в 2020 году среднесписочная численность работников в МО возрастет на 0,3% и составит 1167 человек.</w:t>
      </w:r>
      <w:r>
        <w:rPr>
          <w:rFonts w:ascii="Tahoma" w:hAnsi="Tahoma" w:cs="Tahoma"/>
          <w:color w:val="2C2C2C"/>
          <w:sz w:val="20"/>
          <w:szCs w:val="20"/>
        </w:rPr>
        <w:br/>
      </w:r>
      <w:r>
        <w:rPr>
          <w:rFonts w:ascii="Tahoma" w:hAnsi="Tahoma" w:cs="Tahoma"/>
          <w:color w:val="2C2C2C"/>
          <w:sz w:val="20"/>
          <w:szCs w:val="20"/>
          <w:shd w:val="clear" w:color="auto" w:fill="FFFFFF"/>
        </w:rPr>
        <w:t xml:space="preserve">По прогнозу предприятий на 2021 год этот показатель составит 1165 человек и снизится к уровню </w:t>
      </w:r>
      <w:r>
        <w:rPr>
          <w:rFonts w:ascii="Tahoma" w:hAnsi="Tahoma" w:cs="Tahoma"/>
          <w:color w:val="2C2C2C"/>
          <w:sz w:val="20"/>
          <w:szCs w:val="20"/>
          <w:shd w:val="clear" w:color="auto" w:fill="FFFFFF"/>
        </w:rPr>
        <w:lastRenderedPageBreak/>
        <w:t>2020 года на 0,2%, в связи с уменьшением численности на торговом предприятии ТОСП ООО «Флагман».</w:t>
      </w:r>
      <w:r>
        <w:rPr>
          <w:rFonts w:ascii="Tahoma" w:hAnsi="Tahoma" w:cs="Tahoma"/>
          <w:color w:val="2C2C2C"/>
          <w:sz w:val="20"/>
          <w:szCs w:val="20"/>
        </w:rPr>
        <w:br/>
      </w:r>
      <w:r>
        <w:rPr>
          <w:rFonts w:ascii="Tahoma" w:hAnsi="Tahoma" w:cs="Tahoma"/>
          <w:color w:val="2C2C2C"/>
          <w:sz w:val="20"/>
          <w:szCs w:val="20"/>
          <w:shd w:val="clear" w:color="auto" w:fill="FFFFFF"/>
        </w:rPr>
        <w:t>В последующие 2022-2023 годы среднесписочная численность работников в МО возрастет на 0,3% к уровню 2021 года.</w:t>
      </w:r>
      <w:r>
        <w:rPr>
          <w:rFonts w:ascii="Tahoma" w:hAnsi="Tahoma" w:cs="Tahoma"/>
          <w:color w:val="2C2C2C"/>
          <w:sz w:val="20"/>
          <w:szCs w:val="20"/>
        </w:rPr>
        <w:br/>
      </w:r>
      <w:r>
        <w:rPr>
          <w:rFonts w:ascii="Tahoma" w:hAnsi="Tahoma" w:cs="Tahoma"/>
          <w:color w:val="2C2C2C"/>
          <w:sz w:val="20"/>
          <w:szCs w:val="20"/>
          <w:shd w:val="clear" w:color="auto" w:fill="FFFFFF"/>
        </w:rPr>
        <w:t>Фонд заработной платы работающих всего в МО за 2019 год составил 446,5 млн. руб., что на 2,6% больше, чем за 2018 год.</w:t>
      </w:r>
      <w:r>
        <w:rPr>
          <w:rFonts w:ascii="Tahoma" w:hAnsi="Tahoma" w:cs="Tahoma"/>
          <w:color w:val="2C2C2C"/>
          <w:sz w:val="20"/>
          <w:szCs w:val="20"/>
        </w:rPr>
        <w:br/>
      </w:r>
      <w:r>
        <w:rPr>
          <w:rFonts w:ascii="Tahoma" w:hAnsi="Tahoma" w:cs="Tahoma"/>
          <w:color w:val="2C2C2C"/>
          <w:sz w:val="20"/>
          <w:szCs w:val="20"/>
          <w:shd w:val="clear" w:color="auto" w:fill="FFFFFF"/>
        </w:rPr>
        <w:t>По оценке предприятий в 2020 году этот показатель увеличится на 2,3%.</w:t>
      </w:r>
      <w:r>
        <w:rPr>
          <w:rFonts w:ascii="Tahoma" w:hAnsi="Tahoma" w:cs="Tahoma"/>
          <w:color w:val="2C2C2C"/>
          <w:sz w:val="20"/>
          <w:szCs w:val="20"/>
        </w:rPr>
        <w:br/>
      </w:r>
      <w:r>
        <w:rPr>
          <w:rFonts w:ascii="Tahoma" w:hAnsi="Tahoma" w:cs="Tahoma"/>
          <w:color w:val="2C2C2C"/>
          <w:sz w:val="20"/>
          <w:szCs w:val="20"/>
          <w:shd w:val="clear" w:color="auto" w:fill="FFFFFF"/>
        </w:rPr>
        <w:t>По прогнозу предприятий на 2021-2023 годы ожидается положительная динамика роста фонда заработной платы по МО, соответственно, на 5,1%, на 4,9%, на 4,0%.</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2.9.2. Уровень развития транспорта и связи, в т.ч. характеристика автомобильных дорог.</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Внешние транспортные связи населенных пунктов Оекского муниципального образования поддерживаются сетью автомобильных дорог.</w:t>
      </w:r>
      <w:r>
        <w:rPr>
          <w:rFonts w:ascii="Tahoma" w:hAnsi="Tahoma" w:cs="Tahoma"/>
          <w:color w:val="2C2C2C"/>
          <w:sz w:val="20"/>
          <w:szCs w:val="20"/>
        </w:rPr>
        <w:br/>
      </w:r>
      <w:r>
        <w:rPr>
          <w:rFonts w:ascii="Tahoma" w:hAnsi="Tahoma" w:cs="Tahoma"/>
          <w:color w:val="2C2C2C"/>
          <w:sz w:val="20"/>
          <w:szCs w:val="20"/>
          <w:shd w:val="clear" w:color="auto" w:fill="FFFFFF"/>
        </w:rPr>
        <w:t>По территории Оекского сельского поселения проходит автодорога федерального значения 1Р 418 Иркутск – Усть-Ордынский, по которой обеспечиваются основные транспортные связи Эхирит – Булагатского района Усть-Ордынского Бурятского округа с областным центром. По автодороге осуществляются межрайонные перевозки, а также выход к местам массового отдыха и туризма на озере Байкал в Ольхонском районе.</w:t>
      </w:r>
      <w:r>
        <w:rPr>
          <w:rFonts w:ascii="Tahoma" w:hAnsi="Tahoma" w:cs="Tahoma"/>
          <w:color w:val="2C2C2C"/>
          <w:sz w:val="20"/>
          <w:szCs w:val="20"/>
        </w:rPr>
        <w:br/>
      </w:r>
      <w:r>
        <w:rPr>
          <w:rFonts w:ascii="Tahoma" w:hAnsi="Tahoma" w:cs="Tahoma"/>
          <w:color w:val="2C2C2C"/>
          <w:sz w:val="20"/>
          <w:szCs w:val="20"/>
          <w:shd w:val="clear" w:color="auto" w:fill="FFFFFF"/>
        </w:rPr>
        <w:t>Транспортные связи населенных пунктов с федеральной трассой осуществляются по автодорогам местного значения. Протяженность автомобильных дорог общего пользования на территории Оекского сельского поселения по состоянию на 01.01.2020 года составляет 58,2 км, в т.ч. с асфальтобетонным покрытием – 13,9 км (23,8 %), с гравийным   покрытием – 15,6 км (26,9 %), с грунтовым покрытием – 28,7 км (49,3 %). Характеристика автомобильных дорог Оекского МО представлена в таблице 9.</w:t>
      </w:r>
      <w:r>
        <w:rPr>
          <w:rFonts w:ascii="Tahoma" w:hAnsi="Tahoma" w:cs="Tahoma"/>
          <w:color w:val="2C2C2C"/>
          <w:sz w:val="20"/>
          <w:szCs w:val="20"/>
        </w:rPr>
        <w:br/>
      </w:r>
      <w:r>
        <w:rPr>
          <w:rFonts w:ascii="Tahoma" w:hAnsi="Tahoma" w:cs="Tahoma"/>
          <w:color w:val="2C2C2C"/>
          <w:sz w:val="20"/>
          <w:szCs w:val="20"/>
          <w:shd w:val="clear" w:color="auto" w:fill="FFFFFF"/>
        </w:rPr>
        <w:t>Обслуживание автомобильных дорог Оекского муниципального образования осуществляется по муниципальной программе «Развитие автомобильных дорог общего пользования местного значения, находящихся в границах населенных пунктов Оекского МО на 2019-2021 годы». Программа включает мероприятия по реконструкции, капитальному ремонту, ремонту и содержанию автомобильных дорог общего пользования местного значения, находящихся в границах населенных пунктов Оекского муниципального образования. Общий объем финансирования мероприятий программ на 2017-2021 годы составляет 16 830,1 тыс. рублей из средств муниципального дорожного фонда Оекского МО.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9</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36"/>
        <w:gridCol w:w="2479"/>
        <w:gridCol w:w="1524"/>
      </w:tblGrid>
      <w:tr w:rsidR="00BF3EE7" w:rsidTr="00BF3EE7">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Наименование</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Единица измерения</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Протяженность</w:t>
            </w:r>
          </w:p>
        </w:tc>
      </w:tr>
      <w:tr w:rsidR="00BF3EE7" w:rsidTr="00BF3EE7">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Протяженность автомобильных дорог</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км</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58,2</w:t>
            </w:r>
          </w:p>
        </w:tc>
      </w:tr>
      <w:tr w:rsidR="00BF3EE7" w:rsidTr="00BF3EE7">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 т. ч. – с асфальтобетонным покрытием</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км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13,9 (23,8)</w:t>
            </w:r>
          </w:p>
        </w:tc>
      </w:tr>
      <w:tr w:rsidR="00BF3EE7" w:rsidTr="00BF3EE7">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 с гравийным покрытием</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км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15,6 (26,9)</w:t>
            </w:r>
          </w:p>
        </w:tc>
      </w:tr>
      <w:tr w:rsidR="00BF3EE7" w:rsidTr="00BF3EE7">
        <w:trPr>
          <w:tblCellSpacing w:w="0" w:type="dxa"/>
        </w:trPr>
        <w:tc>
          <w:tcPr>
            <w:tcW w:w="2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        - с грунтовым покрытием</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км (%)</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28,7 (49,3)</w:t>
            </w:r>
          </w:p>
        </w:tc>
      </w:tr>
    </w:tbl>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Между Оекским муниципальным образованием и областным центром  налажено транспортное сообщение. Основным видом транспорта является автобус и маршрутное такси. </w:t>
      </w:r>
      <w:r>
        <w:rPr>
          <w:rFonts w:ascii="Tahoma" w:hAnsi="Tahoma" w:cs="Tahoma"/>
          <w:color w:val="2C2C2C"/>
          <w:sz w:val="20"/>
          <w:szCs w:val="20"/>
        </w:rPr>
        <w:br/>
      </w:r>
      <w:r>
        <w:rPr>
          <w:rFonts w:ascii="Tahoma" w:hAnsi="Tahoma" w:cs="Tahoma"/>
          <w:color w:val="2C2C2C"/>
          <w:sz w:val="20"/>
          <w:szCs w:val="20"/>
          <w:shd w:val="clear" w:color="auto" w:fill="FFFFFF"/>
        </w:rPr>
        <w:t>Транспортное обслуживание жителей Оекского муниципального образования осуществляется коммерческими автобусными маршрутами пригородного сообщения из г. Иркутска: Маршрут «Иркутск – Бутырки – Максимовщина», «Иркутск – Оек», «Иркутск - Оек - Никольск».</w:t>
      </w:r>
      <w:r>
        <w:rPr>
          <w:rFonts w:ascii="Tahoma" w:hAnsi="Tahoma" w:cs="Tahoma"/>
          <w:color w:val="2C2C2C"/>
          <w:sz w:val="20"/>
          <w:szCs w:val="20"/>
        </w:rPr>
        <w:br/>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2.9.3. Уровень развития туристско - рекреационного комплекса. </w:t>
      </w:r>
    </w:p>
    <w:p w:rsidR="00BF3EE7" w:rsidRDefault="00BF3EE7" w:rsidP="00BF3EE7">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В соответствии с Программой социально-экономического развития Иркутского района на 2017-2022 годы, представляется целесообразным группировка поселений Иркутского районного муниципального образования по трем группам.</w:t>
      </w:r>
      <w:r>
        <w:rPr>
          <w:rFonts w:ascii="Tahoma" w:hAnsi="Tahoma" w:cs="Tahoma"/>
          <w:color w:val="2C2C2C"/>
          <w:sz w:val="20"/>
          <w:szCs w:val="20"/>
        </w:rPr>
        <w:br/>
      </w:r>
      <w:r>
        <w:rPr>
          <w:rFonts w:ascii="Tahoma" w:hAnsi="Tahoma" w:cs="Tahoma"/>
          <w:color w:val="2C2C2C"/>
          <w:sz w:val="20"/>
          <w:szCs w:val="20"/>
          <w:shd w:val="clear" w:color="auto" w:fill="FFFFFF"/>
        </w:rPr>
        <w:t>Первая группа – поселения, непосредственно примыкающие к городу Иркутску, либо обеспечивающие транспортную доступность в пределах 30-60 минут.</w:t>
      </w:r>
      <w:r>
        <w:rPr>
          <w:rFonts w:ascii="Tahoma" w:hAnsi="Tahoma" w:cs="Tahoma"/>
          <w:color w:val="2C2C2C"/>
          <w:sz w:val="20"/>
          <w:szCs w:val="20"/>
        </w:rPr>
        <w:br/>
      </w:r>
      <w:r>
        <w:rPr>
          <w:rFonts w:ascii="Tahoma" w:hAnsi="Tahoma" w:cs="Tahoma"/>
          <w:color w:val="2C2C2C"/>
          <w:sz w:val="20"/>
          <w:szCs w:val="20"/>
          <w:shd w:val="clear" w:color="auto" w:fill="FFFFFF"/>
        </w:rPr>
        <w:t>Вторая группа – поселения, расположенные в природоохранной зоне озера Байкал, где законодательно закреплено ограничение на развитие большей части видов экономической деятельности.</w:t>
      </w:r>
      <w:r>
        <w:rPr>
          <w:rFonts w:ascii="Tahoma" w:hAnsi="Tahoma" w:cs="Tahoma"/>
          <w:color w:val="2C2C2C"/>
          <w:sz w:val="20"/>
          <w:szCs w:val="20"/>
        </w:rPr>
        <w:br/>
      </w:r>
      <w:r>
        <w:rPr>
          <w:rFonts w:ascii="Tahoma" w:hAnsi="Tahoma" w:cs="Tahoma"/>
          <w:color w:val="2C2C2C"/>
          <w:sz w:val="20"/>
          <w:szCs w:val="20"/>
          <w:shd w:val="clear" w:color="auto" w:fill="FFFFFF"/>
        </w:rPr>
        <w:t>Третья группа – это поселения не входящие в сферу притяжения Иркутской агломерации и расположенные достаточно далеко от озера Байкал, чтобы представлять значительный интерес для туристов. </w:t>
      </w:r>
      <w:r>
        <w:rPr>
          <w:rFonts w:ascii="Tahoma" w:hAnsi="Tahoma" w:cs="Tahoma"/>
          <w:color w:val="2C2C2C"/>
          <w:sz w:val="20"/>
          <w:szCs w:val="20"/>
        </w:rPr>
        <w:br/>
      </w:r>
      <w:r>
        <w:rPr>
          <w:rFonts w:ascii="Tahoma" w:hAnsi="Tahoma" w:cs="Tahoma"/>
          <w:color w:val="2C2C2C"/>
          <w:sz w:val="20"/>
          <w:szCs w:val="20"/>
          <w:shd w:val="clear" w:color="auto" w:fill="FFFFFF"/>
        </w:rPr>
        <w:t>Оекское МО относится к третьей группе в соответствии с данной группировкой поселений.</w:t>
      </w:r>
      <w:r>
        <w:rPr>
          <w:rFonts w:ascii="Tahoma" w:hAnsi="Tahoma" w:cs="Tahoma"/>
          <w:color w:val="2C2C2C"/>
          <w:sz w:val="20"/>
          <w:szCs w:val="20"/>
        </w:rPr>
        <w:br/>
      </w:r>
      <w:r>
        <w:rPr>
          <w:rFonts w:ascii="Tahoma" w:hAnsi="Tahoma" w:cs="Tahoma"/>
          <w:color w:val="2C2C2C"/>
          <w:sz w:val="20"/>
          <w:szCs w:val="20"/>
          <w:shd w:val="clear" w:color="auto" w:fill="FFFFFF"/>
        </w:rPr>
        <w:t>Развитие этой территории определяется, прежде всего, сельскохозяйственным производством. Вместе с тем, процесс организации в Оекском муниципальном образовании новых рабочих мест будет проходить недостаточно интенсивно для покрытия потребностей увеличивающегося трудоспособного населения. В тоже время, значительная транспортная удаленность от города Иркутска не позволит трудоустроить население в городе Иркутске. </w:t>
      </w:r>
      <w:r>
        <w:rPr>
          <w:rFonts w:ascii="Tahoma" w:hAnsi="Tahoma" w:cs="Tahoma"/>
          <w:color w:val="2C2C2C"/>
          <w:sz w:val="20"/>
          <w:szCs w:val="20"/>
        </w:rPr>
        <w:br/>
      </w:r>
      <w:r>
        <w:rPr>
          <w:rFonts w:ascii="Tahoma" w:hAnsi="Tahoma" w:cs="Tahoma"/>
          <w:color w:val="2C2C2C"/>
          <w:sz w:val="20"/>
          <w:szCs w:val="20"/>
          <w:shd w:val="clear" w:color="auto" w:fill="FFFFFF"/>
        </w:rPr>
        <w:t>Наличие значительных свободных трудовых ресурсов и более низкая стоимость земельных участков станут основными факторами, определяющими привлекательность данных территорий для крупного сельскохозяйственного производства. </w:t>
      </w:r>
      <w:r>
        <w:rPr>
          <w:rFonts w:ascii="Tahoma" w:hAnsi="Tahoma" w:cs="Tahoma"/>
          <w:color w:val="2C2C2C"/>
          <w:sz w:val="20"/>
          <w:szCs w:val="20"/>
        </w:rPr>
        <w:br/>
      </w:r>
      <w:r>
        <w:rPr>
          <w:rFonts w:ascii="Tahoma" w:hAnsi="Tahoma" w:cs="Tahoma"/>
          <w:color w:val="2C2C2C"/>
          <w:sz w:val="20"/>
          <w:szCs w:val="20"/>
          <w:shd w:val="clear" w:color="auto" w:fill="FFFFFF"/>
        </w:rPr>
        <w:t>Объекты социальной сферы   необходимо поддерживать в нормативном состоянии, обеспечивая своевременный и качественный ремонт. При этом значительное внимание необходимо уделить развитию телекоммуникационной и транспортной инфраструктуры, чтобы жители могли получать социальные услуги в других поселениях Оекского МО. </w:t>
      </w:r>
      <w:r>
        <w:rPr>
          <w:rFonts w:ascii="Tahoma" w:hAnsi="Tahoma" w:cs="Tahoma"/>
          <w:color w:val="2C2C2C"/>
          <w:sz w:val="20"/>
          <w:szCs w:val="20"/>
        </w:rPr>
        <w:br/>
      </w:r>
      <w:r>
        <w:rPr>
          <w:rFonts w:ascii="Tahoma" w:hAnsi="Tahoma" w:cs="Tahoma"/>
          <w:color w:val="2C2C2C"/>
          <w:sz w:val="20"/>
          <w:szCs w:val="20"/>
          <w:shd w:val="clear" w:color="auto" w:fill="FFFFFF"/>
        </w:rPr>
        <w:t>В сфере земельных отношений целесообразно формирование значительных земельных участков под сельскохозяйственное производство. Кроме того, должны быть поддержаны местные инициативы по развитию промышленных производств. 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 </w:t>
      </w:r>
      <w:r>
        <w:rPr>
          <w:rFonts w:ascii="Tahoma" w:hAnsi="Tahoma" w:cs="Tahoma"/>
          <w:color w:val="2C2C2C"/>
          <w:sz w:val="20"/>
          <w:szCs w:val="20"/>
        </w:rPr>
        <w:br/>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2.9.4. Уровень развития агропромышленного комплекса.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Сельское хозяйство в Оекском муниципальном образовании представлено СССОПК «Надежда» и крестьянскими фермерскими хозяйствами (КФХ Лабарешных Л.Д. – д. Коты, КФХ Вишневский В.Г. – с. Оек и т.д.). </w:t>
      </w:r>
      <w:r>
        <w:rPr>
          <w:rFonts w:ascii="Tahoma" w:hAnsi="Tahoma" w:cs="Tahoma"/>
          <w:color w:val="2C2C2C"/>
          <w:sz w:val="20"/>
          <w:szCs w:val="20"/>
        </w:rPr>
        <w:br/>
      </w:r>
      <w:r>
        <w:rPr>
          <w:rFonts w:ascii="Tahoma" w:hAnsi="Tahoma" w:cs="Tahoma"/>
          <w:color w:val="2C2C2C"/>
          <w:sz w:val="20"/>
          <w:szCs w:val="20"/>
          <w:shd w:val="clear" w:color="auto" w:fill="FFFFFF"/>
        </w:rPr>
        <w:t>В поселении насчитывается 2 168 личных подсобных хозяйств, на которых содержится 887 голов крупного рогатого скота, свиней – 143, овцы – 210, козы – 69, лошади – 82, кролики – 134, птицы – 1 009, пчелосемьи – 194.  </w:t>
      </w:r>
      <w:r>
        <w:rPr>
          <w:rFonts w:ascii="Tahoma" w:hAnsi="Tahoma" w:cs="Tahoma"/>
          <w:color w:val="2C2C2C"/>
          <w:sz w:val="20"/>
          <w:szCs w:val="20"/>
        </w:rPr>
        <w:br/>
      </w:r>
      <w:r>
        <w:rPr>
          <w:rFonts w:ascii="Tahoma" w:hAnsi="Tahoma" w:cs="Tahoma"/>
          <w:color w:val="2C2C2C"/>
          <w:sz w:val="20"/>
          <w:szCs w:val="20"/>
          <w:shd w:val="clear" w:color="auto" w:fill="FFFFFF"/>
        </w:rPr>
        <w:t>Площадь территории сельскохозяйственного назначения в ОМО по генеральному плану составляет 14 526,3 Га, это 43,7% от всей территории поселения.</w:t>
      </w:r>
      <w:r>
        <w:rPr>
          <w:rFonts w:ascii="Tahoma" w:hAnsi="Tahoma" w:cs="Tahoma"/>
          <w:color w:val="2C2C2C"/>
          <w:sz w:val="20"/>
          <w:szCs w:val="20"/>
        </w:rPr>
        <w:br/>
      </w:r>
      <w:r>
        <w:rPr>
          <w:rFonts w:ascii="Tahoma" w:hAnsi="Tahoma" w:cs="Tahoma"/>
          <w:color w:val="2C2C2C"/>
          <w:sz w:val="20"/>
          <w:szCs w:val="20"/>
          <w:shd w:val="clear" w:color="auto" w:fill="FFFFFF"/>
        </w:rPr>
        <w:t>Развитие сельского хозяйства можно отследить по динамике изменения основных показателей. Динамика посевных площадей и поголовья представлена в таблицах 11, 12.</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11</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91"/>
        <w:gridCol w:w="1925"/>
        <w:gridCol w:w="1541"/>
        <w:gridCol w:w="1541"/>
        <w:gridCol w:w="1541"/>
      </w:tblGrid>
      <w:tr w:rsidR="00BF3EE7" w:rsidTr="00BF3EE7">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Показатели</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Ед.изм.</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2017г.</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2018г.</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2019г.</w:t>
            </w:r>
          </w:p>
        </w:tc>
      </w:tr>
      <w:tr w:rsidR="00BF3EE7" w:rsidTr="00BF3EE7">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Зерновые</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Га</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56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w:t>
            </w:r>
          </w:p>
        </w:tc>
      </w:tr>
      <w:tr w:rsidR="00BF3EE7" w:rsidTr="00BF3EE7">
        <w:trPr>
          <w:tblCellSpacing w:w="0" w:type="dxa"/>
        </w:trPr>
        <w:tc>
          <w:tcPr>
            <w:tcW w:w="1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Картофель</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Га</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361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w:t>
            </w:r>
          </w:p>
        </w:tc>
      </w:tr>
    </w:tbl>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12</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19"/>
        <w:gridCol w:w="1504"/>
        <w:gridCol w:w="1411"/>
        <w:gridCol w:w="1494"/>
        <w:gridCol w:w="1411"/>
      </w:tblGrid>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Показатели</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Ед.изм.</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2017г.</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2018г.</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2019г.</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КРС (в т.ч. коровы)</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Гол.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778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897</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887</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Свиньи</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Гол.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126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94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143</w:t>
            </w:r>
          </w:p>
        </w:tc>
      </w:tr>
      <w:tr w:rsidR="00BF3EE7" w:rsidTr="00BF3EE7">
        <w:trPr>
          <w:tblCellSpacing w:w="0" w:type="dxa"/>
        </w:trPr>
        <w:tc>
          <w:tcPr>
            <w:tcW w:w="18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Овцы и козы</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Гол.</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167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172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279</w:t>
            </w:r>
          </w:p>
        </w:tc>
      </w:tr>
    </w:tbl>
    <w:p w:rsidR="00BF3EE7" w:rsidRDefault="00BF3EE7" w:rsidP="00BF3EE7">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В Оекском муниципальном образовании оказывается поддержка сельскохозяйственным организациям в получении земельных участков под ведение хозяйства, консультирование, помощь в оформлении документов.</w:t>
      </w:r>
      <w:r>
        <w:rPr>
          <w:rFonts w:ascii="Tahoma" w:hAnsi="Tahoma" w:cs="Tahoma"/>
          <w:color w:val="2C2C2C"/>
          <w:sz w:val="20"/>
          <w:szCs w:val="20"/>
        </w:rPr>
        <w:br/>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2.9.5. Уровень развития лесного хозяйства.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Площадь лесов, приходящихся на одного жителя Иркутской области, в 4 раза больше, чем в целом по Российской Федерации, и в 36 раз больше, чем приходится на каждого землянина. Лесистость области в 1,7 раза выше, чем в среднем по стране, и в 2,9 раза выше, чем в целом на планете. По показателю лесистости Иркутская область находится на первом месте среди всех областей, краев и республик России.</w:t>
      </w:r>
      <w:r>
        <w:rPr>
          <w:rFonts w:ascii="Tahoma" w:hAnsi="Tahoma" w:cs="Tahoma"/>
          <w:color w:val="2C2C2C"/>
          <w:sz w:val="20"/>
          <w:szCs w:val="20"/>
        </w:rPr>
        <w:br/>
      </w:r>
      <w:r>
        <w:rPr>
          <w:rFonts w:ascii="Tahoma" w:hAnsi="Tahoma" w:cs="Tahoma"/>
          <w:color w:val="2C2C2C"/>
          <w:sz w:val="20"/>
          <w:szCs w:val="20"/>
          <w:shd w:val="clear" w:color="auto" w:fill="FFFFFF"/>
        </w:rPr>
        <w:t>Общие запасы древесины Сибири оцениваются в 36 млрд м3, эксплуатационные - 15,0 млрд м3. Из общего запаса древесины Сибири свыше 23% приходится на долю Иркутской области. Уникальный природно-ресурсный потенциал территории позволил создать мощный комплекс, являющийся одним из важнейших в экономике области.</w:t>
      </w:r>
      <w:r>
        <w:rPr>
          <w:rFonts w:ascii="Tahoma" w:hAnsi="Tahoma" w:cs="Tahoma"/>
          <w:color w:val="2C2C2C"/>
          <w:sz w:val="20"/>
          <w:szCs w:val="20"/>
        </w:rPr>
        <w:br/>
      </w:r>
      <w:r>
        <w:rPr>
          <w:rFonts w:ascii="Tahoma" w:hAnsi="Tahoma" w:cs="Tahoma"/>
          <w:color w:val="2C2C2C"/>
          <w:sz w:val="20"/>
          <w:szCs w:val="20"/>
          <w:shd w:val="clear" w:color="auto" w:fill="FFFFFF"/>
        </w:rPr>
        <w:t>По генеральному плану на территории Оекского муниципального образования площадь лесов занимает 9 036,4 га, что составляет 27,2% от всей территории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lastRenderedPageBreak/>
        <w:t>К лесному хозяйству относится Территориальное управление агентства лесного хозяйства по Иркутской области «Иркутский лесхоз» Гороховское участковое лесничество».</w:t>
      </w:r>
      <w:r>
        <w:rPr>
          <w:rFonts w:ascii="Tahoma" w:hAnsi="Tahoma" w:cs="Tahoma"/>
          <w:color w:val="2C2C2C"/>
          <w:sz w:val="20"/>
          <w:szCs w:val="20"/>
        </w:rPr>
        <w:br/>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2.9.6. Уровень развития потребительского рынка.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По состоянию на 1 января 2020 года сфера торговли в Оекском муниципальном образовании представлена 54 объектами продовольственной и непродовольственной торговли. В основном это магазины товаров повседневного спроса, пять аптек, четыре объекта общественного питания, а также две автозаправочные станции. </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shd w:val="clear" w:color="auto" w:fill="FFFFFF"/>
        <w:jc w:val="center"/>
        <w:rPr>
          <w:rFonts w:ascii="Tahoma" w:hAnsi="Tahoma" w:cs="Tahoma"/>
          <w:color w:val="2C2C2C"/>
          <w:sz w:val="20"/>
          <w:szCs w:val="20"/>
        </w:rPr>
      </w:pPr>
      <w:r>
        <w:rPr>
          <w:rFonts w:ascii="Tahoma" w:hAnsi="Tahoma" w:cs="Tahoma"/>
          <w:b/>
          <w:bCs/>
          <w:color w:val="2C2C2C"/>
          <w:sz w:val="20"/>
          <w:szCs w:val="20"/>
        </w:rPr>
        <w:t>2.10. Уровень развития жилищно-коммунального хозяйства. </w:t>
      </w:r>
    </w:p>
    <w:p w:rsidR="00BF3EE7" w:rsidRDefault="00BF3EE7" w:rsidP="00BF3EE7">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Жилищный фонд Оекского МО на 01.01.2020 составляет 76,55  тыс. м </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общей площади.</w:t>
      </w:r>
      <w:r>
        <w:rPr>
          <w:rFonts w:ascii="Tahoma" w:hAnsi="Tahoma" w:cs="Tahoma"/>
          <w:color w:val="2C2C2C"/>
          <w:sz w:val="20"/>
          <w:szCs w:val="20"/>
        </w:rPr>
        <w:br/>
      </w:r>
      <w:r>
        <w:rPr>
          <w:rFonts w:ascii="Tahoma" w:hAnsi="Tahoma" w:cs="Tahoma"/>
          <w:color w:val="2C2C2C"/>
          <w:sz w:val="20"/>
          <w:szCs w:val="20"/>
          <w:shd w:val="clear" w:color="auto" w:fill="FFFFFF"/>
        </w:rPr>
        <w:t>73,48 тыс.кв.м. жилых помещений приходится на индивидуальные жилые дома, 3,07 тыс.кв.м на многоквартитрные дома</w:t>
      </w:r>
      <w:r>
        <w:rPr>
          <w:rFonts w:ascii="Tahoma" w:hAnsi="Tahoma" w:cs="Tahoma"/>
          <w:color w:val="2C2C2C"/>
          <w:sz w:val="20"/>
          <w:szCs w:val="20"/>
        </w:rPr>
        <w:br/>
      </w:r>
      <w:r>
        <w:rPr>
          <w:rFonts w:ascii="Tahoma" w:hAnsi="Tahoma" w:cs="Tahoma"/>
          <w:color w:val="2C2C2C"/>
          <w:shd w:val="clear" w:color="auto" w:fill="FFFFFF"/>
          <w:vertAlign w:val="superscript"/>
        </w:rPr>
        <w:t>  </w:t>
      </w:r>
      <w:r>
        <w:rPr>
          <w:rFonts w:ascii="Tahoma" w:hAnsi="Tahoma" w:cs="Tahoma"/>
          <w:color w:val="2C2C2C"/>
          <w:sz w:val="20"/>
          <w:szCs w:val="20"/>
          <w:shd w:val="clear" w:color="auto" w:fill="FFFFFF"/>
        </w:rPr>
        <w:t>Характеристика жилищного фонда Оекского МО по состоянию на 01.01.2020 года представлена в таблице 13.</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8"/>
        <w:gridCol w:w="1832"/>
        <w:gridCol w:w="2209"/>
      </w:tblGrid>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Наименование показателя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ед. измерения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jc w:val="center"/>
              <w:rPr>
                <w:rFonts w:ascii="Tahoma" w:hAnsi="Tahoma" w:cs="Tahoma"/>
                <w:color w:val="2C2C2C"/>
                <w:sz w:val="20"/>
                <w:szCs w:val="20"/>
              </w:rPr>
            </w:pPr>
            <w:r>
              <w:rPr>
                <w:rFonts w:ascii="Tahoma" w:hAnsi="Tahoma" w:cs="Tahoma"/>
                <w:color w:val="2C2C2C"/>
                <w:sz w:val="20"/>
                <w:szCs w:val="20"/>
              </w:rPr>
              <w:t>Значение</w:t>
            </w:r>
            <w:r>
              <w:rPr>
                <w:rFonts w:ascii="Tahoma" w:hAnsi="Tahoma" w:cs="Tahoma"/>
                <w:color w:val="2C2C2C"/>
                <w:sz w:val="20"/>
                <w:szCs w:val="20"/>
              </w:rPr>
              <w:br/>
              <w:t>показателя на 01.01.2020</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1. Жилищный фонд, всего</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76,55</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 т.ч.:</w:t>
            </w:r>
            <w:r>
              <w:rPr>
                <w:rFonts w:ascii="Tahoma" w:hAnsi="Tahoma" w:cs="Tahoma"/>
                <w:color w:val="2C2C2C"/>
                <w:sz w:val="20"/>
                <w:szCs w:val="20"/>
              </w:rPr>
              <w:br/>
              <w:t>– в жилых домах (индивидуально-определенных зданиях;</w:t>
            </w:r>
            <w:r>
              <w:rPr>
                <w:rFonts w:ascii="Tahoma" w:hAnsi="Tahoma" w:cs="Tahoma"/>
                <w:color w:val="2C2C2C"/>
                <w:sz w:val="20"/>
                <w:szCs w:val="20"/>
              </w:rPr>
              <w:br/>
              <w:t>- в многоквартирных жилых домах;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73,48</w:t>
            </w:r>
            <w:r>
              <w:rPr>
                <w:rFonts w:ascii="Tahoma" w:hAnsi="Tahoma" w:cs="Tahoma"/>
                <w:color w:val="2C2C2C"/>
                <w:sz w:val="20"/>
                <w:szCs w:val="20"/>
              </w:rPr>
              <w:br/>
              <w:t> </w:t>
            </w:r>
            <w:r>
              <w:rPr>
                <w:rFonts w:ascii="Tahoma" w:hAnsi="Tahoma" w:cs="Tahoma"/>
                <w:color w:val="2C2C2C"/>
                <w:sz w:val="20"/>
                <w:szCs w:val="20"/>
              </w:rPr>
              <w:br/>
              <w:t>3,07</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В т.ч. в собственности:</w:t>
            </w:r>
            <w:r>
              <w:rPr>
                <w:rFonts w:ascii="Tahoma" w:hAnsi="Tahoma" w:cs="Tahoma"/>
                <w:color w:val="2C2C2C"/>
                <w:sz w:val="20"/>
                <w:szCs w:val="20"/>
              </w:rPr>
              <w:br/>
              <w:t>- частной (граждан;</w:t>
            </w:r>
            <w:r>
              <w:rPr>
                <w:rFonts w:ascii="Tahoma" w:hAnsi="Tahoma" w:cs="Tahoma"/>
                <w:color w:val="2C2C2C"/>
                <w:sz w:val="20"/>
                <w:szCs w:val="20"/>
              </w:rPr>
              <w:br/>
              <w:t>- муниципальной;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70,46</w:t>
            </w:r>
            <w:r>
              <w:rPr>
                <w:rFonts w:ascii="Tahoma" w:hAnsi="Tahoma" w:cs="Tahoma"/>
                <w:color w:val="2C2C2C"/>
                <w:sz w:val="20"/>
                <w:szCs w:val="20"/>
              </w:rPr>
              <w:br/>
              <w:t>3,79</w:t>
            </w:r>
            <w:r>
              <w:rPr>
                <w:rFonts w:ascii="Tahoma" w:hAnsi="Tahoma" w:cs="Tahoma"/>
                <w:color w:val="2C2C2C"/>
                <w:sz w:val="20"/>
                <w:szCs w:val="20"/>
              </w:rPr>
              <w:br/>
              <w:t> </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2. Жилые квартиры в многоквартирных жилых домах;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59</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3. Жилые дома (индивидуально-определенные здания;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ед.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1388</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4. Распределение жилищного фонда по материалу стен:</w:t>
            </w:r>
            <w:r>
              <w:rPr>
                <w:rFonts w:ascii="Tahoma" w:hAnsi="Tahoma" w:cs="Tahoma"/>
                <w:color w:val="2C2C2C"/>
                <w:sz w:val="20"/>
                <w:szCs w:val="20"/>
              </w:rPr>
              <w:br/>
              <w:t>- кирпичные;</w:t>
            </w:r>
            <w:r>
              <w:rPr>
                <w:rFonts w:ascii="Tahoma" w:hAnsi="Tahoma" w:cs="Tahoma"/>
                <w:color w:val="2C2C2C"/>
                <w:sz w:val="20"/>
                <w:szCs w:val="20"/>
              </w:rPr>
              <w:br/>
            </w:r>
            <w:r>
              <w:rPr>
                <w:rFonts w:ascii="Tahoma" w:hAnsi="Tahoma" w:cs="Tahoma"/>
                <w:color w:val="2C2C2C"/>
                <w:sz w:val="20"/>
                <w:szCs w:val="20"/>
              </w:rPr>
              <w:lastRenderedPageBreak/>
              <w:t>- панельные;</w:t>
            </w:r>
            <w:r>
              <w:rPr>
                <w:rFonts w:ascii="Tahoma" w:hAnsi="Tahoma" w:cs="Tahoma"/>
                <w:color w:val="2C2C2C"/>
                <w:sz w:val="20"/>
                <w:szCs w:val="20"/>
              </w:rPr>
              <w:br/>
              <w:t>- деревянные;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 </w:t>
            </w:r>
            <w:r>
              <w:rPr>
                <w:rFonts w:ascii="Tahoma" w:hAnsi="Tahoma" w:cs="Tahoma"/>
                <w:color w:val="2C2C2C"/>
                <w:sz w:val="20"/>
                <w:szCs w:val="20"/>
              </w:rPr>
              <w:br/>
              <w:t> </w:t>
            </w:r>
            <w:r>
              <w:rPr>
                <w:rFonts w:ascii="Tahoma" w:hAnsi="Tahoma" w:cs="Tahoma"/>
                <w:color w:val="2C2C2C"/>
                <w:sz w:val="20"/>
                <w:szCs w:val="20"/>
              </w:rPr>
              <w:b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1,32</w:t>
            </w:r>
            <w:r>
              <w:rPr>
                <w:rFonts w:ascii="Tahoma" w:hAnsi="Tahoma" w:cs="Tahoma"/>
                <w:color w:val="2C2C2C"/>
                <w:sz w:val="20"/>
                <w:szCs w:val="20"/>
              </w:rPr>
              <w:br/>
              <w:t>1,75</w:t>
            </w:r>
            <w:r>
              <w:rPr>
                <w:rFonts w:ascii="Tahoma" w:hAnsi="Tahoma" w:cs="Tahoma"/>
                <w:color w:val="2C2C2C"/>
                <w:sz w:val="20"/>
                <w:szCs w:val="20"/>
              </w:rPr>
              <w:br/>
            </w:r>
            <w:r>
              <w:rPr>
                <w:rFonts w:ascii="Tahoma" w:hAnsi="Tahoma" w:cs="Tahoma"/>
                <w:color w:val="2C2C2C"/>
                <w:sz w:val="20"/>
                <w:szCs w:val="20"/>
              </w:rPr>
              <w:lastRenderedPageBreak/>
              <w:t>73,48</w:t>
            </w:r>
            <w:r>
              <w:rPr>
                <w:rFonts w:ascii="Tahoma" w:hAnsi="Tahoma" w:cs="Tahoma"/>
                <w:color w:val="2C2C2C"/>
                <w:sz w:val="20"/>
                <w:szCs w:val="20"/>
              </w:rPr>
              <w:br/>
              <w:t> </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6. Распределение жилищного фонда по времени постройки:</w:t>
            </w:r>
            <w:r>
              <w:rPr>
                <w:rFonts w:ascii="Tahoma" w:hAnsi="Tahoma" w:cs="Tahoma"/>
                <w:color w:val="2C2C2C"/>
                <w:sz w:val="20"/>
                <w:szCs w:val="20"/>
              </w:rPr>
              <w:br/>
              <w:t>- до 1920 г.;</w:t>
            </w:r>
            <w:r>
              <w:rPr>
                <w:rFonts w:ascii="Tahoma" w:hAnsi="Tahoma" w:cs="Tahoma"/>
                <w:color w:val="2C2C2C"/>
                <w:sz w:val="20"/>
                <w:szCs w:val="20"/>
              </w:rPr>
              <w:br/>
              <w:t>- 1921-1945 гг.;</w:t>
            </w:r>
            <w:r>
              <w:rPr>
                <w:rFonts w:ascii="Tahoma" w:hAnsi="Tahoma" w:cs="Tahoma"/>
                <w:color w:val="2C2C2C"/>
                <w:sz w:val="20"/>
                <w:szCs w:val="20"/>
              </w:rPr>
              <w:br/>
              <w:t>- 1946-1970 гг.;</w:t>
            </w:r>
            <w:r>
              <w:rPr>
                <w:rFonts w:ascii="Tahoma" w:hAnsi="Tahoma" w:cs="Tahoma"/>
                <w:color w:val="2C2C2C"/>
                <w:sz w:val="20"/>
                <w:szCs w:val="20"/>
              </w:rPr>
              <w:br/>
              <w:t>- 1971-1995 гг.;</w:t>
            </w:r>
            <w:r>
              <w:rPr>
                <w:rFonts w:ascii="Tahoma" w:hAnsi="Tahoma" w:cs="Tahoma"/>
                <w:color w:val="2C2C2C"/>
                <w:sz w:val="20"/>
                <w:szCs w:val="20"/>
              </w:rPr>
              <w:br/>
              <w:t>- после 1995 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 </w:t>
            </w:r>
            <w:r>
              <w:rPr>
                <w:rFonts w:ascii="Tahoma" w:hAnsi="Tahoma" w:cs="Tahoma"/>
                <w:color w:val="2C2C2C"/>
                <w:sz w:val="20"/>
                <w:szCs w:val="20"/>
              </w:rPr>
              <w:br/>
              <w:t> </w:t>
            </w:r>
            <w:r>
              <w:rPr>
                <w:rFonts w:ascii="Tahoma" w:hAnsi="Tahoma" w:cs="Tahoma"/>
                <w:color w:val="2C2C2C"/>
                <w:sz w:val="20"/>
                <w:szCs w:val="20"/>
              </w:rPr>
              <w:b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 </w:t>
            </w:r>
            <w:r>
              <w:rPr>
                <w:rFonts w:ascii="Tahoma" w:hAnsi="Tahoma" w:cs="Tahoma"/>
                <w:color w:val="2C2C2C"/>
                <w:sz w:val="20"/>
                <w:szCs w:val="20"/>
              </w:rPr>
              <w:br/>
              <w:t>0,0</w:t>
            </w:r>
            <w:r>
              <w:rPr>
                <w:rFonts w:ascii="Tahoma" w:hAnsi="Tahoma" w:cs="Tahoma"/>
                <w:color w:val="2C2C2C"/>
                <w:sz w:val="20"/>
                <w:szCs w:val="20"/>
              </w:rPr>
              <w:br/>
              <w:t>6,2</w:t>
            </w:r>
            <w:r>
              <w:rPr>
                <w:rFonts w:ascii="Tahoma" w:hAnsi="Tahoma" w:cs="Tahoma"/>
                <w:color w:val="2C2C2C"/>
                <w:sz w:val="20"/>
                <w:szCs w:val="20"/>
              </w:rPr>
              <w:br/>
              <w:t>24,8</w:t>
            </w:r>
            <w:r>
              <w:rPr>
                <w:rFonts w:ascii="Tahoma" w:hAnsi="Tahoma" w:cs="Tahoma"/>
                <w:color w:val="2C2C2C"/>
                <w:sz w:val="20"/>
                <w:szCs w:val="20"/>
              </w:rPr>
              <w:br/>
              <w:t>11,04</w:t>
            </w:r>
            <w:r>
              <w:rPr>
                <w:rFonts w:ascii="Tahoma" w:hAnsi="Tahoma" w:cs="Tahoma"/>
                <w:color w:val="2C2C2C"/>
                <w:sz w:val="20"/>
                <w:szCs w:val="20"/>
              </w:rPr>
              <w:br/>
              <w:t>30,6</w:t>
            </w:r>
          </w:p>
        </w:tc>
      </w:tr>
      <w:tr w:rsidR="00BF3EE7" w:rsidTr="00BF3EE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7. Распределение жилищного фонда по проценту износа:</w:t>
            </w:r>
            <w:r>
              <w:rPr>
                <w:rFonts w:ascii="Tahoma" w:hAnsi="Tahoma" w:cs="Tahoma"/>
                <w:color w:val="2C2C2C"/>
                <w:sz w:val="20"/>
                <w:szCs w:val="20"/>
              </w:rPr>
              <w:br/>
              <w:t>- от 0 до 30%;</w:t>
            </w:r>
            <w:r>
              <w:rPr>
                <w:rFonts w:ascii="Tahoma" w:hAnsi="Tahoma" w:cs="Tahoma"/>
                <w:color w:val="2C2C2C"/>
                <w:sz w:val="20"/>
                <w:szCs w:val="20"/>
              </w:rPr>
              <w:br/>
              <w:t>- от 31% до 65%;</w:t>
            </w:r>
            <w:r>
              <w:rPr>
                <w:rFonts w:ascii="Tahoma" w:hAnsi="Tahoma" w:cs="Tahoma"/>
                <w:color w:val="2C2C2C"/>
                <w:sz w:val="20"/>
                <w:szCs w:val="20"/>
              </w:rPr>
              <w:br/>
              <w:t>- от 66% до 70%;</w:t>
            </w:r>
            <w:r>
              <w:rPr>
                <w:rFonts w:ascii="Tahoma" w:hAnsi="Tahoma" w:cs="Tahoma"/>
                <w:color w:val="2C2C2C"/>
                <w:sz w:val="20"/>
                <w:szCs w:val="20"/>
              </w:rPr>
              <w:br/>
              <w:t>- свыше 70%;</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 </w:t>
            </w:r>
            <w:r>
              <w:rPr>
                <w:rFonts w:ascii="Tahoma" w:hAnsi="Tahoma" w:cs="Tahoma"/>
                <w:color w:val="2C2C2C"/>
                <w:sz w:val="20"/>
                <w:szCs w:val="20"/>
              </w:rPr>
              <w:br/>
              <w:t> </w:t>
            </w:r>
            <w:r>
              <w:rPr>
                <w:rFonts w:ascii="Tahoma" w:hAnsi="Tahoma" w:cs="Tahoma"/>
                <w:color w:val="2C2C2C"/>
                <w:sz w:val="20"/>
                <w:szCs w:val="20"/>
              </w:rPr>
              <w:br/>
              <w:t>тыс. м. кв</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20,8</w:t>
            </w:r>
            <w:r>
              <w:rPr>
                <w:rFonts w:ascii="Tahoma" w:hAnsi="Tahoma" w:cs="Tahoma"/>
                <w:color w:val="2C2C2C"/>
                <w:sz w:val="20"/>
                <w:szCs w:val="20"/>
              </w:rPr>
              <w:br/>
              <w:t>51,84</w:t>
            </w:r>
            <w:r>
              <w:rPr>
                <w:rFonts w:ascii="Tahoma" w:hAnsi="Tahoma" w:cs="Tahoma"/>
                <w:color w:val="2C2C2C"/>
                <w:sz w:val="20"/>
                <w:szCs w:val="20"/>
              </w:rPr>
              <w:br/>
              <w:t>0,0</w:t>
            </w:r>
            <w:r>
              <w:rPr>
                <w:rFonts w:ascii="Tahoma" w:hAnsi="Tahoma" w:cs="Tahoma"/>
                <w:color w:val="2C2C2C"/>
                <w:sz w:val="20"/>
                <w:szCs w:val="20"/>
              </w:rPr>
              <w:br/>
              <w:t>0,0</w:t>
            </w:r>
            <w:r>
              <w:rPr>
                <w:rFonts w:ascii="Tahoma" w:hAnsi="Tahoma" w:cs="Tahoma"/>
                <w:color w:val="2C2C2C"/>
                <w:sz w:val="20"/>
                <w:szCs w:val="20"/>
              </w:rPr>
              <w:br/>
              <w:t> </w:t>
            </w:r>
          </w:p>
        </w:tc>
      </w:tr>
    </w:tbl>
    <w:p w:rsidR="00BF3EE7" w:rsidRDefault="00BF3EE7" w:rsidP="00BF3EE7">
      <w:pPr>
        <w:jc w:val="left"/>
        <w:rPr>
          <w:rFonts w:cs="Times New Roman"/>
          <w:sz w:val="24"/>
          <w:szCs w:val="24"/>
        </w:rPr>
      </w:pPr>
      <w:r>
        <w:rPr>
          <w:rFonts w:ascii="Tahoma" w:hAnsi="Tahoma" w:cs="Tahoma"/>
          <w:color w:val="2C2C2C"/>
          <w:sz w:val="20"/>
          <w:szCs w:val="20"/>
        </w:rPr>
        <w:br/>
      </w:r>
      <w:r>
        <w:rPr>
          <w:rFonts w:ascii="Tahoma" w:hAnsi="Tahoma" w:cs="Tahoma"/>
          <w:color w:val="2C2C2C"/>
          <w:sz w:val="20"/>
          <w:szCs w:val="20"/>
          <w:shd w:val="clear" w:color="auto" w:fill="FFFFFF"/>
        </w:rPr>
        <w:t>Оборудование жилищного фонда:</w:t>
      </w:r>
      <w:r>
        <w:rPr>
          <w:rFonts w:ascii="Tahoma" w:hAnsi="Tahoma" w:cs="Tahoma"/>
          <w:color w:val="2C2C2C"/>
          <w:sz w:val="20"/>
          <w:szCs w:val="20"/>
        </w:rPr>
        <w:br/>
      </w:r>
      <w:r>
        <w:rPr>
          <w:rFonts w:ascii="Tahoma" w:hAnsi="Tahoma" w:cs="Tahoma"/>
          <w:color w:val="2C2C2C"/>
          <w:sz w:val="20"/>
          <w:szCs w:val="20"/>
          <w:shd w:val="clear" w:color="auto" w:fill="FFFFFF"/>
        </w:rPr>
        <w:t>- протяженность водопровода составляет 3,07 тыс.м</w:t>
      </w:r>
      <w:r>
        <w:rPr>
          <w:rFonts w:ascii="Tahoma" w:hAnsi="Tahoma" w:cs="Tahoma"/>
          <w:color w:val="2C2C2C"/>
          <w:shd w:val="clear" w:color="auto" w:fill="FFFFFF"/>
          <w:vertAlign w:val="superscript"/>
        </w:rPr>
        <w:t>2</w:t>
      </w:r>
      <w:r>
        <w:rPr>
          <w:rFonts w:ascii="Tahoma" w:hAnsi="Tahoma" w:cs="Tahoma"/>
          <w:color w:val="2C2C2C"/>
          <w:sz w:val="20"/>
          <w:szCs w:val="20"/>
          <w:shd w:val="clear" w:color="auto" w:fill="FFFFFF"/>
        </w:rPr>
        <w:t> , в том числе централизованным 3,07 тыс.м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 водоотведение 3,07 тыс.м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 в том числе централизованное 0,0;</w:t>
      </w:r>
      <w:r>
        <w:rPr>
          <w:rFonts w:ascii="Tahoma" w:hAnsi="Tahoma" w:cs="Tahoma"/>
          <w:color w:val="2C2C2C"/>
          <w:sz w:val="20"/>
          <w:szCs w:val="20"/>
        </w:rPr>
        <w:br/>
      </w:r>
      <w:r>
        <w:rPr>
          <w:rFonts w:ascii="Tahoma" w:hAnsi="Tahoma" w:cs="Tahoma"/>
          <w:color w:val="2C2C2C"/>
          <w:sz w:val="20"/>
          <w:szCs w:val="20"/>
          <w:shd w:val="clear" w:color="auto" w:fill="FFFFFF"/>
        </w:rPr>
        <w:t>- отопление 2,82 тыс.м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,в том числе централизованное 2,82 тыс.м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 горячее водоснабжение 0,56 тыс.м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 в том числе централизованное 0,56 тыс. м</w:t>
      </w:r>
      <w:r>
        <w:rPr>
          <w:rFonts w:ascii="Tahoma" w:hAnsi="Tahoma" w:cs="Tahoma"/>
          <w:color w:val="2C2C2C"/>
          <w:shd w:val="clear" w:color="auto" w:fill="FFFFFF"/>
          <w:vertAlign w:val="superscript"/>
        </w:rPr>
        <w:t>2 </w:t>
      </w:r>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2.11. Оценка состояния окружающей среды.</w:t>
      </w:r>
    </w:p>
    <w:p w:rsidR="00BF3EE7" w:rsidRDefault="00BF3EE7" w:rsidP="00BF3EE7">
      <w:pPr>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Экологическая обстановка в Оекском МО благоприятная. На территории   муниципального образования отсутствуют вредные производства, нет предприятий, имеющих сверхнормативные выбросы.</w:t>
      </w:r>
      <w:r>
        <w:rPr>
          <w:rFonts w:ascii="Tahoma" w:hAnsi="Tahoma" w:cs="Tahoma"/>
          <w:color w:val="2C2C2C"/>
          <w:sz w:val="20"/>
          <w:szCs w:val="20"/>
        </w:rPr>
        <w:br/>
      </w:r>
      <w:r>
        <w:rPr>
          <w:rFonts w:ascii="Tahoma" w:hAnsi="Tahoma" w:cs="Tahoma"/>
          <w:color w:val="2C2C2C"/>
          <w:sz w:val="20"/>
          <w:szCs w:val="20"/>
          <w:shd w:val="clear" w:color="auto" w:fill="FFFFFF"/>
        </w:rPr>
        <w:t>В целях охраны окружающей среды в муниципальном образовании ежегодно выполняются   мероприятия по санитарной очистке территории поселения, водоохранных зон и автодорог.  </w:t>
      </w:r>
      <w:r>
        <w:rPr>
          <w:rFonts w:ascii="Tahoma" w:hAnsi="Tahoma" w:cs="Tahoma"/>
          <w:color w:val="2C2C2C"/>
          <w:sz w:val="20"/>
          <w:szCs w:val="20"/>
        </w:rPr>
        <w:br/>
      </w:r>
      <w:r>
        <w:rPr>
          <w:rFonts w:ascii="Tahoma" w:hAnsi="Tahoma" w:cs="Tahoma"/>
          <w:color w:val="2C2C2C"/>
          <w:sz w:val="20"/>
          <w:szCs w:val="20"/>
          <w:shd w:val="clear" w:color="auto" w:fill="FFFFFF"/>
        </w:rPr>
        <w:t>Приняты Правила содержания и благоустройства территории Оекского муниципального образования. В числе прочих, они определяют основные требования и единый порядок сбора и вывоза твердых бытовых отходов от жителей для создания экологически безопасных и комфортных условий для проживания населения.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3. Основные проблемы социально-экономического развития поселения</w:t>
      </w:r>
    </w:p>
    <w:p w:rsidR="00BF3EE7" w:rsidRDefault="00BF3EE7" w:rsidP="00BF3EE7">
      <w:pPr>
        <w:rPr>
          <w:rFonts w:cs="Times New Roman"/>
          <w:sz w:val="24"/>
          <w:szCs w:val="24"/>
        </w:rPr>
      </w:pPr>
      <w:r>
        <w:rPr>
          <w:rFonts w:ascii="Tahoma" w:hAnsi="Tahoma" w:cs="Tahoma"/>
          <w:color w:val="2C2C2C"/>
          <w:sz w:val="20"/>
          <w:szCs w:val="20"/>
          <w:shd w:val="clear" w:color="auto" w:fill="FFFFFF"/>
        </w:rPr>
        <w:t xml:space="preserve">В таблицах 14,15 представлен перечень факторов внутренней среды (географическое положение, население, пространственная организация, экология, жилищная сфера, инженерная </w:t>
      </w:r>
      <w:r>
        <w:rPr>
          <w:rFonts w:ascii="Tahoma" w:hAnsi="Tahoma" w:cs="Tahoma"/>
          <w:color w:val="2C2C2C"/>
          <w:sz w:val="20"/>
          <w:szCs w:val="20"/>
          <w:shd w:val="clear" w:color="auto" w:fill="FFFFFF"/>
        </w:rPr>
        <w:lastRenderedPageBreak/>
        <w:t>инфраструктура, социальная инфраструктура, экономика) и формулировка преимуществ и недостатков, а также перечень внешних факторов (демографические процессы, экономика, коммуникации и туризм, региональные и интернациональные контакты, местное самоуправление – законодательные решения) и формулировка преимуществ и недостатков.</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14</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SWOT – анализ сельского поселения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76"/>
        <w:gridCol w:w="1569"/>
        <w:gridCol w:w="5194"/>
      </w:tblGrid>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Фактор</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Преимущества</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Недостатки</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1. Географическое положение</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наличие федеральной трассы</w:t>
            </w:r>
            <w:r>
              <w:rPr>
                <w:rFonts w:ascii="Tahoma" w:hAnsi="Tahoma" w:cs="Tahoma"/>
                <w:color w:val="2C2C2C"/>
                <w:sz w:val="20"/>
                <w:szCs w:val="20"/>
              </w:rPr>
              <w:br/>
              <w:t>- близость к областному центру</w:t>
            </w:r>
            <w:r>
              <w:rPr>
                <w:rFonts w:ascii="Tahoma" w:hAnsi="Tahoma" w:cs="Tahoma"/>
                <w:color w:val="2C2C2C"/>
                <w:sz w:val="20"/>
                <w:szCs w:val="20"/>
              </w:rPr>
              <w:b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естественная ограниченность</w:t>
            </w:r>
            <w:r>
              <w:rPr>
                <w:rFonts w:ascii="Tahoma" w:hAnsi="Tahoma" w:cs="Tahoma"/>
                <w:color w:val="2C2C2C"/>
                <w:sz w:val="20"/>
                <w:szCs w:val="20"/>
              </w:rPr>
              <w:br/>
              <w:t> территории</w:t>
            </w:r>
            <w:r>
              <w:rPr>
                <w:rFonts w:ascii="Tahoma" w:hAnsi="Tahoma" w:cs="Tahoma"/>
                <w:color w:val="2C2C2C"/>
                <w:sz w:val="20"/>
                <w:szCs w:val="20"/>
              </w:rPr>
              <w:br/>
              <w:t>- однообразная природная среда</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2. Население</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увеличение численности населения</w:t>
            </w:r>
            <w:r>
              <w:rPr>
                <w:rFonts w:ascii="Tahoma" w:hAnsi="Tahoma" w:cs="Tahoma"/>
                <w:color w:val="2C2C2C"/>
                <w:sz w:val="20"/>
                <w:szCs w:val="20"/>
              </w:rPr>
              <w:br/>
              <w:t>- естественный прирост населения</w:t>
            </w:r>
            <w:r>
              <w:rPr>
                <w:rFonts w:ascii="Tahoma" w:hAnsi="Tahoma" w:cs="Tahoma"/>
                <w:color w:val="2C2C2C"/>
                <w:sz w:val="20"/>
                <w:szCs w:val="20"/>
              </w:rPr>
              <w:br/>
              <w:t>- повышение квалификации специалистов</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рост числа безработных </w:t>
            </w:r>
            <w:r>
              <w:rPr>
                <w:rFonts w:ascii="Tahoma" w:hAnsi="Tahoma" w:cs="Tahoma"/>
                <w:color w:val="2C2C2C"/>
                <w:sz w:val="20"/>
                <w:szCs w:val="20"/>
              </w:rPr>
              <w:br/>
              <w:t>- проблема занятости молодежи</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3.Пространственная организация</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благоприятные условия для развития огородничества, животноводства</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4. Экология</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относительная удаленность от областного центра</w:t>
            </w:r>
            <w:r>
              <w:rPr>
                <w:rFonts w:ascii="Tahoma" w:hAnsi="Tahoma" w:cs="Tahoma"/>
                <w:color w:val="2C2C2C"/>
                <w:sz w:val="20"/>
                <w:szCs w:val="20"/>
              </w:rPr>
              <w:br/>
              <w:t xml:space="preserve">- отсутствие большого количества </w:t>
            </w:r>
            <w:r>
              <w:rPr>
                <w:rFonts w:ascii="Tahoma" w:hAnsi="Tahoma" w:cs="Tahoma"/>
                <w:color w:val="2C2C2C"/>
                <w:sz w:val="20"/>
                <w:szCs w:val="20"/>
              </w:rPr>
              <w:lastRenderedPageBreak/>
              <w:t>крупных промышленных производств, загрязняющих атмосферу</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 слабо развита  система     сбора и переработки  отходов</w:t>
            </w:r>
            <w:r>
              <w:rPr>
                <w:rFonts w:ascii="Tahoma" w:hAnsi="Tahoma" w:cs="Tahoma"/>
                <w:color w:val="2C2C2C"/>
                <w:sz w:val="20"/>
                <w:szCs w:val="20"/>
              </w:rPr>
              <w:br/>
              <w:t>- низкий  уровень     экологической  культуры  населения</w:t>
            </w:r>
            <w:r>
              <w:rPr>
                <w:rFonts w:ascii="Tahoma" w:hAnsi="Tahoma" w:cs="Tahoma"/>
                <w:color w:val="2C2C2C"/>
                <w:sz w:val="20"/>
                <w:szCs w:val="20"/>
              </w:rPr>
              <w:br/>
              <w:t> </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5. Жилищная сфера</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дефицит жилых помещений</w:t>
            </w:r>
            <w:r>
              <w:rPr>
                <w:rFonts w:ascii="Tahoma" w:hAnsi="Tahoma" w:cs="Tahoma"/>
                <w:color w:val="2C2C2C"/>
                <w:sz w:val="20"/>
                <w:szCs w:val="20"/>
              </w:rPr>
              <w:br/>
              <w:t>- плохое техническое состояние зданий, особенно муниципальных</w:t>
            </w:r>
            <w:r>
              <w:rPr>
                <w:rFonts w:ascii="Tahoma" w:hAnsi="Tahoma" w:cs="Tahoma"/>
                <w:color w:val="2C2C2C"/>
                <w:sz w:val="20"/>
                <w:szCs w:val="20"/>
              </w:rPr>
              <w:br/>
              <w:t>- низкий уровень благоустройства жилищного фонда</w:t>
            </w:r>
            <w:r>
              <w:rPr>
                <w:rFonts w:ascii="Tahoma" w:hAnsi="Tahoma" w:cs="Tahoma"/>
                <w:color w:val="2C2C2C"/>
                <w:sz w:val="20"/>
                <w:szCs w:val="20"/>
              </w:rPr>
              <w:br/>
              <w:t>- низкое развитие строительной индустрии</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6. Инженерная инфраструктура</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хорошая обеспеченность электроэнергией</w:t>
            </w:r>
            <w:r>
              <w:rPr>
                <w:rFonts w:ascii="Tahoma" w:hAnsi="Tahoma" w:cs="Tahoma"/>
                <w:color w:val="2C2C2C"/>
                <w:sz w:val="20"/>
                <w:szCs w:val="20"/>
              </w:rPr>
              <w:br/>
              <w:t>- проведение ремонтных работ по улучшению дорог</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плохое состояние улиц, дорог, включая подъездные дороги к селу</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7. Социальная инфраструктура</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рост среднемесячной заработной платы</w:t>
            </w:r>
            <w:r>
              <w:rPr>
                <w:rFonts w:ascii="Tahoma" w:hAnsi="Tahoma" w:cs="Tahoma"/>
                <w:color w:val="2C2C2C"/>
                <w:sz w:val="20"/>
                <w:szCs w:val="20"/>
              </w:rPr>
              <w:br/>
              <w:t>- развитие сектора образования</w:t>
            </w:r>
            <w:r>
              <w:rPr>
                <w:rFonts w:ascii="Tahoma" w:hAnsi="Tahoma" w:cs="Tahoma"/>
                <w:color w:val="2C2C2C"/>
                <w:sz w:val="20"/>
                <w:szCs w:val="20"/>
              </w:rPr>
              <w:b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плохое состояние объектов здравоохранения, социального обеспечения, детских садов и яслей, школ, искусства и культуры, спорта и досуга</w:t>
            </w:r>
            <w:r>
              <w:rPr>
                <w:rFonts w:ascii="Tahoma" w:hAnsi="Tahoma" w:cs="Tahoma"/>
                <w:color w:val="2C2C2C"/>
                <w:sz w:val="20"/>
                <w:szCs w:val="20"/>
              </w:rPr>
              <w:br/>
              <w:t>- отсутствие средств на социальное развитие</w:t>
            </w:r>
            <w:r>
              <w:rPr>
                <w:rFonts w:ascii="Tahoma" w:hAnsi="Tahoma" w:cs="Tahoma"/>
                <w:color w:val="2C2C2C"/>
                <w:sz w:val="20"/>
                <w:szCs w:val="20"/>
              </w:rPr>
              <w:br/>
              <w:t>- отсутствие на территории МО туристско-рекреационного комплекса</w:t>
            </w:r>
            <w:r>
              <w:rPr>
                <w:rFonts w:ascii="Tahoma" w:hAnsi="Tahoma" w:cs="Tahoma"/>
                <w:color w:val="2C2C2C"/>
                <w:sz w:val="20"/>
                <w:szCs w:val="20"/>
              </w:rPr>
              <w:br/>
              <w:t>- Низкий уровень обеспеченности объектов историко-культурного наследия, памятников культуры, архитектуры, природно – целевых зон</w:t>
            </w:r>
            <w:r>
              <w:rPr>
                <w:rFonts w:ascii="Tahoma" w:hAnsi="Tahoma" w:cs="Tahoma"/>
                <w:color w:val="2C2C2C"/>
                <w:sz w:val="20"/>
                <w:szCs w:val="20"/>
              </w:rPr>
              <w:br/>
              <w:t>- недостаточная обеспеченность центрами социального обслуживания.</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8. Экономика</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благоприятная инвестиционная среда</w:t>
            </w:r>
            <w:r>
              <w:rPr>
                <w:rFonts w:ascii="Tahoma" w:hAnsi="Tahoma" w:cs="Tahoma"/>
                <w:color w:val="2C2C2C"/>
                <w:sz w:val="20"/>
                <w:szCs w:val="20"/>
              </w:rPr>
              <w:b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недостаточный уровень сельскохозяйственного производства</w:t>
            </w:r>
            <w:r>
              <w:rPr>
                <w:rFonts w:ascii="Tahoma" w:hAnsi="Tahoma" w:cs="Tahoma"/>
                <w:color w:val="2C2C2C"/>
                <w:sz w:val="20"/>
                <w:szCs w:val="20"/>
              </w:rPr>
              <w:br/>
              <w:t>- слабая система бытового обслуживания</w:t>
            </w:r>
            <w:r>
              <w:rPr>
                <w:rFonts w:ascii="Tahoma" w:hAnsi="Tahoma" w:cs="Tahoma"/>
                <w:color w:val="2C2C2C"/>
                <w:sz w:val="20"/>
                <w:szCs w:val="20"/>
              </w:rPr>
              <w:br/>
              <w:t>- отсутствие подготовленных промышленных площадок</w:t>
            </w:r>
            <w:r>
              <w:rPr>
                <w:rFonts w:ascii="Tahoma" w:hAnsi="Tahoma" w:cs="Tahoma"/>
                <w:color w:val="2C2C2C"/>
                <w:sz w:val="20"/>
                <w:szCs w:val="20"/>
              </w:rPr>
              <w:br/>
              <w:t>- недостаточность предприятий общественного питания.</w:t>
            </w:r>
          </w:p>
        </w:tc>
      </w:tr>
    </w:tbl>
    <w:p w:rsidR="00BF3EE7" w:rsidRDefault="00BF3EE7" w:rsidP="00BF3EE7">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15</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Благоприятные возможности и возможные угрозы развития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Оекского муниципального образования</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05"/>
        <w:gridCol w:w="3717"/>
        <w:gridCol w:w="3717"/>
      </w:tblGrid>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Фактор</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Благоприятные возможности</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Возможные угрозы</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1. Демографические процессы</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рост населения за счет увеличения рождаемости и миграции</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старение общества </w:t>
            </w:r>
            <w:r>
              <w:rPr>
                <w:rFonts w:ascii="Tahoma" w:hAnsi="Tahoma" w:cs="Tahoma"/>
                <w:color w:val="2C2C2C"/>
                <w:sz w:val="20"/>
                <w:szCs w:val="20"/>
              </w:rPr>
              <w:br/>
              <w:t>- отток населения за счет внутрирегиональной и межрегиональной миграции;</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2. Экономика</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экономический подъем  в стране в целом</w:t>
            </w:r>
            <w:r>
              <w:rPr>
                <w:rFonts w:ascii="Tahoma" w:hAnsi="Tahoma" w:cs="Tahoma"/>
                <w:color w:val="2C2C2C"/>
                <w:sz w:val="20"/>
                <w:szCs w:val="20"/>
              </w:rPr>
              <w:b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кризис в стране в целом</w:t>
            </w:r>
            <w:r>
              <w:rPr>
                <w:rFonts w:ascii="Tahoma" w:hAnsi="Tahoma" w:cs="Tahoma"/>
                <w:color w:val="2C2C2C"/>
                <w:sz w:val="20"/>
                <w:szCs w:val="20"/>
              </w:rPr>
              <w:br/>
              <w:t>- конкуренция со стороны производителей других регионов и стран</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3. Коммуникации и туризм</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содержание федеральной трассы в надлежащем состоянии</w:t>
            </w:r>
            <w:r>
              <w:rPr>
                <w:rFonts w:ascii="Tahoma" w:hAnsi="Tahoma" w:cs="Tahoma"/>
                <w:color w:val="2C2C2C"/>
                <w:sz w:val="20"/>
                <w:szCs w:val="20"/>
              </w:rPr>
              <w:br/>
              <w:t>- развитие местного туризма</w:t>
            </w:r>
            <w:r>
              <w:rPr>
                <w:rFonts w:ascii="Tahoma" w:hAnsi="Tahoma" w:cs="Tahoma"/>
                <w:color w:val="2C2C2C"/>
                <w:sz w:val="20"/>
                <w:szCs w:val="20"/>
              </w:rPr>
              <w:b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возрастание транспортных потоков, угроза окружающей среде</w:t>
            </w:r>
            <w:r>
              <w:rPr>
                <w:rFonts w:ascii="Tahoma" w:hAnsi="Tahoma" w:cs="Tahoma"/>
                <w:color w:val="2C2C2C"/>
                <w:sz w:val="20"/>
                <w:szCs w:val="20"/>
              </w:rPr>
              <w:br/>
              <w:t>- разрушение существующих а/дорог</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4. Региональные и интернациональные контакты</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сотрудничество с другими территориями</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конкуренция со стороны более сильных партнеров</w:t>
            </w:r>
            <w:r>
              <w:rPr>
                <w:rFonts w:ascii="Tahoma" w:hAnsi="Tahoma" w:cs="Tahoma"/>
                <w:color w:val="2C2C2C"/>
                <w:sz w:val="20"/>
                <w:szCs w:val="20"/>
              </w:rPr>
              <w:br/>
              <w:t> </w:t>
            </w:r>
          </w:p>
        </w:tc>
      </w:tr>
      <w:tr w:rsidR="00BF3EE7" w:rsidTr="00BF3EE7">
        <w:trPr>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5. Местное самоуправление – законодательные решения</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рост самостоятельности муниципального уровня</w:t>
            </w:r>
            <w:r>
              <w:rPr>
                <w:rFonts w:ascii="Tahoma" w:hAnsi="Tahoma" w:cs="Tahoma"/>
                <w:color w:val="2C2C2C"/>
                <w:sz w:val="20"/>
                <w:szCs w:val="20"/>
              </w:rPr>
              <w:br/>
              <w:t> </w:t>
            </w:r>
          </w:p>
        </w:tc>
        <w:tc>
          <w:tcPr>
            <w:tcW w:w="19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ограничение самоуправления</w:t>
            </w:r>
            <w:r>
              <w:rPr>
                <w:rFonts w:ascii="Tahoma" w:hAnsi="Tahoma" w:cs="Tahoma"/>
                <w:color w:val="2C2C2C"/>
                <w:sz w:val="20"/>
                <w:szCs w:val="20"/>
              </w:rPr>
              <w:br/>
              <w:t> </w:t>
            </w:r>
          </w:p>
        </w:tc>
      </w:tr>
    </w:tbl>
    <w:p w:rsidR="00BF3EE7" w:rsidRDefault="00BF3EE7" w:rsidP="00BF3EE7">
      <w:pPr>
        <w:jc w:val="left"/>
        <w:rPr>
          <w:rFonts w:cs="Times New Roman"/>
          <w:sz w:val="24"/>
          <w:szCs w:val="24"/>
        </w:rPr>
      </w:pPr>
      <w:r>
        <w:rPr>
          <w:rFonts w:ascii="Tahoma" w:hAnsi="Tahoma" w:cs="Tahoma"/>
          <w:color w:val="2C2C2C"/>
          <w:sz w:val="20"/>
          <w:szCs w:val="20"/>
          <w:shd w:val="clear" w:color="auto" w:fill="FFFFFF"/>
        </w:rPr>
        <w:t>Используя этот метод, были выявлены сильные и слабые стороны Оекского муниципального образования, благоприятные возможности и возможные угрозы развития поселения.</w:t>
      </w:r>
      <w:r>
        <w:rPr>
          <w:rFonts w:ascii="Tahoma" w:hAnsi="Tahoma" w:cs="Tahoma"/>
          <w:color w:val="2C2C2C"/>
          <w:sz w:val="20"/>
          <w:szCs w:val="20"/>
        </w:rPr>
        <w:br/>
      </w:r>
      <w:r>
        <w:rPr>
          <w:rFonts w:ascii="Tahoma" w:hAnsi="Tahoma" w:cs="Tahoma"/>
          <w:color w:val="2C2C2C"/>
          <w:sz w:val="20"/>
          <w:szCs w:val="20"/>
          <w:shd w:val="clear" w:color="auto" w:fill="FFFFFF"/>
        </w:rPr>
        <w:t>Среди преимуществ Оекского муниципального образования наличие федеральной трассы, проходящей через поселение по направлению к озеру Байкал и в Усть-Ордынский автономный округ. Федеральная трасса – дорога первой категории более широкая и лучшего качества, что уменьшает время проезда до областного центра. Близкое расположение к областному центру делает более доступными медицинские, образовательные, культурно-досуговые, бытовые и т.д. услуги. </w:t>
      </w:r>
      <w:r>
        <w:rPr>
          <w:rFonts w:ascii="Tahoma" w:hAnsi="Tahoma" w:cs="Tahoma"/>
          <w:color w:val="2C2C2C"/>
          <w:sz w:val="20"/>
          <w:szCs w:val="20"/>
        </w:rPr>
        <w:br/>
      </w:r>
      <w:r>
        <w:rPr>
          <w:rFonts w:ascii="Tahoma" w:hAnsi="Tahoma" w:cs="Tahoma"/>
          <w:color w:val="2C2C2C"/>
          <w:sz w:val="20"/>
          <w:szCs w:val="20"/>
          <w:shd w:val="clear" w:color="auto" w:fill="FFFFFF"/>
        </w:rPr>
        <w:t>Хорошая обеспеченность электроэнергией улучшает качество жизни населения, обеспечивает бесперебойную работу местных предприятий.</w:t>
      </w:r>
      <w:r>
        <w:rPr>
          <w:rFonts w:ascii="Tahoma" w:hAnsi="Tahoma" w:cs="Tahoma"/>
          <w:color w:val="2C2C2C"/>
          <w:sz w:val="20"/>
          <w:szCs w:val="20"/>
        </w:rPr>
        <w:br/>
      </w:r>
      <w:r>
        <w:rPr>
          <w:rFonts w:ascii="Tahoma" w:hAnsi="Tahoma" w:cs="Tahoma"/>
          <w:color w:val="2C2C2C"/>
          <w:sz w:val="20"/>
          <w:szCs w:val="20"/>
          <w:shd w:val="clear" w:color="auto" w:fill="FFFFFF"/>
        </w:rPr>
        <w:t>С экономической точки зрения в Оекском муниципальном образовании благоприятная инвестиционная среда, т.к. практически все сферы деятельности не заняты: бытовое обслуживание населения, капитальное строительство, фото-услуги, общественное питание, культурно-досуговые, сфера красоты и т.д. Отсутствие всех этих предприятий объясняется пассивностью населения, ограничениями законодательной базы, отсутствием поддержки со стороны государства.</w:t>
      </w:r>
      <w:r>
        <w:rPr>
          <w:rFonts w:ascii="Tahoma" w:hAnsi="Tahoma" w:cs="Tahoma"/>
          <w:color w:val="2C2C2C"/>
          <w:sz w:val="20"/>
          <w:szCs w:val="20"/>
        </w:rPr>
        <w:br/>
      </w:r>
      <w:r>
        <w:rPr>
          <w:rFonts w:ascii="Tahoma" w:hAnsi="Tahoma" w:cs="Tahoma"/>
          <w:color w:val="2C2C2C"/>
          <w:sz w:val="20"/>
          <w:szCs w:val="20"/>
          <w:shd w:val="clear" w:color="auto" w:fill="FFFFFF"/>
        </w:rPr>
        <w:t>Среди недостатков нужно   отметить высокий уровень безработицы, обусловленный опять же малым количеством предприятий, пассивностью населения.</w:t>
      </w:r>
      <w:r>
        <w:rPr>
          <w:rFonts w:ascii="Tahoma" w:hAnsi="Tahoma" w:cs="Tahoma"/>
          <w:color w:val="2C2C2C"/>
          <w:sz w:val="20"/>
          <w:szCs w:val="20"/>
        </w:rPr>
        <w:br/>
      </w:r>
      <w:r>
        <w:rPr>
          <w:rFonts w:ascii="Tahoma" w:hAnsi="Tahoma" w:cs="Tahoma"/>
          <w:color w:val="2C2C2C"/>
          <w:sz w:val="20"/>
          <w:szCs w:val="20"/>
          <w:shd w:val="clear" w:color="auto" w:fill="FFFFFF"/>
        </w:rPr>
        <w:lastRenderedPageBreak/>
        <w:t>В результате вышеперечисленного страдает жилищная сфера, что заключается в дефиците жилых помещений, плохом техническом состояние зданий, низкой производительности строительной индустрии.</w:t>
      </w:r>
      <w:r>
        <w:rPr>
          <w:rFonts w:ascii="Tahoma" w:hAnsi="Tahoma" w:cs="Tahoma"/>
          <w:color w:val="2C2C2C"/>
          <w:sz w:val="20"/>
          <w:szCs w:val="20"/>
        </w:rPr>
        <w:br/>
      </w:r>
      <w:r>
        <w:rPr>
          <w:rFonts w:ascii="Tahoma" w:hAnsi="Tahoma" w:cs="Tahoma"/>
          <w:color w:val="2C2C2C"/>
          <w:sz w:val="20"/>
          <w:szCs w:val="20"/>
          <w:shd w:val="clear" w:color="auto" w:fill="FFFFFF"/>
        </w:rPr>
        <w:t>Недостатки инженерной и социальной инфраструктуры вызывают отток молодежи из села и квалифицированных кадров, тормозят развитие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Несмотря на большое количество недостатков, есть и преимущества, которые необходимо использовать для развития муниципального образования, улучшения качества жизни населения, преодолевая имеющиеся недостатки и трудности.</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4. Оценка действующих мер по улучшению социально - экономического положения муниципального образования</w:t>
      </w:r>
    </w:p>
    <w:p w:rsidR="00BF3EE7" w:rsidRDefault="00BF3EE7" w:rsidP="00BF3EE7">
      <w:pPr>
        <w:rPr>
          <w:rFonts w:cs="Times New Roman"/>
          <w:sz w:val="24"/>
          <w:szCs w:val="24"/>
        </w:rPr>
      </w:pPr>
      <w:r>
        <w:rPr>
          <w:rFonts w:ascii="Tahoma" w:hAnsi="Tahoma" w:cs="Tahoma"/>
          <w:color w:val="2C2C2C"/>
          <w:sz w:val="20"/>
          <w:szCs w:val="20"/>
          <w:shd w:val="clear" w:color="auto" w:fill="FFFFFF"/>
        </w:rPr>
        <w:t>Для решения основных проблем и улучшения социально-экономического положения поселения в Оекском муниципальном образовании разработаны следующие муниципальные программы:</w:t>
      </w:r>
      <w:r>
        <w:rPr>
          <w:rFonts w:ascii="Tahoma" w:hAnsi="Tahoma" w:cs="Tahoma"/>
          <w:color w:val="2C2C2C"/>
          <w:sz w:val="20"/>
          <w:szCs w:val="20"/>
        </w:rPr>
        <w:br/>
      </w:r>
      <w:r>
        <w:rPr>
          <w:rFonts w:ascii="Tahoma" w:hAnsi="Tahoma" w:cs="Tahoma"/>
          <w:color w:val="2C2C2C"/>
          <w:sz w:val="20"/>
          <w:szCs w:val="20"/>
          <w:shd w:val="clear" w:color="auto" w:fill="FFFFFF"/>
        </w:rPr>
        <w:t>1). «Пожарная безопасность и защита населения и территории Оекского муниципального образования от чрезвычайных ситуаций» на 2019-2023 годы.</w:t>
      </w:r>
      <w:r>
        <w:rPr>
          <w:rFonts w:ascii="Tahoma" w:hAnsi="Tahoma" w:cs="Tahoma"/>
          <w:color w:val="2C2C2C"/>
          <w:sz w:val="20"/>
          <w:szCs w:val="20"/>
        </w:rPr>
        <w:br/>
      </w:r>
      <w:r>
        <w:rPr>
          <w:rFonts w:ascii="Tahoma" w:hAnsi="Tahoma" w:cs="Tahoma"/>
          <w:color w:val="2C2C2C"/>
          <w:sz w:val="20"/>
          <w:szCs w:val="20"/>
          <w:shd w:val="clear" w:color="auto" w:fill="FFFFFF"/>
        </w:rPr>
        <w:t>Основные цели Программы:</w:t>
      </w:r>
      <w:r>
        <w:rPr>
          <w:rFonts w:ascii="Tahoma" w:hAnsi="Tahoma" w:cs="Tahoma"/>
          <w:color w:val="2C2C2C"/>
          <w:sz w:val="20"/>
          <w:szCs w:val="20"/>
        </w:rPr>
        <w:br/>
      </w:r>
      <w:r>
        <w:rPr>
          <w:rFonts w:ascii="Tahoma" w:hAnsi="Tahoma" w:cs="Tahoma"/>
          <w:color w:val="2C2C2C"/>
          <w:sz w:val="20"/>
          <w:szCs w:val="20"/>
          <w:shd w:val="clear" w:color="auto" w:fill="FFFFFF"/>
        </w:rPr>
        <w:t>- Уменьшение количества пожаров, снижение рисков возникновения чрезвычайных ситуаций;</w:t>
      </w:r>
      <w:r>
        <w:rPr>
          <w:rFonts w:ascii="Tahoma" w:hAnsi="Tahoma" w:cs="Tahoma"/>
          <w:color w:val="2C2C2C"/>
          <w:sz w:val="20"/>
          <w:szCs w:val="20"/>
        </w:rPr>
        <w:br/>
      </w:r>
      <w:r>
        <w:rPr>
          <w:rFonts w:ascii="Tahoma" w:hAnsi="Tahoma" w:cs="Tahoma"/>
          <w:color w:val="2C2C2C"/>
          <w:sz w:val="20"/>
          <w:szCs w:val="20"/>
          <w:shd w:val="clear" w:color="auto" w:fill="FFFFFF"/>
        </w:rPr>
        <w:t>- Сокращение материальных потерь от пожаров;</w:t>
      </w:r>
      <w:r>
        <w:rPr>
          <w:rFonts w:ascii="Tahoma" w:hAnsi="Tahoma" w:cs="Tahoma"/>
          <w:color w:val="2C2C2C"/>
          <w:sz w:val="20"/>
          <w:szCs w:val="20"/>
        </w:rPr>
        <w:br/>
      </w:r>
      <w:r>
        <w:rPr>
          <w:rFonts w:ascii="Tahoma" w:hAnsi="Tahoma" w:cs="Tahoma"/>
          <w:color w:val="2C2C2C"/>
          <w:sz w:val="20"/>
          <w:szCs w:val="20"/>
          <w:shd w:val="clear" w:color="auto" w:fill="FFFFFF"/>
        </w:rPr>
        <w:t>Создание необходимых условий для обеспечения пожарной безопасности, защиты жизни и здоровья граждан;</w:t>
      </w:r>
      <w:r>
        <w:rPr>
          <w:rFonts w:ascii="Tahoma" w:hAnsi="Tahoma" w:cs="Tahoma"/>
          <w:color w:val="2C2C2C"/>
          <w:sz w:val="20"/>
          <w:szCs w:val="20"/>
        </w:rPr>
        <w:br/>
      </w:r>
      <w:r>
        <w:rPr>
          <w:rFonts w:ascii="Tahoma" w:hAnsi="Tahoma" w:cs="Tahoma"/>
          <w:color w:val="2C2C2C"/>
          <w:sz w:val="20"/>
          <w:szCs w:val="20"/>
          <w:shd w:val="clear" w:color="auto" w:fill="FFFFFF"/>
        </w:rPr>
        <w:t>- Создание резервов (запасов) материальных ресурсов для ликвидации чрезвычайных ситуаций.</w:t>
      </w:r>
      <w:r>
        <w:rPr>
          <w:rFonts w:ascii="Tahoma" w:hAnsi="Tahoma" w:cs="Tahoma"/>
          <w:color w:val="2C2C2C"/>
          <w:sz w:val="20"/>
          <w:szCs w:val="20"/>
        </w:rPr>
        <w:br/>
      </w:r>
      <w:r>
        <w:rPr>
          <w:rFonts w:ascii="Tahoma" w:hAnsi="Tahoma" w:cs="Tahoma"/>
          <w:color w:val="2C2C2C"/>
          <w:sz w:val="20"/>
          <w:szCs w:val="20"/>
          <w:shd w:val="clear" w:color="auto" w:fill="FFFFFF"/>
        </w:rPr>
        <w:t>Задачи Программы:</w:t>
      </w:r>
      <w:r>
        <w:rPr>
          <w:rFonts w:ascii="Tahoma" w:hAnsi="Tahoma" w:cs="Tahoma"/>
          <w:color w:val="2C2C2C"/>
          <w:sz w:val="20"/>
          <w:szCs w:val="20"/>
        </w:rPr>
        <w:br/>
      </w:r>
      <w:r>
        <w:rPr>
          <w:rFonts w:ascii="Tahoma" w:hAnsi="Tahoma" w:cs="Tahoma"/>
          <w:color w:val="2C2C2C"/>
          <w:sz w:val="20"/>
          <w:szCs w:val="20"/>
          <w:shd w:val="clear" w:color="auto" w:fill="FFFFFF"/>
        </w:rPr>
        <w:t>- Обеспечение противопожарным оборудованием;</w:t>
      </w:r>
      <w:r>
        <w:rPr>
          <w:rFonts w:ascii="Tahoma" w:hAnsi="Tahoma" w:cs="Tahoma"/>
          <w:color w:val="2C2C2C"/>
          <w:sz w:val="20"/>
          <w:szCs w:val="20"/>
        </w:rPr>
        <w:br/>
      </w:r>
      <w:r>
        <w:rPr>
          <w:rFonts w:ascii="Tahoma" w:hAnsi="Tahoma" w:cs="Tahoma"/>
          <w:color w:val="2C2C2C"/>
          <w:sz w:val="20"/>
          <w:szCs w:val="20"/>
          <w:shd w:val="clear" w:color="auto" w:fill="FFFFFF"/>
        </w:rPr>
        <w:t>- Разработка и реализация мероприятий, направленных на соблюдение правил пожарной безопасности населением и работниками учреждений;</w:t>
      </w:r>
      <w:r>
        <w:rPr>
          <w:rFonts w:ascii="Tahoma" w:hAnsi="Tahoma" w:cs="Tahoma"/>
          <w:color w:val="2C2C2C"/>
          <w:sz w:val="20"/>
          <w:szCs w:val="20"/>
        </w:rPr>
        <w:br/>
      </w:r>
      <w:r>
        <w:rPr>
          <w:rFonts w:ascii="Tahoma" w:hAnsi="Tahoma" w:cs="Tahoma"/>
          <w:color w:val="2C2C2C"/>
          <w:sz w:val="20"/>
          <w:szCs w:val="20"/>
          <w:shd w:val="clear" w:color="auto" w:fill="FFFFFF"/>
        </w:rPr>
        <w:t>- Повышение объема знаний и навыков в области пожарной безопасности руководителей, должностных лиц и специалистов, педагогов, воспитателей;</w:t>
      </w:r>
      <w:r>
        <w:rPr>
          <w:rFonts w:ascii="Tahoma" w:hAnsi="Tahoma" w:cs="Tahoma"/>
          <w:color w:val="2C2C2C"/>
          <w:sz w:val="20"/>
          <w:szCs w:val="20"/>
        </w:rPr>
        <w:br/>
      </w:r>
      <w:r>
        <w:rPr>
          <w:rFonts w:ascii="Tahoma" w:hAnsi="Tahoma" w:cs="Tahoma"/>
          <w:color w:val="2C2C2C"/>
          <w:sz w:val="20"/>
          <w:szCs w:val="20"/>
          <w:shd w:val="clear" w:color="auto" w:fill="FFFFFF"/>
        </w:rPr>
        <w:t>- Организация работы по предупреждению и пресечению нарушений требований пожарной безопасности;</w:t>
      </w:r>
      <w:r>
        <w:rPr>
          <w:rFonts w:ascii="Tahoma" w:hAnsi="Tahoma" w:cs="Tahoma"/>
          <w:color w:val="2C2C2C"/>
          <w:sz w:val="20"/>
          <w:szCs w:val="20"/>
        </w:rPr>
        <w:br/>
      </w:r>
      <w:r>
        <w:rPr>
          <w:rFonts w:ascii="Tahoma" w:hAnsi="Tahoma" w:cs="Tahoma"/>
          <w:color w:val="2C2C2C"/>
          <w:sz w:val="20"/>
          <w:szCs w:val="20"/>
          <w:shd w:val="clear" w:color="auto" w:fill="FFFFFF"/>
        </w:rPr>
        <w:t>- Создание материальных резервов для ликвидации чрезвычайных ситуаций.</w:t>
      </w:r>
      <w:r>
        <w:rPr>
          <w:rFonts w:ascii="Tahoma" w:hAnsi="Tahoma" w:cs="Tahoma"/>
          <w:color w:val="2C2C2C"/>
          <w:sz w:val="20"/>
          <w:szCs w:val="20"/>
        </w:rPr>
        <w:br/>
      </w:r>
      <w:r>
        <w:rPr>
          <w:rFonts w:ascii="Tahoma" w:hAnsi="Tahoma" w:cs="Tahoma"/>
          <w:color w:val="2C2C2C"/>
          <w:sz w:val="20"/>
          <w:szCs w:val="20"/>
          <w:shd w:val="clear" w:color="auto" w:fill="FFFFFF"/>
        </w:rPr>
        <w:t>2). «Развитие дорожного хозяйства на территории Оекского муниципального образования» на 2019-2021 годы.</w:t>
      </w:r>
      <w:r>
        <w:rPr>
          <w:rFonts w:ascii="Tahoma" w:hAnsi="Tahoma" w:cs="Tahoma"/>
          <w:color w:val="2C2C2C"/>
          <w:sz w:val="20"/>
          <w:szCs w:val="20"/>
        </w:rPr>
        <w:br/>
      </w:r>
      <w:r>
        <w:rPr>
          <w:rFonts w:ascii="Tahoma" w:hAnsi="Tahoma" w:cs="Tahoma"/>
          <w:color w:val="2C2C2C"/>
          <w:sz w:val="20"/>
          <w:szCs w:val="20"/>
          <w:shd w:val="clear" w:color="auto" w:fill="FFFFFF"/>
        </w:rPr>
        <w:t>Программа включает мероприятия по реконструкции, капитальному ремонту, ремонту и содержанию автомобильных дорог общего пользования местного значения, находящихся в границах населенных пунктов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Реализация мероприятий программы направлена на увеличение протяженности автомобильных дорог общего пользования местного значения, повышению безопасности дорожного движения, обеспечение  транспортной доступности сельских населенных пунктов.</w:t>
      </w:r>
      <w:r>
        <w:rPr>
          <w:rFonts w:ascii="Tahoma" w:hAnsi="Tahoma" w:cs="Tahoma"/>
          <w:color w:val="2C2C2C"/>
          <w:sz w:val="20"/>
          <w:szCs w:val="20"/>
        </w:rPr>
        <w:br/>
      </w:r>
      <w:r>
        <w:rPr>
          <w:rFonts w:ascii="Tahoma" w:hAnsi="Tahoma" w:cs="Tahoma"/>
          <w:color w:val="2C2C2C"/>
          <w:sz w:val="20"/>
          <w:szCs w:val="20"/>
          <w:shd w:val="clear" w:color="auto" w:fill="FFFFFF"/>
        </w:rPr>
        <w:t>3) «Территориальное развитие Оекского муниципального образования» на 2018-2022 годы</w:t>
      </w:r>
      <w:r>
        <w:rPr>
          <w:rFonts w:ascii="Tahoma" w:hAnsi="Tahoma" w:cs="Tahoma"/>
          <w:color w:val="2C2C2C"/>
          <w:sz w:val="20"/>
          <w:szCs w:val="20"/>
        </w:rPr>
        <w:br/>
      </w:r>
      <w:r>
        <w:rPr>
          <w:rFonts w:ascii="Tahoma" w:hAnsi="Tahoma" w:cs="Tahoma"/>
          <w:color w:val="2C2C2C"/>
          <w:sz w:val="20"/>
          <w:szCs w:val="20"/>
          <w:shd w:val="clear" w:color="auto" w:fill="FFFFFF"/>
        </w:rPr>
        <w:lastRenderedPageBreak/>
        <w:t>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w:t>
      </w:r>
      <w:r>
        <w:rPr>
          <w:rFonts w:ascii="Tahoma" w:hAnsi="Tahoma" w:cs="Tahoma"/>
          <w:color w:val="2C2C2C"/>
          <w:sz w:val="20"/>
          <w:szCs w:val="20"/>
        </w:rPr>
        <w:br/>
      </w:r>
      <w:r>
        <w:rPr>
          <w:rFonts w:ascii="Tahoma" w:hAnsi="Tahoma" w:cs="Tahoma"/>
          <w:color w:val="2C2C2C"/>
          <w:sz w:val="20"/>
          <w:szCs w:val="20"/>
          <w:shd w:val="clear" w:color="auto" w:fill="FFFFFF"/>
        </w:rPr>
        <w:t>Основные задачи:</w:t>
      </w:r>
      <w:r>
        <w:rPr>
          <w:rFonts w:ascii="Tahoma" w:hAnsi="Tahoma" w:cs="Tahoma"/>
          <w:color w:val="2C2C2C"/>
          <w:sz w:val="20"/>
          <w:szCs w:val="20"/>
        </w:rPr>
        <w:br/>
      </w:r>
      <w:r>
        <w:rPr>
          <w:rFonts w:ascii="Tahoma" w:hAnsi="Tahoma" w:cs="Tahoma"/>
          <w:color w:val="2C2C2C"/>
          <w:sz w:val="20"/>
          <w:szCs w:val="20"/>
          <w:shd w:val="clear" w:color="auto" w:fill="FFFFFF"/>
        </w:rPr>
        <w:t>-актуализация генерального плана и правил землепользования и застройки Оекского муниципального образования </w:t>
      </w:r>
      <w:r>
        <w:rPr>
          <w:rFonts w:ascii="Tahoma" w:hAnsi="Tahoma" w:cs="Tahoma"/>
          <w:color w:val="2C2C2C"/>
          <w:sz w:val="20"/>
          <w:szCs w:val="20"/>
        </w:rPr>
        <w:br/>
      </w:r>
      <w:r>
        <w:rPr>
          <w:rFonts w:ascii="Tahoma" w:hAnsi="Tahoma" w:cs="Tahoma"/>
          <w:color w:val="2C2C2C"/>
          <w:sz w:val="20"/>
          <w:szCs w:val="20"/>
          <w:shd w:val="clear" w:color="auto" w:fill="FFFFFF"/>
        </w:rPr>
        <w:t>- подготовка документов по планировки территории Оекского муниципального образования ,а так же при необходимости внесение изменений в документацию</w:t>
      </w:r>
      <w:r>
        <w:rPr>
          <w:rFonts w:ascii="Tahoma" w:hAnsi="Tahoma" w:cs="Tahoma"/>
          <w:color w:val="2C2C2C"/>
          <w:sz w:val="20"/>
          <w:szCs w:val="20"/>
        </w:rPr>
        <w:br/>
      </w:r>
      <w:r>
        <w:rPr>
          <w:rFonts w:ascii="Tahoma" w:hAnsi="Tahoma" w:cs="Tahoma"/>
          <w:color w:val="2C2C2C"/>
          <w:sz w:val="20"/>
          <w:szCs w:val="20"/>
          <w:shd w:val="clear" w:color="auto" w:fill="FFFFFF"/>
        </w:rPr>
        <w:t>- проведение работ по постановки на кадастровый учет границ населенных пунктов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4) «Обращение с твердыми коммунальными отходами на территории Оекского муниципального образования» на 2019-2021 годы</w:t>
      </w:r>
      <w:r>
        <w:rPr>
          <w:rFonts w:ascii="Tahoma" w:hAnsi="Tahoma" w:cs="Tahoma"/>
          <w:color w:val="2C2C2C"/>
          <w:sz w:val="20"/>
          <w:szCs w:val="20"/>
        </w:rPr>
        <w:br/>
      </w:r>
      <w:r>
        <w:rPr>
          <w:rFonts w:ascii="Tahoma" w:hAnsi="Tahoma" w:cs="Tahoma"/>
          <w:color w:val="2C2C2C"/>
          <w:sz w:val="20"/>
          <w:szCs w:val="20"/>
          <w:shd w:val="clear" w:color="auto" w:fill="FFFFFF"/>
        </w:rPr>
        <w:t>Целью программы является создание и обустройство мест(площадок) размещения контейнерных площадок для сбора (накопления) твердых коммунальных отходов на территории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5). «Уличное освещение Оекского муниципального образования» на 2020-2022 годы.</w:t>
      </w:r>
      <w:r>
        <w:rPr>
          <w:rFonts w:ascii="Tahoma" w:hAnsi="Tahoma" w:cs="Tahoma"/>
          <w:color w:val="2C2C2C"/>
          <w:sz w:val="20"/>
          <w:szCs w:val="20"/>
        </w:rPr>
        <w:br/>
      </w:r>
      <w:r>
        <w:rPr>
          <w:rFonts w:ascii="Tahoma" w:hAnsi="Tahoma" w:cs="Tahoma"/>
          <w:color w:val="2C2C2C"/>
          <w:sz w:val="20"/>
          <w:szCs w:val="20"/>
          <w:shd w:val="clear" w:color="auto" w:fill="FFFFFF"/>
        </w:rPr>
        <w:t>Основной целью Программы является монтаж и содержание сетей уличного освещения, увеличение количества освещаемых территорий для обеспечения комфортного проживания жителей поселения и безопасного движения транспортных средств.</w:t>
      </w:r>
      <w:r>
        <w:rPr>
          <w:rFonts w:ascii="Tahoma" w:hAnsi="Tahoma" w:cs="Tahoma"/>
          <w:color w:val="2C2C2C"/>
          <w:sz w:val="20"/>
          <w:szCs w:val="20"/>
        </w:rPr>
        <w:br/>
      </w:r>
      <w:r>
        <w:rPr>
          <w:rFonts w:ascii="Tahoma" w:hAnsi="Tahoma" w:cs="Tahoma"/>
          <w:color w:val="2C2C2C"/>
          <w:sz w:val="20"/>
          <w:szCs w:val="20"/>
          <w:shd w:val="clear" w:color="auto" w:fill="FFFFFF"/>
        </w:rPr>
        <w:t>6). «Формирование современной городской среды на территории Оекского муниципального образования» на 2018-2024 годы</w:t>
      </w:r>
      <w:r>
        <w:rPr>
          <w:rFonts w:ascii="Tahoma" w:hAnsi="Tahoma" w:cs="Tahoma"/>
          <w:color w:val="2C2C2C"/>
          <w:sz w:val="20"/>
          <w:szCs w:val="20"/>
        </w:rPr>
        <w:br/>
      </w:r>
      <w:r>
        <w:rPr>
          <w:rFonts w:ascii="Tahoma" w:hAnsi="Tahoma" w:cs="Tahoma"/>
          <w:color w:val="2C2C2C"/>
          <w:sz w:val="20"/>
          <w:szCs w:val="20"/>
          <w:shd w:val="clear" w:color="auto" w:fill="FFFFFF"/>
        </w:rPr>
        <w:t>Цель программы: 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Задачи программы: </w:t>
      </w:r>
      <w:r>
        <w:rPr>
          <w:rFonts w:ascii="Tahoma" w:hAnsi="Tahoma" w:cs="Tahoma"/>
          <w:color w:val="2C2C2C"/>
          <w:sz w:val="20"/>
          <w:szCs w:val="20"/>
        </w:rPr>
        <w:br/>
      </w:r>
      <w:r>
        <w:rPr>
          <w:rFonts w:ascii="Tahoma" w:hAnsi="Tahoma" w:cs="Tahoma"/>
          <w:color w:val="2C2C2C"/>
          <w:sz w:val="20"/>
          <w:szCs w:val="20"/>
          <w:shd w:val="clear" w:color="auto" w:fill="FFFFFF"/>
        </w:rPr>
        <w:t>- Повышение уровня благоустройства дворовых территорий многоквартирных домов;</w:t>
      </w:r>
      <w:r>
        <w:rPr>
          <w:rFonts w:ascii="Tahoma" w:hAnsi="Tahoma" w:cs="Tahoma"/>
          <w:color w:val="2C2C2C"/>
          <w:sz w:val="20"/>
          <w:szCs w:val="20"/>
        </w:rPr>
        <w:br/>
      </w:r>
      <w:r>
        <w:rPr>
          <w:rFonts w:ascii="Tahoma" w:hAnsi="Tahoma" w:cs="Tahoma"/>
          <w:color w:val="2C2C2C"/>
          <w:sz w:val="20"/>
          <w:szCs w:val="20"/>
          <w:shd w:val="clear" w:color="auto" w:fill="FFFFFF"/>
        </w:rPr>
        <w:t>- повышение уровня благоустройства общественных территорий;</w:t>
      </w:r>
      <w:r>
        <w:rPr>
          <w:rFonts w:ascii="Tahoma" w:hAnsi="Tahoma" w:cs="Tahoma"/>
          <w:color w:val="2C2C2C"/>
          <w:sz w:val="20"/>
          <w:szCs w:val="20"/>
        </w:rPr>
        <w:br/>
      </w:r>
      <w:r>
        <w:rPr>
          <w:rFonts w:ascii="Tahoma" w:hAnsi="Tahoma" w:cs="Tahoma"/>
          <w:color w:val="2C2C2C"/>
          <w:sz w:val="20"/>
          <w:szCs w:val="20"/>
          <w:shd w:val="clear" w:color="auto" w:fill="FFFFFF"/>
        </w:rPr>
        <w:t>- Повышение уровня благоустройства объектов недвижимого (включая объекты незавершенного строительства)имущества и земельных участков, находящихся в собственности (пользовании)юридических лиц и индивидуальных предпринимателей;</w:t>
      </w:r>
      <w:r>
        <w:rPr>
          <w:rFonts w:ascii="Tahoma" w:hAnsi="Tahoma" w:cs="Tahoma"/>
          <w:color w:val="2C2C2C"/>
          <w:sz w:val="20"/>
          <w:szCs w:val="20"/>
        </w:rPr>
        <w:br/>
      </w:r>
      <w:r>
        <w:rPr>
          <w:rFonts w:ascii="Tahoma" w:hAnsi="Tahoma" w:cs="Tahoma"/>
          <w:color w:val="2C2C2C"/>
          <w:sz w:val="20"/>
          <w:szCs w:val="20"/>
          <w:shd w:val="clear" w:color="auto" w:fill="FFFFFF"/>
        </w:rPr>
        <w:t>- Повышение уровня благоустройства действующих и создание новых общественных территорий (парков, скверов, зон отдыха и благоустройства, детских и спортивных площадок)</w:t>
      </w:r>
      <w:r>
        <w:rPr>
          <w:rFonts w:ascii="Tahoma" w:hAnsi="Tahoma" w:cs="Tahoma"/>
          <w:color w:val="2C2C2C"/>
          <w:sz w:val="20"/>
          <w:szCs w:val="20"/>
        </w:rPr>
        <w:br/>
      </w:r>
      <w:r>
        <w:rPr>
          <w:rFonts w:ascii="Tahoma" w:hAnsi="Tahoma" w:cs="Tahoma"/>
          <w:color w:val="2C2C2C"/>
          <w:sz w:val="20"/>
          <w:szCs w:val="20"/>
          <w:shd w:val="clear" w:color="auto" w:fill="FFFFFF"/>
        </w:rPr>
        <w:t>- Повышение уровня вовлеченности заинтересованных граждан, организаций в реализацию мероприятий по благоустройству территории.</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shd w:val="clear" w:color="auto" w:fill="FFFFFF"/>
        <w:jc w:val="right"/>
        <w:rPr>
          <w:rFonts w:ascii="Tahoma" w:hAnsi="Tahoma" w:cs="Tahoma"/>
          <w:color w:val="2C2C2C"/>
          <w:sz w:val="20"/>
          <w:szCs w:val="20"/>
        </w:rPr>
      </w:pPr>
      <w:r>
        <w:rPr>
          <w:rFonts w:ascii="Tahoma" w:hAnsi="Tahoma" w:cs="Tahoma"/>
          <w:color w:val="2C2C2C"/>
          <w:sz w:val="20"/>
          <w:szCs w:val="20"/>
        </w:rPr>
        <w:t>Перечень муниципальных программ представлен в Приложении 1.</w:t>
      </w:r>
    </w:p>
    <w:p w:rsidR="00BF3EE7" w:rsidRDefault="00BF3EE7" w:rsidP="00BF3EE7">
      <w:pPr>
        <w:jc w:val="left"/>
        <w:rPr>
          <w:rFonts w:cs="Times New Roman"/>
          <w:sz w:val="24"/>
          <w:szCs w:val="24"/>
        </w:rPr>
      </w:pP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5. Резервы (ресурсы) социально-экономического развития поселения</w:t>
      </w:r>
    </w:p>
    <w:p w:rsidR="00BF3EE7" w:rsidRDefault="00BF3EE7" w:rsidP="00BF3EE7">
      <w:pPr>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 xml:space="preserve">Территория ОМО в границах муниципального образования, установленных в соответствии с законом </w:t>
      </w:r>
      <w:r>
        <w:rPr>
          <w:rFonts w:ascii="Tahoma" w:hAnsi="Tahoma" w:cs="Tahoma"/>
          <w:color w:val="2C2C2C"/>
          <w:sz w:val="20"/>
          <w:szCs w:val="20"/>
          <w:shd w:val="clear" w:color="auto" w:fill="FFFFFF"/>
        </w:rPr>
        <w:lastRenderedPageBreak/>
        <w:t>Иркутской области от 16.12.2004 г №94-оз «О статусе и границах муниципальных образований Иркутского района Иркутской области», составляет 33 204,7 га – это 3 % от всей территории Иркутского района. В том числе селитебные территории</w:t>
      </w:r>
      <w:bookmarkStart w:id="1" w:name="_ftnref2"/>
      <w:r>
        <w:fldChar w:fldCharType="begin"/>
      </w:r>
      <w:r>
        <w:instrText xml:space="preserve"> HYPERLINK "http://oek.su/np_akty/akty_docs/4361-o-naznachenii-publichnyh-slushanij-po-proektu-reshenija-dumy-oekskogo-municipalnogo-obrazovanija-ob-utverzhdenii-strategii-socialno-jekonomicheskogo-razvitija-oekskogo-municipalnogo-obrazova.html" \l "_ftn2" \o "" </w:instrText>
      </w:r>
      <w:r>
        <w:fldChar w:fldCharType="separate"/>
      </w:r>
      <w:r>
        <w:rPr>
          <w:rStyle w:val="a3"/>
          <w:rFonts w:ascii="Tahoma" w:hAnsi="Tahoma" w:cs="Tahoma"/>
          <w:color w:val="44A1C7"/>
          <w:sz w:val="20"/>
          <w:szCs w:val="20"/>
          <w:shd w:val="clear" w:color="auto" w:fill="FFFFFF"/>
        </w:rPr>
        <w:t>[2]</w:t>
      </w:r>
      <w:r>
        <w:fldChar w:fldCharType="end"/>
      </w:r>
      <w:bookmarkEnd w:id="1"/>
      <w:r>
        <w:rPr>
          <w:rFonts w:ascii="Tahoma" w:hAnsi="Tahoma" w:cs="Tahoma"/>
          <w:color w:val="2C2C2C"/>
          <w:sz w:val="20"/>
          <w:szCs w:val="20"/>
          <w:shd w:val="clear" w:color="auto" w:fill="FFFFFF"/>
        </w:rPr>
        <w:t> – 2019,1 га, производственные территории (промышленно-коммунальные, инженерной и транспортной инфраструктуры) – 385,9 га,   ландшафтно-рекреационные территории (луга, леса, водные пространства) – 15942,9 га, территории сельскохозяйственного назначения – 14856,8 га.</w:t>
      </w:r>
      <w:r>
        <w:rPr>
          <w:rFonts w:ascii="Tahoma" w:hAnsi="Tahoma" w:cs="Tahoma"/>
          <w:color w:val="2C2C2C"/>
          <w:sz w:val="20"/>
          <w:szCs w:val="20"/>
        </w:rPr>
        <w:br/>
      </w:r>
      <w:r>
        <w:rPr>
          <w:rFonts w:ascii="Tahoma" w:hAnsi="Tahoma" w:cs="Tahoma"/>
          <w:color w:val="2C2C2C"/>
          <w:sz w:val="20"/>
          <w:szCs w:val="20"/>
          <w:shd w:val="clear" w:color="auto" w:fill="FFFFFF"/>
        </w:rPr>
        <w:t>На территории муниципального образования имеются месторождения строительных песков, пригодных для производства кирпича и месторождения песчано-гравийной смеси, используемой для производства бетона и строительства дорог.</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6.         Цели, задачи и система программных мероприятий, направленных на решение проблемных вопросов в среднесрочной перспективе</w:t>
      </w:r>
    </w:p>
    <w:p w:rsidR="00BF3EE7" w:rsidRDefault="00BF3EE7" w:rsidP="00BF3EE7">
      <w:pPr>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b/>
          <w:bCs/>
          <w:color w:val="2C2C2C"/>
          <w:sz w:val="20"/>
          <w:szCs w:val="20"/>
          <w:shd w:val="clear" w:color="auto" w:fill="FFFFFF"/>
        </w:rPr>
        <w:t>Миссия Оекского муниципального образования</w:t>
      </w:r>
      <w:r>
        <w:rPr>
          <w:rFonts w:ascii="Tahoma" w:hAnsi="Tahoma" w:cs="Tahoma"/>
          <w:color w:val="2C2C2C"/>
          <w:sz w:val="20"/>
          <w:szCs w:val="20"/>
          <w:shd w:val="clear" w:color="auto" w:fill="FFFFFF"/>
        </w:rPr>
        <w:t> – улучшение благосостояния населения в экономически развитом муниципальном образовании.</w:t>
      </w:r>
      <w:r>
        <w:rPr>
          <w:rFonts w:ascii="Tahoma" w:hAnsi="Tahoma" w:cs="Tahoma"/>
          <w:color w:val="2C2C2C"/>
          <w:sz w:val="20"/>
          <w:szCs w:val="20"/>
        </w:rPr>
        <w:br/>
      </w:r>
      <w:r>
        <w:rPr>
          <w:rFonts w:ascii="Tahoma" w:hAnsi="Tahoma" w:cs="Tahoma"/>
          <w:color w:val="2C2C2C"/>
          <w:sz w:val="20"/>
          <w:szCs w:val="20"/>
          <w:shd w:val="clear" w:color="auto" w:fill="FFFFFF"/>
        </w:rPr>
        <w:t>Главная цель – 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 решение которых в соответствии с Конституцией Российской Федерации и Федеральными законами осуществляется населением и (или) органами местного самоуправления самостоятельно.</w:t>
      </w:r>
      <w:r>
        <w:rPr>
          <w:rFonts w:ascii="Tahoma" w:hAnsi="Tahoma" w:cs="Tahoma"/>
          <w:color w:val="2C2C2C"/>
          <w:sz w:val="20"/>
          <w:szCs w:val="20"/>
        </w:rPr>
        <w:br/>
      </w:r>
      <w:r>
        <w:rPr>
          <w:rFonts w:ascii="Tahoma" w:hAnsi="Tahoma" w:cs="Tahoma"/>
          <w:color w:val="2C2C2C"/>
          <w:sz w:val="20"/>
          <w:szCs w:val="20"/>
          <w:shd w:val="clear" w:color="auto" w:fill="FFFFFF"/>
        </w:rPr>
        <w:t>Достижение главной цели возможно за счет целенаправленных действий по стратегическим направлениям.</w:t>
      </w:r>
      <w:r>
        <w:rPr>
          <w:rFonts w:ascii="Tahoma" w:hAnsi="Tahoma" w:cs="Tahoma"/>
          <w:color w:val="2C2C2C"/>
          <w:sz w:val="20"/>
          <w:szCs w:val="20"/>
        </w:rPr>
        <w:br/>
      </w:r>
      <w:r>
        <w:rPr>
          <w:rFonts w:ascii="Tahoma" w:hAnsi="Tahoma" w:cs="Tahoma"/>
          <w:color w:val="2C2C2C"/>
          <w:sz w:val="20"/>
          <w:szCs w:val="20"/>
          <w:shd w:val="clear" w:color="auto" w:fill="FFFFFF"/>
        </w:rPr>
        <w:t>Для достижения цели Стратегии необходима реализация мероприятий по следующим основным направлениям:</w:t>
      </w:r>
      <w:r>
        <w:rPr>
          <w:rFonts w:ascii="Tahoma" w:hAnsi="Tahoma" w:cs="Tahoma"/>
          <w:color w:val="2C2C2C"/>
          <w:sz w:val="20"/>
          <w:szCs w:val="20"/>
        </w:rPr>
        <w:br/>
      </w:r>
      <w:r>
        <w:rPr>
          <w:rFonts w:ascii="Tahoma" w:hAnsi="Tahoma" w:cs="Tahoma"/>
          <w:color w:val="2C2C2C"/>
          <w:sz w:val="20"/>
          <w:szCs w:val="20"/>
          <w:shd w:val="clear" w:color="auto" w:fill="FFFFFF"/>
        </w:rPr>
        <w:t>1. сбалансированное развитие экономики; </w:t>
      </w:r>
      <w:r>
        <w:rPr>
          <w:rFonts w:ascii="Tahoma" w:hAnsi="Tahoma" w:cs="Tahoma"/>
          <w:color w:val="2C2C2C"/>
          <w:sz w:val="20"/>
          <w:szCs w:val="20"/>
        </w:rPr>
        <w:br/>
      </w:r>
      <w:r>
        <w:rPr>
          <w:rFonts w:ascii="Tahoma" w:hAnsi="Tahoma" w:cs="Tahoma"/>
          <w:color w:val="2C2C2C"/>
          <w:sz w:val="20"/>
          <w:szCs w:val="20"/>
          <w:shd w:val="clear" w:color="auto" w:fill="FFFFFF"/>
        </w:rPr>
        <w:t>2. повышение инфраструктурной обеспеченности;</w:t>
      </w:r>
      <w:r>
        <w:rPr>
          <w:rFonts w:ascii="Tahoma" w:hAnsi="Tahoma" w:cs="Tahoma"/>
          <w:color w:val="2C2C2C"/>
          <w:sz w:val="20"/>
          <w:szCs w:val="20"/>
        </w:rPr>
        <w:br/>
      </w:r>
      <w:r>
        <w:rPr>
          <w:rFonts w:ascii="Tahoma" w:hAnsi="Tahoma" w:cs="Tahoma"/>
          <w:color w:val="2C2C2C"/>
          <w:sz w:val="20"/>
          <w:szCs w:val="20"/>
          <w:shd w:val="clear" w:color="auto" w:fill="FFFFFF"/>
        </w:rPr>
        <w:t>3. обеспечение населения полным комплексом социальных услуг надлежащего качества;</w:t>
      </w:r>
      <w:r>
        <w:rPr>
          <w:rFonts w:ascii="Tahoma" w:hAnsi="Tahoma" w:cs="Tahoma"/>
          <w:color w:val="2C2C2C"/>
          <w:sz w:val="20"/>
          <w:szCs w:val="20"/>
        </w:rPr>
        <w:br/>
      </w:r>
      <w:r>
        <w:rPr>
          <w:rFonts w:ascii="Tahoma" w:hAnsi="Tahoma" w:cs="Tahoma"/>
          <w:color w:val="2C2C2C"/>
          <w:sz w:val="20"/>
          <w:szCs w:val="20"/>
          <w:shd w:val="clear" w:color="auto" w:fill="FFFFFF"/>
        </w:rPr>
        <w:t>4. сохранение экологии.   </w:t>
      </w:r>
      <w:r>
        <w:rPr>
          <w:rFonts w:ascii="Tahoma" w:hAnsi="Tahoma" w:cs="Tahoma"/>
          <w:color w:val="2C2C2C"/>
          <w:sz w:val="20"/>
          <w:szCs w:val="20"/>
        </w:rPr>
        <w:br/>
      </w:r>
      <w:r>
        <w:rPr>
          <w:rFonts w:ascii="Tahoma" w:hAnsi="Tahoma" w:cs="Tahoma"/>
          <w:color w:val="2C2C2C"/>
          <w:sz w:val="20"/>
          <w:szCs w:val="20"/>
          <w:shd w:val="clear" w:color="auto" w:fill="FFFFFF"/>
        </w:rPr>
        <w:t>Цели.</w:t>
      </w:r>
      <w:r>
        <w:rPr>
          <w:rFonts w:ascii="Tahoma" w:hAnsi="Tahoma" w:cs="Tahoma"/>
          <w:color w:val="2C2C2C"/>
          <w:sz w:val="20"/>
          <w:szCs w:val="20"/>
        </w:rPr>
        <w:br/>
      </w:r>
      <w:r>
        <w:rPr>
          <w:rFonts w:ascii="Tahoma" w:hAnsi="Tahoma" w:cs="Tahoma"/>
          <w:color w:val="2C2C2C"/>
          <w:sz w:val="20"/>
          <w:szCs w:val="20"/>
          <w:shd w:val="clear" w:color="auto" w:fill="FFFFFF"/>
        </w:rPr>
        <w:t>В рамках каждого направления можно выделить следующие цели: </w:t>
      </w:r>
      <w:r>
        <w:rPr>
          <w:rFonts w:ascii="Tahoma" w:hAnsi="Tahoma" w:cs="Tahoma"/>
          <w:color w:val="2C2C2C"/>
          <w:sz w:val="20"/>
          <w:szCs w:val="20"/>
        </w:rPr>
        <w:br/>
      </w:r>
      <w:r>
        <w:rPr>
          <w:rFonts w:ascii="Tahoma" w:hAnsi="Tahoma" w:cs="Tahoma"/>
          <w:color w:val="2C2C2C"/>
          <w:sz w:val="20"/>
          <w:szCs w:val="20"/>
          <w:shd w:val="clear" w:color="auto" w:fill="FFFFFF"/>
        </w:rPr>
        <w:t>1. сбалансированное развитие экономики:</w:t>
      </w:r>
      <w:r>
        <w:rPr>
          <w:rFonts w:ascii="Tahoma" w:hAnsi="Tahoma" w:cs="Tahoma"/>
          <w:color w:val="2C2C2C"/>
          <w:sz w:val="20"/>
          <w:szCs w:val="20"/>
        </w:rPr>
        <w:br/>
      </w:r>
      <w:r>
        <w:rPr>
          <w:rFonts w:ascii="Tahoma" w:hAnsi="Tahoma" w:cs="Tahoma"/>
          <w:color w:val="2C2C2C"/>
          <w:sz w:val="20"/>
          <w:szCs w:val="20"/>
          <w:shd w:val="clear" w:color="auto" w:fill="FFFFFF"/>
        </w:rPr>
        <w:t>1.1. обеспечение устойчивого развития малого и среднего предпринимательства;</w:t>
      </w:r>
      <w:r>
        <w:rPr>
          <w:rFonts w:ascii="Tahoma" w:hAnsi="Tahoma" w:cs="Tahoma"/>
          <w:color w:val="2C2C2C"/>
          <w:sz w:val="20"/>
          <w:szCs w:val="20"/>
        </w:rPr>
        <w:br/>
      </w:r>
      <w:r>
        <w:rPr>
          <w:rFonts w:ascii="Tahoma" w:hAnsi="Tahoma" w:cs="Tahoma"/>
          <w:color w:val="2C2C2C"/>
          <w:sz w:val="20"/>
          <w:szCs w:val="20"/>
          <w:shd w:val="clear" w:color="auto" w:fill="FFFFFF"/>
        </w:rPr>
        <w:t>1.2. развитие строительной отрасли;</w:t>
      </w:r>
      <w:r>
        <w:rPr>
          <w:rFonts w:ascii="Tahoma" w:hAnsi="Tahoma" w:cs="Tahoma"/>
          <w:color w:val="2C2C2C"/>
          <w:sz w:val="20"/>
          <w:szCs w:val="20"/>
        </w:rPr>
        <w:br/>
      </w:r>
      <w:r>
        <w:rPr>
          <w:rFonts w:ascii="Tahoma" w:hAnsi="Tahoma" w:cs="Tahoma"/>
          <w:color w:val="2C2C2C"/>
          <w:sz w:val="20"/>
          <w:szCs w:val="20"/>
          <w:shd w:val="clear" w:color="auto" w:fill="FFFFFF"/>
        </w:rPr>
        <w:t>1.3. развитие потребительского рынка;</w:t>
      </w:r>
      <w:r>
        <w:rPr>
          <w:rFonts w:ascii="Tahoma" w:hAnsi="Tahoma" w:cs="Tahoma"/>
          <w:color w:val="2C2C2C"/>
          <w:sz w:val="20"/>
          <w:szCs w:val="20"/>
        </w:rPr>
        <w:br/>
      </w:r>
      <w:r>
        <w:rPr>
          <w:rFonts w:ascii="Tahoma" w:hAnsi="Tahoma" w:cs="Tahoma"/>
          <w:color w:val="2C2C2C"/>
          <w:sz w:val="20"/>
          <w:szCs w:val="20"/>
          <w:shd w:val="clear" w:color="auto" w:fill="FFFFFF"/>
        </w:rPr>
        <w:t>2. повышение инфраструктурной обеспеченности:</w:t>
      </w:r>
      <w:r>
        <w:rPr>
          <w:rFonts w:ascii="Tahoma" w:hAnsi="Tahoma" w:cs="Tahoma"/>
          <w:color w:val="2C2C2C"/>
          <w:sz w:val="20"/>
          <w:szCs w:val="20"/>
        </w:rPr>
        <w:br/>
      </w:r>
      <w:r>
        <w:rPr>
          <w:rFonts w:ascii="Tahoma" w:hAnsi="Tahoma" w:cs="Tahoma"/>
          <w:color w:val="2C2C2C"/>
          <w:sz w:val="20"/>
          <w:szCs w:val="20"/>
          <w:shd w:val="clear" w:color="auto" w:fill="FFFFFF"/>
        </w:rPr>
        <w:t>2.1. осуществление дорожной деятельности в отношении местных дорог и создание условий для предоставления транспортных услуг населению;</w:t>
      </w:r>
      <w:r>
        <w:rPr>
          <w:rFonts w:ascii="Tahoma" w:hAnsi="Tahoma" w:cs="Tahoma"/>
          <w:color w:val="2C2C2C"/>
          <w:sz w:val="20"/>
          <w:szCs w:val="20"/>
        </w:rPr>
        <w:br/>
      </w:r>
      <w:r>
        <w:rPr>
          <w:rFonts w:ascii="Tahoma" w:hAnsi="Tahoma" w:cs="Tahoma"/>
          <w:color w:val="2C2C2C"/>
          <w:sz w:val="20"/>
          <w:szCs w:val="20"/>
          <w:shd w:val="clear" w:color="auto" w:fill="FFFFFF"/>
        </w:rPr>
        <w:t>3. обеспечение населения полным комплексом социальных услуг надлежащего качества:</w:t>
      </w:r>
      <w:r>
        <w:rPr>
          <w:rFonts w:ascii="Tahoma" w:hAnsi="Tahoma" w:cs="Tahoma"/>
          <w:color w:val="2C2C2C"/>
          <w:sz w:val="20"/>
          <w:szCs w:val="20"/>
        </w:rPr>
        <w:br/>
      </w:r>
      <w:r>
        <w:rPr>
          <w:rFonts w:ascii="Tahoma" w:hAnsi="Tahoma" w:cs="Tahoma"/>
          <w:color w:val="2C2C2C"/>
          <w:sz w:val="20"/>
          <w:szCs w:val="20"/>
          <w:shd w:val="clear" w:color="auto" w:fill="FFFFFF"/>
        </w:rPr>
        <w:t>3.1. повышение эффективности и качества муниципального управления;</w:t>
      </w:r>
      <w:r>
        <w:rPr>
          <w:rFonts w:ascii="Tahoma" w:hAnsi="Tahoma" w:cs="Tahoma"/>
          <w:color w:val="2C2C2C"/>
          <w:sz w:val="20"/>
          <w:szCs w:val="20"/>
        </w:rPr>
        <w:br/>
      </w:r>
      <w:r>
        <w:rPr>
          <w:rFonts w:ascii="Tahoma" w:hAnsi="Tahoma" w:cs="Tahoma"/>
          <w:color w:val="2C2C2C"/>
          <w:sz w:val="20"/>
          <w:szCs w:val="20"/>
          <w:shd w:val="clear" w:color="auto" w:fill="FFFFFF"/>
        </w:rPr>
        <w:t>3.2. повышение эффективности предоставления муниципальных услуг в социальной сфере;</w:t>
      </w:r>
      <w:r>
        <w:rPr>
          <w:rFonts w:ascii="Tahoma" w:hAnsi="Tahoma" w:cs="Tahoma"/>
          <w:color w:val="2C2C2C"/>
          <w:sz w:val="20"/>
          <w:szCs w:val="20"/>
        </w:rPr>
        <w:br/>
      </w:r>
      <w:r>
        <w:rPr>
          <w:rFonts w:ascii="Tahoma" w:hAnsi="Tahoma" w:cs="Tahoma"/>
          <w:color w:val="2C2C2C"/>
          <w:sz w:val="20"/>
          <w:szCs w:val="20"/>
          <w:shd w:val="clear" w:color="auto" w:fill="FFFFFF"/>
        </w:rPr>
        <w:t>4. сохранение экологии:</w:t>
      </w:r>
      <w:r>
        <w:rPr>
          <w:rFonts w:ascii="Tahoma" w:hAnsi="Tahoma" w:cs="Tahoma"/>
          <w:color w:val="2C2C2C"/>
          <w:sz w:val="20"/>
          <w:szCs w:val="20"/>
        </w:rPr>
        <w:br/>
      </w:r>
      <w:r>
        <w:rPr>
          <w:rFonts w:ascii="Tahoma" w:hAnsi="Tahoma" w:cs="Tahoma"/>
          <w:color w:val="2C2C2C"/>
          <w:sz w:val="20"/>
          <w:szCs w:val="20"/>
          <w:shd w:val="clear" w:color="auto" w:fill="FFFFFF"/>
        </w:rPr>
        <w:lastRenderedPageBreak/>
        <w:t>4.1. стабилизация ситуации в сфере обращения с отходами;</w:t>
      </w:r>
      <w:r>
        <w:rPr>
          <w:rFonts w:ascii="Tahoma" w:hAnsi="Tahoma" w:cs="Tahoma"/>
          <w:color w:val="2C2C2C"/>
          <w:sz w:val="20"/>
          <w:szCs w:val="20"/>
        </w:rPr>
        <w:br/>
      </w:r>
      <w:r>
        <w:rPr>
          <w:rFonts w:ascii="Tahoma" w:hAnsi="Tahoma" w:cs="Tahoma"/>
          <w:color w:val="2C2C2C"/>
          <w:sz w:val="20"/>
          <w:szCs w:val="20"/>
          <w:shd w:val="clear" w:color="auto" w:fill="FFFFFF"/>
        </w:rPr>
        <w:t>Каждая задача содержит набор мероприятий, за реализацию которых ответственны органы местного самоуправления, в соответствии с их полномочиями и компетенцией, определенными законодательством Российской Федерации и Иркутской области.</w:t>
      </w:r>
      <w:r>
        <w:rPr>
          <w:rFonts w:ascii="Tahoma" w:hAnsi="Tahoma" w:cs="Tahoma"/>
          <w:color w:val="2C2C2C"/>
          <w:sz w:val="20"/>
          <w:szCs w:val="20"/>
        </w:rPr>
        <w:br/>
      </w:r>
      <w:r>
        <w:rPr>
          <w:rFonts w:ascii="Tahoma" w:hAnsi="Tahoma" w:cs="Tahoma"/>
          <w:color w:val="2C2C2C"/>
          <w:sz w:val="20"/>
          <w:szCs w:val="20"/>
          <w:shd w:val="clear" w:color="auto" w:fill="FFFFFF"/>
        </w:rPr>
        <w:t>План мероприятий Стратегии социально-экономического развития Оекского муниципального образования на 2017-2022 годы представлен в Приложении 2.</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7. Механизм реализации Стратегии предусматривает</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 </w:t>
      </w:r>
    </w:p>
    <w:p w:rsidR="00BF3EE7" w:rsidRDefault="00BF3EE7" w:rsidP="00BF3EE7">
      <w:pPr>
        <w:rPr>
          <w:rFonts w:cs="Times New Roman"/>
          <w:sz w:val="24"/>
          <w:szCs w:val="24"/>
        </w:rPr>
      </w:pPr>
      <w:r>
        <w:rPr>
          <w:rFonts w:ascii="Tahoma" w:hAnsi="Tahoma" w:cs="Tahoma"/>
          <w:color w:val="2C2C2C"/>
          <w:sz w:val="20"/>
          <w:szCs w:val="20"/>
          <w:shd w:val="clear" w:color="auto" w:fill="FFFFFF"/>
        </w:rPr>
        <w:t>Реализация Стратегии состоит из двух этапов. </w:t>
      </w:r>
      <w:r>
        <w:rPr>
          <w:rFonts w:ascii="Tahoma" w:hAnsi="Tahoma" w:cs="Tahoma"/>
          <w:color w:val="2C2C2C"/>
          <w:sz w:val="20"/>
          <w:szCs w:val="20"/>
        </w:rPr>
        <w:br/>
      </w:r>
      <w:r>
        <w:rPr>
          <w:rFonts w:ascii="Tahoma" w:hAnsi="Tahoma" w:cs="Tahoma"/>
          <w:color w:val="2C2C2C"/>
          <w:sz w:val="20"/>
          <w:szCs w:val="20"/>
          <w:shd w:val="clear" w:color="auto" w:fill="FFFFFF"/>
        </w:rPr>
        <w:t>В рамках первого этапа обеспечивается формирование организационных и институциональных механизмов выполнения стратегических задач, в частности: </w:t>
      </w:r>
      <w:r>
        <w:rPr>
          <w:rFonts w:ascii="Tahoma" w:hAnsi="Tahoma" w:cs="Tahoma"/>
          <w:color w:val="2C2C2C"/>
          <w:sz w:val="20"/>
          <w:szCs w:val="20"/>
        </w:rPr>
        <w:br/>
      </w:r>
      <w:r>
        <w:rPr>
          <w:rFonts w:ascii="Tahoma" w:hAnsi="Tahoma" w:cs="Tahoma"/>
          <w:color w:val="2C2C2C"/>
          <w:sz w:val="20"/>
          <w:szCs w:val="20"/>
          <w:shd w:val="clear" w:color="auto" w:fill="FFFFFF"/>
        </w:rPr>
        <w:t>- подготовка нормативно-правовых актов, обеспечивающих выделение финансирования из бюджета Оекского МО на основании Стратегии;</w:t>
      </w:r>
      <w:r>
        <w:rPr>
          <w:rFonts w:ascii="Tahoma" w:hAnsi="Tahoma" w:cs="Tahoma"/>
          <w:color w:val="2C2C2C"/>
          <w:sz w:val="20"/>
          <w:szCs w:val="20"/>
        </w:rPr>
        <w:br/>
      </w:r>
      <w:r>
        <w:rPr>
          <w:rFonts w:ascii="Tahoma" w:hAnsi="Tahoma" w:cs="Tahoma"/>
          <w:color w:val="2C2C2C"/>
          <w:sz w:val="20"/>
          <w:szCs w:val="20"/>
          <w:shd w:val="clear" w:color="auto" w:fill="FFFFFF"/>
        </w:rPr>
        <w:t>- формирование нормативно-правовой базы для разработки муниципальных программ;</w:t>
      </w:r>
      <w:r>
        <w:rPr>
          <w:rFonts w:ascii="Tahoma" w:hAnsi="Tahoma" w:cs="Tahoma"/>
          <w:color w:val="2C2C2C"/>
          <w:sz w:val="20"/>
          <w:szCs w:val="20"/>
        </w:rPr>
        <w:br/>
      </w:r>
      <w:r>
        <w:rPr>
          <w:rFonts w:ascii="Tahoma" w:hAnsi="Tahoma" w:cs="Tahoma"/>
          <w:color w:val="2C2C2C"/>
          <w:sz w:val="20"/>
          <w:szCs w:val="20"/>
          <w:shd w:val="clear" w:color="auto" w:fill="FFFFFF"/>
        </w:rPr>
        <w:t>- проведение инвентаризации существующих муниципальных программ на предмет выявления их соответствия целям и задачам Стратегии. Дальнейшая разработка муниципальных программ полностью направлена на раскрытие и реализацию целей и задач, поставленных в Стратегии социально-экономического развития.</w:t>
      </w:r>
      <w:r>
        <w:rPr>
          <w:rFonts w:ascii="Tahoma" w:hAnsi="Tahoma" w:cs="Tahoma"/>
          <w:color w:val="2C2C2C"/>
          <w:sz w:val="20"/>
          <w:szCs w:val="20"/>
        </w:rPr>
        <w:br/>
      </w:r>
      <w:r>
        <w:rPr>
          <w:rFonts w:ascii="Tahoma" w:hAnsi="Tahoma" w:cs="Tahoma"/>
          <w:color w:val="2C2C2C"/>
          <w:sz w:val="20"/>
          <w:szCs w:val="20"/>
          <w:shd w:val="clear" w:color="auto" w:fill="FFFFFF"/>
        </w:rPr>
        <w:t>В последующие годы реализации Стратегии продолжится совершенствование организационных и институциональных механизмов выполнения поставленных задач.</w:t>
      </w:r>
      <w:r>
        <w:rPr>
          <w:rFonts w:ascii="Tahoma" w:hAnsi="Tahoma" w:cs="Tahoma"/>
          <w:color w:val="2C2C2C"/>
          <w:sz w:val="20"/>
          <w:szCs w:val="20"/>
        </w:rPr>
        <w:br/>
      </w:r>
      <w:r>
        <w:rPr>
          <w:rFonts w:ascii="Tahoma" w:hAnsi="Tahoma" w:cs="Tahoma"/>
          <w:color w:val="2C2C2C"/>
          <w:sz w:val="20"/>
          <w:szCs w:val="20"/>
          <w:shd w:val="clear" w:color="auto" w:fill="FFFFFF"/>
        </w:rPr>
        <w:t>Инструменты реализации  Стратегии.</w:t>
      </w:r>
      <w:r>
        <w:rPr>
          <w:rFonts w:ascii="Tahoma" w:hAnsi="Tahoma" w:cs="Tahoma"/>
          <w:color w:val="2C2C2C"/>
          <w:sz w:val="20"/>
          <w:szCs w:val="20"/>
        </w:rPr>
        <w:br/>
      </w:r>
      <w:r>
        <w:rPr>
          <w:rFonts w:ascii="Tahoma" w:hAnsi="Tahoma" w:cs="Tahoma"/>
          <w:color w:val="2C2C2C"/>
          <w:sz w:val="20"/>
          <w:szCs w:val="20"/>
          <w:shd w:val="clear" w:color="auto" w:fill="FFFFFF"/>
        </w:rPr>
        <w:t>Реализация Стратегии будет осуществляться с использованием следующих инструментов:</w:t>
      </w:r>
      <w:r>
        <w:rPr>
          <w:rFonts w:ascii="Tahoma" w:hAnsi="Tahoma" w:cs="Tahoma"/>
          <w:color w:val="2C2C2C"/>
          <w:sz w:val="20"/>
          <w:szCs w:val="20"/>
        </w:rPr>
        <w:br/>
      </w:r>
      <w:r>
        <w:rPr>
          <w:rFonts w:ascii="Tahoma" w:hAnsi="Tahoma" w:cs="Tahoma"/>
          <w:color w:val="2C2C2C"/>
          <w:sz w:val="20"/>
          <w:szCs w:val="20"/>
          <w:shd w:val="clear" w:color="auto" w:fill="FFFFFF"/>
        </w:rPr>
        <w:t>- муниципальные программы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привлечение средств бюджета Иркутской области и Федерального бюджета для реализации Стратегии.</w:t>
      </w:r>
      <w:r>
        <w:rPr>
          <w:rFonts w:ascii="Tahoma" w:hAnsi="Tahoma" w:cs="Tahoma"/>
          <w:color w:val="2C2C2C"/>
          <w:sz w:val="20"/>
          <w:szCs w:val="20"/>
        </w:rPr>
        <w:br/>
      </w:r>
      <w:r>
        <w:rPr>
          <w:rFonts w:ascii="Tahoma" w:hAnsi="Tahoma" w:cs="Tahoma"/>
          <w:color w:val="2C2C2C"/>
          <w:sz w:val="20"/>
          <w:szCs w:val="20"/>
          <w:shd w:val="clear" w:color="auto" w:fill="FFFFFF"/>
        </w:rPr>
        <w:t>Стратегия социально – экономического развития, являясь комплексным документом, выполняет функцию синхронизации муниципальной политики, политики Правительства Иркутской области и инициатив коммерческих и общественных организаций. </w:t>
      </w:r>
      <w:r>
        <w:rPr>
          <w:rFonts w:ascii="Tahoma" w:hAnsi="Tahoma" w:cs="Tahoma"/>
          <w:color w:val="2C2C2C"/>
          <w:sz w:val="20"/>
          <w:szCs w:val="20"/>
        </w:rPr>
        <w:br/>
      </w:r>
      <w:r>
        <w:rPr>
          <w:rFonts w:ascii="Tahoma" w:hAnsi="Tahoma" w:cs="Tahoma"/>
          <w:color w:val="2C2C2C"/>
          <w:sz w:val="20"/>
          <w:szCs w:val="20"/>
          <w:shd w:val="clear" w:color="auto" w:fill="FFFFFF"/>
        </w:rPr>
        <w:t>Взаимосвязь Стратегии и бюджета Оекского муниципального образования обеспечивается путем формирования Прогноза социально-экономического развития на очередной финансовый год и плановый период.</w:t>
      </w:r>
      <w:r>
        <w:rPr>
          <w:rFonts w:ascii="Tahoma" w:hAnsi="Tahoma" w:cs="Tahoma"/>
          <w:color w:val="2C2C2C"/>
          <w:sz w:val="20"/>
          <w:szCs w:val="20"/>
        </w:rPr>
        <w:br/>
      </w:r>
      <w:r>
        <w:rPr>
          <w:rFonts w:ascii="Tahoma" w:hAnsi="Tahoma" w:cs="Tahoma"/>
          <w:color w:val="2C2C2C"/>
          <w:sz w:val="20"/>
          <w:szCs w:val="20"/>
          <w:shd w:val="clear" w:color="auto" w:fill="FFFFFF"/>
        </w:rPr>
        <w:t>Механизм реализации Стратегии представляет собой совокупность управляющих структур, осуществляющих координацию и контроль над исполнением программных мероприятий, форм и методов воздействия на исполнителей мероприятий, иных заинтересованных субъектов, посредством которых осуществляется увязка и согласование интересов участников Стратегии, обеспечивается полная реализация мероприятий.</w:t>
      </w:r>
      <w:r>
        <w:rPr>
          <w:rFonts w:ascii="Tahoma" w:hAnsi="Tahoma" w:cs="Tahoma"/>
          <w:color w:val="2C2C2C"/>
          <w:sz w:val="20"/>
          <w:szCs w:val="20"/>
        </w:rPr>
        <w:br/>
      </w:r>
      <w:r>
        <w:rPr>
          <w:rFonts w:ascii="Tahoma" w:hAnsi="Tahoma" w:cs="Tahoma"/>
          <w:color w:val="2C2C2C"/>
          <w:sz w:val="20"/>
          <w:szCs w:val="20"/>
          <w:shd w:val="clear" w:color="auto" w:fill="FFFFFF"/>
        </w:rPr>
        <w:t>Механизм реализации Стратегии предполагает: </w:t>
      </w:r>
      <w:r>
        <w:rPr>
          <w:rFonts w:ascii="Tahoma" w:hAnsi="Tahoma" w:cs="Tahoma"/>
          <w:color w:val="2C2C2C"/>
          <w:sz w:val="20"/>
          <w:szCs w:val="20"/>
        </w:rPr>
        <w:br/>
      </w:r>
      <w:r>
        <w:rPr>
          <w:rFonts w:ascii="Tahoma" w:hAnsi="Tahoma" w:cs="Tahoma"/>
          <w:color w:val="2C2C2C"/>
          <w:sz w:val="20"/>
          <w:szCs w:val="20"/>
          <w:shd w:val="clear" w:color="auto" w:fill="FFFFFF"/>
        </w:rPr>
        <w:t>– определение органа управления Стратегией; </w:t>
      </w:r>
      <w:r>
        <w:rPr>
          <w:rFonts w:ascii="Tahoma" w:hAnsi="Tahoma" w:cs="Tahoma"/>
          <w:color w:val="2C2C2C"/>
          <w:sz w:val="20"/>
          <w:szCs w:val="20"/>
        </w:rPr>
        <w:br/>
      </w:r>
      <w:r>
        <w:rPr>
          <w:rFonts w:ascii="Tahoma" w:hAnsi="Tahoma" w:cs="Tahoma"/>
          <w:color w:val="2C2C2C"/>
          <w:sz w:val="20"/>
          <w:szCs w:val="20"/>
          <w:shd w:val="clear" w:color="auto" w:fill="FFFFFF"/>
        </w:rPr>
        <w:t>– определение исполнителей стратегических мероприятий;</w:t>
      </w:r>
      <w:r>
        <w:rPr>
          <w:rFonts w:ascii="Tahoma" w:hAnsi="Tahoma" w:cs="Tahoma"/>
          <w:color w:val="2C2C2C"/>
          <w:sz w:val="20"/>
          <w:szCs w:val="20"/>
        </w:rPr>
        <w:br/>
      </w:r>
      <w:r>
        <w:rPr>
          <w:rFonts w:ascii="Tahoma" w:hAnsi="Tahoma" w:cs="Tahoma"/>
          <w:color w:val="2C2C2C"/>
          <w:sz w:val="20"/>
          <w:szCs w:val="20"/>
          <w:shd w:val="clear" w:color="auto" w:fill="FFFFFF"/>
        </w:rPr>
        <w:lastRenderedPageBreak/>
        <w:t>– организацию взаимодействия управляющих органов и исполнителей;</w:t>
      </w:r>
      <w:r>
        <w:rPr>
          <w:rFonts w:ascii="Tahoma" w:hAnsi="Tahoma" w:cs="Tahoma"/>
          <w:color w:val="2C2C2C"/>
          <w:sz w:val="20"/>
          <w:szCs w:val="20"/>
        </w:rPr>
        <w:br/>
      </w:r>
      <w:r>
        <w:rPr>
          <w:rFonts w:ascii="Tahoma" w:hAnsi="Tahoma" w:cs="Tahoma"/>
          <w:color w:val="2C2C2C"/>
          <w:sz w:val="20"/>
          <w:szCs w:val="20"/>
          <w:shd w:val="clear" w:color="auto" w:fill="FFFFFF"/>
        </w:rPr>
        <w:t>– ведение отчетности о ходе исполнения Стратегии и отдельных программных мероприятий;</w:t>
      </w:r>
      <w:r>
        <w:rPr>
          <w:rFonts w:ascii="Tahoma" w:hAnsi="Tahoma" w:cs="Tahoma"/>
          <w:color w:val="2C2C2C"/>
          <w:sz w:val="20"/>
          <w:szCs w:val="20"/>
        </w:rPr>
        <w:br/>
      </w:r>
      <w:r>
        <w:rPr>
          <w:rFonts w:ascii="Tahoma" w:hAnsi="Tahoma" w:cs="Tahoma"/>
          <w:color w:val="2C2C2C"/>
          <w:sz w:val="20"/>
          <w:szCs w:val="20"/>
          <w:shd w:val="clear" w:color="auto" w:fill="FFFFFF"/>
        </w:rPr>
        <w:t>– организацию системы контроля за исполнением Стратегии и внесения корректировок в связи с изменившимися условиями.</w:t>
      </w:r>
      <w:r>
        <w:rPr>
          <w:rFonts w:ascii="Tahoma" w:hAnsi="Tahoma" w:cs="Tahoma"/>
          <w:color w:val="2C2C2C"/>
          <w:sz w:val="20"/>
          <w:szCs w:val="20"/>
        </w:rPr>
        <w:br/>
      </w:r>
      <w:r>
        <w:rPr>
          <w:rFonts w:ascii="Tahoma" w:hAnsi="Tahoma" w:cs="Tahoma"/>
          <w:color w:val="2C2C2C"/>
          <w:sz w:val="20"/>
          <w:szCs w:val="20"/>
          <w:shd w:val="clear" w:color="auto" w:fill="FFFFFF"/>
        </w:rPr>
        <w:t>Организационная структура управления  Стратегией основывается на существующей структуре органов власти Оекского МО.</w:t>
      </w:r>
      <w:r>
        <w:rPr>
          <w:rFonts w:ascii="Tahoma" w:hAnsi="Tahoma" w:cs="Tahoma"/>
          <w:color w:val="2C2C2C"/>
          <w:sz w:val="20"/>
          <w:szCs w:val="20"/>
        </w:rPr>
        <w:br/>
      </w:r>
      <w:r>
        <w:rPr>
          <w:rFonts w:ascii="Tahoma" w:hAnsi="Tahoma" w:cs="Tahoma"/>
          <w:color w:val="2C2C2C"/>
          <w:sz w:val="20"/>
          <w:szCs w:val="20"/>
          <w:shd w:val="clear" w:color="auto" w:fill="FFFFFF"/>
        </w:rPr>
        <w:t>Дума:</w:t>
      </w:r>
      <w:r>
        <w:rPr>
          <w:rFonts w:ascii="Tahoma" w:hAnsi="Tahoma" w:cs="Tahoma"/>
          <w:color w:val="2C2C2C"/>
          <w:sz w:val="20"/>
          <w:szCs w:val="20"/>
        </w:rPr>
        <w:br/>
      </w:r>
      <w:r>
        <w:rPr>
          <w:rFonts w:ascii="Tahoma" w:hAnsi="Tahoma" w:cs="Tahoma"/>
          <w:color w:val="2C2C2C"/>
          <w:sz w:val="20"/>
          <w:szCs w:val="20"/>
          <w:shd w:val="clear" w:color="auto" w:fill="FFFFFF"/>
        </w:rPr>
        <w:t>– утверждает Стратегию социально-экономичес</w:t>
      </w:r>
      <w:r>
        <w:rPr>
          <w:rFonts w:ascii="Tahoma" w:hAnsi="Tahoma" w:cs="Tahoma"/>
          <w:color w:val="2C2C2C"/>
          <w:sz w:val="20"/>
          <w:szCs w:val="20"/>
          <w:shd w:val="clear" w:color="auto" w:fill="FFFFFF"/>
        </w:rPr>
        <w:softHyphen/>
        <w:t>кого развития Оекского муниципального образования на 2020-2023 годы; </w:t>
      </w:r>
      <w:r>
        <w:rPr>
          <w:rFonts w:ascii="Tahoma" w:hAnsi="Tahoma" w:cs="Tahoma"/>
          <w:color w:val="2C2C2C"/>
          <w:sz w:val="20"/>
          <w:szCs w:val="20"/>
        </w:rPr>
        <w:br/>
      </w:r>
      <w:r>
        <w:rPr>
          <w:rFonts w:ascii="Tahoma" w:hAnsi="Tahoma" w:cs="Tahoma"/>
          <w:color w:val="2C2C2C"/>
          <w:sz w:val="20"/>
          <w:szCs w:val="20"/>
          <w:shd w:val="clear" w:color="auto" w:fill="FFFFFF"/>
        </w:rPr>
        <w:t>– рассматривает предложения главы Оекского МО по объемам и источникам финансирования мероприятий Стратегии, в случае необходимости вносит предложения по уточнению объемов и источников финансирования;</w:t>
      </w:r>
      <w:r>
        <w:rPr>
          <w:rFonts w:ascii="Tahoma" w:hAnsi="Tahoma" w:cs="Tahoma"/>
          <w:color w:val="2C2C2C"/>
          <w:sz w:val="20"/>
          <w:szCs w:val="20"/>
        </w:rPr>
        <w:br/>
      </w:r>
      <w:r>
        <w:rPr>
          <w:rFonts w:ascii="Tahoma" w:hAnsi="Tahoma" w:cs="Tahoma"/>
          <w:color w:val="2C2C2C"/>
          <w:sz w:val="20"/>
          <w:szCs w:val="20"/>
          <w:shd w:val="clear" w:color="auto" w:fill="FFFFFF"/>
        </w:rPr>
        <w:t>– утверждает объемы и источники финансирования мероприятий Стратегии, за исключением средств, направленных из бюджетов вышестоящих уровней посредством целевого финансирования, а также выделенных грантов;</w:t>
      </w:r>
      <w:r>
        <w:rPr>
          <w:rFonts w:ascii="Tahoma" w:hAnsi="Tahoma" w:cs="Tahoma"/>
          <w:color w:val="2C2C2C"/>
          <w:sz w:val="20"/>
          <w:szCs w:val="20"/>
        </w:rPr>
        <w:br/>
      </w:r>
      <w:r>
        <w:rPr>
          <w:rFonts w:ascii="Tahoma" w:hAnsi="Tahoma" w:cs="Tahoma"/>
          <w:color w:val="2C2C2C"/>
          <w:sz w:val="20"/>
          <w:szCs w:val="20"/>
          <w:shd w:val="clear" w:color="auto" w:fill="FFFFFF"/>
        </w:rPr>
        <w:t>– в рамках своих полномочий, установленных Уставом Оекского МО, рассматривает и утверждает нормативно-правовые акты, разработанные для исполнения мероприятий Стратегии, утверждает необходимые изменения в существующие нормативно-правовые акты;</w:t>
      </w:r>
      <w:r>
        <w:rPr>
          <w:rFonts w:ascii="Tahoma" w:hAnsi="Tahoma" w:cs="Tahoma"/>
          <w:color w:val="2C2C2C"/>
          <w:sz w:val="20"/>
          <w:szCs w:val="20"/>
        </w:rPr>
        <w:br/>
      </w:r>
      <w:r>
        <w:rPr>
          <w:rFonts w:ascii="Tahoma" w:hAnsi="Tahoma" w:cs="Tahoma"/>
          <w:color w:val="2C2C2C"/>
          <w:sz w:val="20"/>
          <w:szCs w:val="20"/>
          <w:shd w:val="clear" w:color="auto" w:fill="FFFFFF"/>
        </w:rPr>
        <w:t>– утверждает отчет об исполнении Стратегии. </w:t>
      </w:r>
      <w:r>
        <w:rPr>
          <w:rFonts w:ascii="Tahoma" w:hAnsi="Tahoma" w:cs="Tahoma"/>
          <w:color w:val="2C2C2C"/>
          <w:sz w:val="20"/>
          <w:szCs w:val="20"/>
        </w:rPr>
        <w:br/>
      </w:r>
      <w:r>
        <w:rPr>
          <w:rFonts w:ascii="Tahoma" w:hAnsi="Tahoma" w:cs="Tahoma"/>
          <w:color w:val="2C2C2C"/>
          <w:sz w:val="20"/>
          <w:szCs w:val="20"/>
          <w:shd w:val="clear" w:color="auto" w:fill="FFFFFF"/>
        </w:rPr>
        <w:t>Комплексное управление реализации Стратегии осуществляет глава Оекского МО, который:</w:t>
      </w:r>
      <w:r>
        <w:rPr>
          <w:rFonts w:ascii="Tahoma" w:hAnsi="Tahoma" w:cs="Tahoma"/>
          <w:color w:val="2C2C2C"/>
          <w:sz w:val="20"/>
          <w:szCs w:val="20"/>
        </w:rPr>
        <w:br/>
      </w:r>
      <w:r>
        <w:rPr>
          <w:rFonts w:ascii="Tahoma" w:hAnsi="Tahoma" w:cs="Tahoma"/>
          <w:color w:val="2C2C2C"/>
          <w:sz w:val="20"/>
          <w:szCs w:val="20"/>
          <w:shd w:val="clear" w:color="auto" w:fill="FFFFFF"/>
        </w:rPr>
        <w:t>– представляет проект Стратегии на утверждение в Думу Оекского МО;</w:t>
      </w:r>
      <w:r>
        <w:rPr>
          <w:rFonts w:ascii="Tahoma" w:hAnsi="Tahoma" w:cs="Tahoma"/>
          <w:color w:val="2C2C2C"/>
          <w:sz w:val="20"/>
          <w:szCs w:val="20"/>
        </w:rPr>
        <w:br/>
      </w:r>
      <w:r>
        <w:rPr>
          <w:rFonts w:ascii="Tahoma" w:hAnsi="Tahoma" w:cs="Tahoma"/>
          <w:color w:val="2C2C2C"/>
          <w:sz w:val="20"/>
          <w:szCs w:val="20"/>
          <w:shd w:val="clear" w:color="auto" w:fill="FFFFFF"/>
        </w:rPr>
        <w:t> – принимает в соответствии со своей компетенцией нормативно-правовые акты в обеспечение реализации Стратегии;</w:t>
      </w:r>
      <w:r>
        <w:rPr>
          <w:rFonts w:ascii="Tahoma" w:hAnsi="Tahoma" w:cs="Tahoma"/>
          <w:color w:val="2C2C2C"/>
          <w:sz w:val="20"/>
          <w:szCs w:val="20"/>
        </w:rPr>
        <w:br/>
      </w:r>
      <w:r>
        <w:rPr>
          <w:rFonts w:ascii="Tahoma" w:hAnsi="Tahoma" w:cs="Tahoma"/>
          <w:color w:val="2C2C2C"/>
          <w:sz w:val="20"/>
          <w:szCs w:val="20"/>
          <w:shd w:val="clear" w:color="auto" w:fill="FFFFFF"/>
        </w:rPr>
        <w:t>– определяет исполнителей программных мероприятий, заключает договоры с третьими лицами на проведение работ по мероприятиям Стратегии, оплачиваемых из местного бюджета;</w:t>
      </w:r>
      <w:r>
        <w:rPr>
          <w:rFonts w:ascii="Tahoma" w:hAnsi="Tahoma" w:cs="Tahoma"/>
          <w:color w:val="2C2C2C"/>
          <w:sz w:val="20"/>
          <w:szCs w:val="20"/>
        </w:rPr>
        <w:br/>
      </w:r>
      <w:r>
        <w:rPr>
          <w:rFonts w:ascii="Tahoma" w:hAnsi="Tahoma" w:cs="Tahoma"/>
          <w:color w:val="2C2C2C"/>
          <w:sz w:val="20"/>
          <w:szCs w:val="20"/>
          <w:shd w:val="clear" w:color="auto" w:fill="FFFFFF"/>
        </w:rPr>
        <w:t>– утверждает календарный план реализации мероприятий Стратегии и периодические отчеты о его исполнении;</w:t>
      </w:r>
      <w:r>
        <w:rPr>
          <w:rFonts w:ascii="Tahoma" w:hAnsi="Tahoma" w:cs="Tahoma"/>
          <w:color w:val="2C2C2C"/>
          <w:sz w:val="20"/>
          <w:szCs w:val="20"/>
        </w:rPr>
        <w:br/>
      </w:r>
      <w:r>
        <w:rPr>
          <w:rFonts w:ascii="Tahoma" w:hAnsi="Tahoma" w:cs="Tahoma"/>
          <w:color w:val="2C2C2C"/>
          <w:sz w:val="20"/>
          <w:szCs w:val="20"/>
          <w:shd w:val="clear" w:color="auto" w:fill="FFFFFF"/>
        </w:rPr>
        <w:t>– рассматривает предложения по внесению изменений по приоритетности отдельных программных направлений и мероприятий.</w:t>
      </w:r>
      <w:r>
        <w:rPr>
          <w:rFonts w:ascii="Tahoma" w:hAnsi="Tahoma" w:cs="Tahoma"/>
          <w:color w:val="2C2C2C"/>
          <w:sz w:val="20"/>
          <w:szCs w:val="20"/>
        </w:rPr>
        <w:br/>
      </w:r>
      <w:r>
        <w:rPr>
          <w:rFonts w:ascii="Tahoma" w:hAnsi="Tahoma" w:cs="Tahoma"/>
          <w:color w:val="2C2C2C"/>
          <w:sz w:val="20"/>
          <w:szCs w:val="20"/>
          <w:shd w:val="clear" w:color="auto" w:fill="FFFFFF"/>
        </w:rPr>
        <w:t> Контроль за реализацией годового плана действий и подготовка отчетов о его выполнении возла</w:t>
      </w:r>
      <w:r>
        <w:rPr>
          <w:rFonts w:ascii="Tahoma" w:hAnsi="Tahoma" w:cs="Tahoma"/>
          <w:color w:val="2C2C2C"/>
          <w:sz w:val="20"/>
          <w:szCs w:val="20"/>
          <w:shd w:val="clear" w:color="auto" w:fill="FFFFFF"/>
        </w:rPr>
        <w:softHyphen/>
        <w:t>гаются на финансово-экономический отдел администрации Оекского МО (далее – ФЭО). </w:t>
      </w:r>
      <w:r>
        <w:rPr>
          <w:rFonts w:ascii="Tahoma" w:hAnsi="Tahoma" w:cs="Tahoma"/>
          <w:color w:val="2C2C2C"/>
          <w:sz w:val="20"/>
          <w:szCs w:val="20"/>
        </w:rPr>
        <w:br/>
      </w:r>
      <w:r>
        <w:rPr>
          <w:rFonts w:ascii="Tahoma" w:hAnsi="Tahoma" w:cs="Tahoma"/>
          <w:color w:val="2C2C2C"/>
          <w:sz w:val="20"/>
          <w:szCs w:val="20"/>
          <w:shd w:val="clear" w:color="auto" w:fill="FFFFFF"/>
        </w:rPr>
        <w:t>ФЭО осуществляет методическое руководство, координацию работ и контроль по следующим основным направлениям:</w:t>
      </w:r>
      <w:r>
        <w:rPr>
          <w:rFonts w:ascii="Tahoma" w:hAnsi="Tahoma" w:cs="Tahoma"/>
          <w:color w:val="2C2C2C"/>
          <w:sz w:val="20"/>
          <w:szCs w:val="20"/>
        </w:rPr>
        <w:br/>
      </w:r>
      <w:r>
        <w:rPr>
          <w:rFonts w:ascii="Tahoma" w:hAnsi="Tahoma" w:cs="Tahoma"/>
          <w:color w:val="2C2C2C"/>
          <w:sz w:val="20"/>
          <w:szCs w:val="20"/>
          <w:shd w:val="clear" w:color="auto" w:fill="FFFFFF"/>
        </w:rPr>
        <w:t>– контроль за выполнением годового плана действий и подготовка отчетов о его выполнении;</w:t>
      </w:r>
      <w:r>
        <w:rPr>
          <w:rFonts w:ascii="Tahoma" w:hAnsi="Tahoma" w:cs="Tahoma"/>
          <w:color w:val="2C2C2C"/>
          <w:sz w:val="20"/>
          <w:szCs w:val="20"/>
        </w:rPr>
        <w:br/>
      </w:r>
      <w:r>
        <w:rPr>
          <w:rFonts w:ascii="Tahoma" w:hAnsi="Tahoma" w:cs="Tahoma"/>
          <w:color w:val="2C2C2C"/>
          <w:sz w:val="20"/>
          <w:szCs w:val="20"/>
          <w:shd w:val="clear" w:color="auto" w:fill="FFFFFF"/>
        </w:rPr>
        <w:t>– реализация мероприятий Стратегии, по которым ФЭО является ответственным исполнителем. </w:t>
      </w:r>
      <w:r>
        <w:rPr>
          <w:rFonts w:ascii="Tahoma" w:hAnsi="Tahoma" w:cs="Tahoma"/>
          <w:color w:val="2C2C2C"/>
          <w:sz w:val="20"/>
          <w:szCs w:val="20"/>
        </w:rPr>
        <w:br/>
      </w:r>
      <w:r>
        <w:rPr>
          <w:rFonts w:ascii="Tahoma" w:hAnsi="Tahoma" w:cs="Tahoma"/>
          <w:color w:val="2C2C2C"/>
          <w:sz w:val="20"/>
          <w:szCs w:val="20"/>
          <w:shd w:val="clear" w:color="auto" w:fill="FFFFFF"/>
        </w:rPr>
        <w:t>Структурные подразделения администрации Оекского МО осуществляют следующие функции:</w:t>
      </w:r>
      <w:r>
        <w:rPr>
          <w:rFonts w:ascii="Tahoma" w:hAnsi="Tahoma" w:cs="Tahoma"/>
          <w:color w:val="2C2C2C"/>
          <w:sz w:val="20"/>
          <w:szCs w:val="20"/>
        </w:rPr>
        <w:br/>
      </w:r>
      <w:r>
        <w:rPr>
          <w:rFonts w:ascii="Tahoma" w:hAnsi="Tahoma" w:cs="Tahoma"/>
          <w:color w:val="2C2C2C"/>
          <w:sz w:val="20"/>
          <w:szCs w:val="20"/>
          <w:shd w:val="clear" w:color="auto" w:fill="FFFFFF"/>
        </w:rPr>
        <w:t>– подготовка проектов нормативных правовых актов по подведомственной сфере по соответствующим разделам Стратегии;</w:t>
      </w:r>
      <w:r>
        <w:rPr>
          <w:rFonts w:ascii="Tahoma" w:hAnsi="Tahoma" w:cs="Tahoma"/>
          <w:color w:val="2C2C2C"/>
          <w:sz w:val="20"/>
          <w:szCs w:val="20"/>
        </w:rPr>
        <w:br/>
      </w:r>
      <w:r>
        <w:rPr>
          <w:rFonts w:ascii="Tahoma" w:hAnsi="Tahoma" w:cs="Tahoma"/>
          <w:color w:val="2C2C2C"/>
          <w:sz w:val="20"/>
          <w:szCs w:val="20"/>
          <w:shd w:val="clear" w:color="auto" w:fill="FFFFFF"/>
        </w:rPr>
        <w:t>– подготовка проектов муниципальных программ по приоритетным направлениям Стратегии;</w:t>
      </w:r>
      <w:r>
        <w:rPr>
          <w:rFonts w:ascii="Tahoma" w:hAnsi="Tahoma" w:cs="Tahoma"/>
          <w:color w:val="2C2C2C"/>
          <w:sz w:val="20"/>
          <w:szCs w:val="20"/>
        </w:rPr>
        <w:br/>
      </w:r>
      <w:r>
        <w:rPr>
          <w:rFonts w:ascii="Tahoma" w:hAnsi="Tahoma" w:cs="Tahoma"/>
          <w:color w:val="2C2C2C"/>
          <w:sz w:val="20"/>
          <w:szCs w:val="20"/>
          <w:shd w:val="clear" w:color="auto" w:fill="FFFFFF"/>
        </w:rPr>
        <w:t xml:space="preserve">– формирование бюджетных заявок на выделение средств из местного, областного, федерального </w:t>
      </w:r>
      <w:r>
        <w:rPr>
          <w:rFonts w:ascii="Tahoma" w:hAnsi="Tahoma" w:cs="Tahoma"/>
          <w:color w:val="2C2C2C"/>
          <w:sz w:val="20"/>
          <w:szCs w:val="20"/>
          <w:shd w:val="clear" w:color="auto" w:fill="FFFFFF"/>
        </w:rPr>
        <w:lastRenderedPageBreak/>
        <w:t>бюджетов; </w:t>
      </w:r>
      <w:r>
        <w:rPr>
          <w:rFonts w:ascii="Tahoma" w:hAnsi="Tahoma" w:cs="Tahoma"/>
          <w:color w:val="2C2C2C"/>
          <w:sz w:val="20"/>
          <w:szCs w:val="20"/>
        </w:rPr>
        <w:br/>
      </w:r>
      <w:r>
        <w:rPr>
          <w:rFonts w:ascii="Tahoma" w:hAnsi="Tahoma" w:cs="Tahoma"/>
          <w:color w:val="2C2C2C"/>
          <w:sz w:val="20"/>
          <w:szCs w:val="20"/>
          <w:shd w:val="clear" w:color="auto" w:fill="FFFFFF"/>
        </w:rPr>
        <w:t>– подготовка предложений, связанных с корректировкой сроков, исполнителей и объемов ресурсов по мероприятиям Стратегии;</w:t>
      </w:r>
      <w:r>
        <w:rPr>
          <w:rFonts w:ascii="Tahoma" w:hAnsi="Tahoma" w:cs="Tahoma"/>
          <w:color w:val="2C2C2C"/>
          <w:sz w:val="20"/>
          <w:szCs w:val="20"/>
        </w:rPr>
        <w:br/>
      </w:r>
      <w:r>
        <w:rPr>
          <w:rFonts w:ascii="Tahoma" w:hAnsi="Tahoma" w:cs="Tahoma"/>
          <w:color w:val="2C2C2C"/>
          <w:sz w:val="20"/>
          <w:szCs w:val="20"/>
          <w:shd w:val="clear" w:color="auto" w:fill="FFFFFF"/>
        </w:rPr>
        <w:t>– прием заявок предприятий и организаций, участвующих в Стратегии, на получение поддержки для реализации разработанных ими мероприятий или инвестиционных проектов;</w:t>
      </w:r>
      <w:r>
        <w:rPr>
          <w:rFonts w:ascii="Tahoma" w:hAnsi="Tahoma" w:cs="Tahoma"/>
          <w:color w:val="2C2C2C"/>
          <w:sz w:val="20"/>
          <w:szCs w:val="20"/>
        </w:rPr>
        <w:br/>
      </w:r>
      <w:r>
        <w:rPr>
          <w:rFonts w:ascii="Tahoma" w:hAnsi="Tahoma" w:cs="Tahoma"/>
          <w:color w:val="2C2C2C"/>
          <w:sz w:val="20"/>
          <w:szCs w:val="20"/>
          <w:shd w:val="clear" w:color="auto" w:fill="FFFFFF"/>
        </w:rPr>
        <w:t>– осуществление текущего контроля за реализацией мероприятий Стратегии, рациональным и целевым использованием капитальных вложений, финансовых и кредитных ресурсов, выделяемых на выполнение мероприятий Стратегии.</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8. Ресурсное обеспечение </w:t>
      </w:r>
    </w:p>
    <w:p w:rsidR="00BF3EE7" w:rsidRDefault="00BF3EE7" w:rsidP="00BF3EE7">
      <w:pPr>
        <w:rPr>
          <w:rFonts w:cs="Times New Roman"/>
          <w:sz w:val="24"/>
          <w:szCs w:val="24"/>
        </w:rPr>
      </w:pPr>
      <w:r>
        <w:rPr>
          <w:rFonts w:ascii="Tahoma" w:hAnsi="Tahoma" w:cs="Tahoma"/>
          <w:color w:val="2C2C2C"/>
          <w:sz w:val="20"/>
          <w:szCs w:val="20"/>
          <w:shd w:val="clear" w:color="auto" w:fill="FFFFFF"/>
        </w:rPr>
        <w:t>Объем финансирования Стратегии на дату разработки составляет 46953,4 тыс. рублей, не является постоянной величиной и подлежит ежегодной корректировке.</w:t>
      </w:r>
      <w:r>
        <w:rPr>
          <w:rFonts w:ascii="Tahoma" w:hAnsi="Tahoma" w:cs="Tahoma"/>
          <w:color w:val="2C2C2C"/>
          <w:sz w:val="20"/>
          <w:szCs w:val="20"/>
        </w:rPr>
        <w:br/>
      </w:r>
      <w:r>
        <w:rPr>
          <w:rFonts w:ascii="Tahoma" w:hAnsi="Tahoma" w:cs="Tahoma"/>
          <w:color w:val="2C2C2C"/>
          <w:sz w:val="20"/>
          <w:szCs w:val="20"/>
          <w:shd w:val="clear" w:color="auto" w:fill="FFFFFF"/>
        </w:rPr>
        <w:t>Стратегия включает ряд мероприятий, выполнение которых требует привлечения финансовых средств из федерального и областного бюджетов, средств инвесторов.</w:t>
      </w:r>
      <w:r>
        <w:rPr>
          <w:rFonts w:ascii="Tahoma" w:hAnsi="Tahoma" w:cs="Tahoma"/>
          <w:color w:val="2C2C2C"/>
          <w:sz w:val="20"/>
          <w:szCs w:val="20"/>
        </w:rPr>
        <w:br/>
      </w:r>
      <w:r>
        <w:rPr>
          <w:rFonts w:ascii="Tahoma" w:hAnsi="Tahoma" w:cs="Tahoma"/>
          <w:color w:val="2C2C2C"/>
          <w:sz w:val="20"/>
          <w:szCs w:val="20"/>
          <w:shd w:val="clear" w:color="auto" w:fill="FFFFFF"/>
        </w:rPr>
        <w:t>В сфере использования средств местного бюджета основой является решение Думы Оекского МО о бюджете на текущий год. По результатам рассмотрения Думой Оекского МО ежегодных отчетов о ходе реализации Стратегии, а также принятия решения об утверждении размера первоочередных и социально значимых расходов на следующий финансовый год, осуществляется корректировка Стратегии.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Таблица 16</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Финансовые ресурсы, тыс. руб.</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8"/>
        <w:gridCol w:w="1674"/>
        <w:gridCol w:w="1461"/>
        <w:gridCol w:w="1953"/>
        <w:gridCol w:w="1440"/>
        <w:gridCol w:w="1593"/>
      </w:tblGrid>
      <w:tr w:rsidR="00BF3EE7" w:rsidTr="00BF3EE7">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Сроки выполнения</w:t>
            </w:r>
          </w:p>
        </w:tc>
        <w:tc>
          <w:tcPr>
            <w:tcW w:w="11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Общий объем финансирования, тыс.руб.</w:t>
            </w:r>
          </w:p>
        </w:tc>
        <w:tc>
          <w:tcPr>
            <w:tcW w:w="3050" w:type="pct"/>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в том числе</w:t>
            </w:r>
          </w:p>
        </w:tc>
      </w:tr>
      <w:tr w:rsidR="00BF3EE7" w:rsidTr="00BF3EE7">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местный бюджет, тыс.руб.</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федеральный</w:t>
            </w:r>
            <w:r>
              <w:rPr>
                <w:rFonts w:ascii="Tahoma" w:hAnsi="Tahoma" w:cs="Tahoma"/>
                <w:color w:val="2C2C2C"/>
                <w:sz w:val="20"/>
                <w:szCs w:val="20"/>
              </w:rPr>
              <w:br/>
            </w:r>
            <w:r>
              <w:rPr>
                <w:rFonts w:ascii="Tahoma" w:hAnsi="Tahoma" w:cs="Tahoma"/>
                <w:b/>
                <w:bCs/>
                <w:color w:val="2C2C2C"/>
                <w:sz w:val="20"/>
                <w:szCs w:val="20"/>
              </w:rPr>
              <w:t>бюджет, тыс.руб.</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бюджет Иркутской обл., тыс.руб.</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районный бюджет, тыс.руб.</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2017-2022</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84 375,0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38 313,5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10 744,3</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35 317,5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7 654,7</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4 794,4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492,5</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2 367,8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19 526,5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7 619,5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3 066,9</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8 840,1</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17 501,2</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10 731,3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3 892,5</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2 877,4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14 483,3</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6 754,9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3 292,4</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4 436,5</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17 283,5</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5 820,8</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11 462,7</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7 446,9</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2 114</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5 332,9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r w:rsidR="00BF3EE7" w:rsidTr="00BF3EE7">
        <w:trPr>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2023</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r>
    </w:tbl>
    <w:p w:rsidR="00BF3EE7" w:rsidRDefault="00BF3EE7" w:rsidP="00BF3EE7">
      <w:pPr>
        <w:jc w:val="left"/>
        <w:rPr>
          <w:rFonts w:cs="Times New Roman"/>
          <w:sz w:val="24"/>
          <w:szCs w:val="24"/>
        </w:rPr>
      </w:pPr>
      <w:r>
        <w:rPr>
          <w:rFonts w:ascii="Tahoma" w:hAnsi="Tahoma" w:cs="Tahoma"/>
          <w:color w:val="2C2C2C"/>
          <w:sz w:val="20"/>
          <w:szCs w:val="20"/>
        </w:rPr>
        <w:br/>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lastRenderedPageBreak/>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9. Оценка эффективности социально – экономических последствий от реализации Стратегии</w:t>
      </w:r>
    </w:p>
    <w:p w:rsidR="00BF3EE7" w:rsidRDefault="00BF3EE7" w:rsidP="00BF3EE7">
      <w:pPr>
        <w:rPr>
          <w:rFonts w:cs="Times New Roman"/>
          <w:sz w:val="24"/>
          <w:szCs w:val="24"/>
        </w:rPr>
      </w:pPr>
      <w:r>
        <w:rPr>
          <w:rFonts w:ascii="Tahoma" w:hAnsi="Tahoma" w:cs="Tahoma"/>
          <w:color w:val="2C2C2C"/>
          <w:sz w:val="20"/>
          <w:szCs w:val="20"/>
          <w:shd w:val="clear" w:color="auto" w:fill="FFFFFF"/>
        </w:rPr>
        <w:t>Оценка эффективности реализации Стратегии осуществляется на основе целевых показателей.</w:t>
      </w:r>
      <w:r>
        <w:rPr>
          <w:rFonts w:ascii="Tahoma" w:hAnsi="Tahoma" w:cs="Tahoma"/>
          <w:color w:val="2C2C2C"/>
          <w:sz w:val="20"/>
          <w:szCs w:val="20"/>
        </w:rPr>
        <w:br/>
      </w:r>
      <w:r>
        <w:rPr>
          <w:rFonts w:ascii="Tahoma" w:hAnsi="Tahoma" w:cs="Tahoma"/>
          <w:color w:val="2C2C2C"/>
          <w:sz w:val="20"/>
          <w:szCs w:val="20"/>
          <w:shd w:val="clear" w:color="auto" w:fill="FFFFFF"/>
        </w:rPr>
        <w:t>Учитывая, что главной целью Стратегии является «Создание благоприятных условий для жизни населения Оекского МО путем повышения качества решения вопросов непосредственного обеспечения жизнедеятельности населения, решение которых в соответствии с Конституцией Российской Федерации и Федеральными законами осуществляется населением и (или) органами местного самоуправления самостоятельно» основная часть целевых показателей сформирована на базе перечня показателей для оценки эффективности деятельности органов местного самоуправления, утвержденных Постановлением Правительства РФ от 17 декабря 2012 г. N 1 317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10. Организация управления Стратегии и контроль за ходом ее реализации</w:t>
      </w:r>
    </w:p>
    <w:p w:rsidR="00BF3EE7" w:rsidRDefault="00BF3EE7" w:rsidP="00BF3EE7">
      <w:pPr>
        <w:rPr>
          <w:rFonts w:cs="Times New Roman"/>
          <w:sz w:val="24"/>
          <w:szCs w:val="24"/>
        </w:rPr>
      </w:pPr>
      <w:r>
        <w:rPr>
          <w:rFonts w:ascii="Tahoma" w:hAnsi="Tahoma" w:cs="Tahoma"/>
          <w:color w:val="2C2C2C"/>
          <w:sz w:val="20"/>
          <w:szCs w:val="20"/>
          <w:shd w:val="clear" w:color="auto" w:fill="FFFFFF"/>
        </w:rPr>
        <w:t>Стратегия социально-экономического развития Оекского муниципального образования  утверждается представительным органом местного самоуправления по представлению Главы Оекского муниципального образования, который осуществляет общее руководство Стратегией.</w:t>
      </w:r>
      <w:r>
        <w:rPr>
          <w:rFonts w:ascii="Tahoma" w:hAnsi="Tahoma" w:cs="Tahoma"/>
          <w:color w:val="2C2C2C"/>
          <w:sz w:val="20"/>
          <w:szCs w:val="20"/>
        </w:rPr>
        <w:br/>
      </w:r>
      <w:r>
        <w:rPr>
          <w:rFonts w:ascii="Tahoma" w:hAnsi="Tahoma" w:cs="Tahoma"/>
          <w:color w:val="2C2C2C"/>
          <w:sz w:val="20"/>
          <w:szCs w:val="20"/>
          <w:shd w:val="clear" w:color="auto" w:fill="FFFFFF"/>
        </w:rPr>
        <w:t>Полномочия Думы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утверждение Стратегии социально-экономического развития поселения;</w:t>
      </w:r>
      <w:r>
        <w:rPr>
          <w:rFonts w:ascii="Tahoma" w:hAnsi="Tahoma" w:cs="Tahoma"/>
          <w:color w:val="2C2C2C"/>
          <w:sz w:val="20"/>
          <w:szCs w:val="20"/>
        </w:rPr>
        <w:br/>
      </w:r>
      <w:r>
        <w:rPr>
          <w:rFonts w:ascii="Tahoma" w:hAnsi="Tahoma" w:cs="Tahoma"/>
          <w:color w:val="2C2C2C"/>
          <w:sz w:val="20"/>
          <w:szCs w:val="20"/>
          <w:shd w:val="clear" w:color="auto" w:fill="FFFFFF"/>
        </w:rPr>
        <w:t>– определение объемов и источников финансирования;</w:t>
      </w:r>
      <w:r>
        <w:rPr>
          <w:rFonts w:ascii="Tahoma" w:hAnsi="Tahoma" w:cs="Tahoma"/>
          <w:color w:val="2C2C2C"/>
          <w:sz w:val="20"/>
          <w:szCs w:val="20"/>
        </w:rPr>
        <w:br/>
      </w:r>
      <w:r>
        <w:rPr>
          <w:rFonts w:ascii="Tahoma" w:hAnsi="Tahoma" w:cs="Tahoma"/>
          <w:color w:val="2C2C2C"/>
          <w:sz w:val="20"/>
          <w:szCs w:val="20"/>
          <w:shd w:val="clear" w:color="auto" w:fill="FFFFFF"/>
        </w:rPr>
        <w:t>– утверждение нормативных правовых актов, предусмотренных Стратегией, в рамках собственной компетенции и в соответствии с Уставом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контроль за ходом реализации Стратегии.</w:t>
      </w:r>
      <w:r>
        <w:rPr>
          <w:rFonts w:ascii="Tahoma" w:hAnsi="Tahoma" w:cs="Tahoma"/>
          <w:color w:val="2C2C2C"/>
          <w:sz w:val="20"/>
          <w:szCs w:val="20"/>
        </w:rPr>
        <w:br/>
      </w:r>
      <w:r>
        <w:rPr>
          <w:rFonts w:ascii="Tahoma" w:hAnsi="Tahoma" w:cs="Tahoma"/>
          <w:color w:val="2C2C2C"/>
          <w:sz w:val="20"/>
          <w:szCs w:val="20"/>
          <w:shd w:val="clear" w:color="auto" w:fill="FFFFFF"/>
        </w:rPr>
        <w:t>Организационная структура управления Стратегией базируется на существующей структуре органов местного самоуправления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Выполнение оперативных функций по реализации Стратегии осуществляется сотрудниками администрации Оекского муниципального образования по поручениям Главы Оекского муниципального образования, а также депутатами Думы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Одним из основных элементов управления Стратегией является план действий по ее реализации, утверждаемый Главой Оекского муниципального образования. Данный план включает основные мероприятия Стратегии с указанием ответственных исполнителей и сроков выполнения мероприятий, а также регламент представления отчетов о ходе реализации Стратегии Главе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1</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к Стратегии  социально-экономического развития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на 2020-2023 годы,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утвержденной решением Думы Оекского муниципального образования</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________ от _____ _________2020 года</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Перечень муниципальных программ Оекского МО</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13"/>
        <w:gridCol w:w="1309"/>
        <w:gridCol w:w="1651"/>
        <w:gridCol w:w="2171"/>
      </w:tblGrid>
      <w:tr w:rsidR="00BF3EE7" w:rsidTr="00BF3EE7">
        <w:trPr>
          <w:tblHeade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Название муниципальной программы</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Период</w:t>
            </w:r>
            <w:r>
              <w:rPr>
                <w:rFonts w:ascii="Tahoma" w:hAnsi="Tahoma" w:cs="Tahoma"/>
                <w:color w:val="2C2C2C"/>
                <w:sz w:val="20"/>
                <w:szCs w:val="20"/>
              </w:rPr>
              <w:br/>
              <w:t> реализации программы</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Объем финансирования, тыс. руб.</w:t>
            </w:r>
          </w:p>
        </w:tc>
        <w:tc>
          <w:tcPr>
            <w:tcW w:w="14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Ответственный исполнитель</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«Пожарная безопасность и защита населения и территории Оекского муниципального образования от чрезвычайных ситуаций»</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2019-2023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2 160,4</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«Развитие дорожного хозяйства на территории Оекского муниципального образования» </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2019-2021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16 830,1</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«Территориальное развитие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2018-2022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504,8</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«Обращение с твердыми коммунальными отходами на территории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2019-2021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8 095,6</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«Уличное освещение Оекского муниципального образования» </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2020-2022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3 970,0</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r w:rsidR="00BF3EE7" w:rsidTr="00BF3EE7">
        <w:trPr>
          <w:tblCellSpacing w:w="0" w:type="dxa"/>
        </w:trPr>
        <w:tc>
          <w:tcPr>
            <w:tcW w:w="3744"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«Формирование современной городской среды на территории Оекского муниципального образования</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2018-2024 гг.</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pStyle w:val="a4"/>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20 416,35</w:t>
            </w:r>
          </w:p>
        </w:tc>
        <w:tc>
          <w:tcPr>
            <w:tcW w:w="1476" w:type="dxa"/>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Администрация Оекского МО</w:t>
            </w:r>
          </w:p>
        </w:tc>
      </w:tr>
    </w:tbl>
    <w:p w:rsidR="00BF3EE7" w:rsidRDefault="00BF3EE7" w:rsidP="00BF3EE7">
      <w:pPr>
        <w:jc w:val="left"/>
        <w:rPr>
          <w:rFonts w:cs="Times New Roman"/>
          <w:sz w:val="24"/>
          <w:szCs w:val="24"/>
        </w:rPr>
      </w:pPr>
      <w:r>
        <w:rPr>
          <w:rFonts w:ascii="Tahoma" w:hAnsi="Tahoma" w:cs="Tahoma"/>
          <w:color w:val="2C2C2C"/>
          <w:sz w:val="20"/>
          <w:szCs w:val="20"/>
          <w:shd w:val="clear" w:color="auto" w:fill="FFFFFF"/>
        </w:rPr>
        <w:t>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Приложение № 2</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lastRenderedPageBreak/>
        <w:t>к Стратегии  социально-экономического развития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 на 2020-2023 годы, </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утвержденной решением Думы Оекского муниципального образования</w:t>
      </w:r>
    </w:p>
    <w:p w:rsidR="00BF3EE7" w:rsidRDefault="00BF3EE7" w:rsidP="00BF3EE7">
      <w:pPr>
        <w:pStyle w:val="a4"/>
        <w:shd w:val="clear" w:color="auto" w:fill="FFFFFF"/>
        <w:spacing w:before="0" w:beforeAutospacing="0" w:after="96" w:afterAutospacing="0"/>
        <w:jc w:val="right"/>
        <w:rPr>
          <w:rFonts w:ascii="Tahoma" w:hAnsi="Tahoma" w:cs="Tahoma"/>
          <w:color w:val="2C2C2C"/>
          <w:sz w:val="20"/>
          <w:szCs w:val="20"/>
        </w:rPr>
      </w:pPr>
      <w:r>
        <w:rPr>
          <w:rFonts w:ascii="Tahoma" w:hAnsi="Tahoma" w:cs="Tahoma"/>
          <w:color w:val="2C2C2C"/>
          <w:sz w:val="20"/>
          <w:szCs w:val="20"/>
        </w:rPr>
        <w:t>№ ________ от _____ _________2020 года</w:t>
      </w:r>
    </w:p>
    <w:p w:rsidR="00BF3EE7" w:rsidRDefault="00BF3EE7" w:rsidP="00BF3EE7">
      <w:pPr>
        <w:rPr>
          <w:rFonts w:cs="Times New Roman"/>
          <w:sz w:val="24"/>
          <w:szCs w:val="24"/>
        </w:rPr>
      </w:pPr>
      <w:r>
        <w:rPr>
          <w:rFonts w:ascii="Tahoma" w:hAnsi="Tahoma" w:cs="Tahoma"/>
          <w:color w:val="2C2C2C"/>
          <w:sz w:val="20"/>
          <w:szCs w:val="20"/>
        </w:rPr>
        <w:br/>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План мероприятий Стратегии социально-экономического развития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b/>
          <w:bCs/>
          <w:color w:val="2C2C2C"/>
          <w:sz w:val="20"/>
          <w:szCs w:val="20"/>
        </w:rPr>
        <w:t>Оекского муниципального образования на 2020-2023 годы</w:t>
      </w:r>
    </w:p>
    <w:tbl>
      <w:tblPr>
        <w:tblW w:w="897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8"/>
        <w:gridCol w:w="833"/>
        <w:gridCol w:w="1142"/>
        <w:gridCol w:w="998"/>
        <w:gridCol w:w="1331"/>
        <w:gridCol w:w="957"/>
        <w:gridCol w:w="1088"/>
        <w:gridCol w:w="1388"/>
        <w:gridCol w:w="34"/>
      </w:tblGrid>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Наименование мероприятия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Сроки выполнения</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Общий объем финансирования, тыс.руб.</w:t>
            </w:r>
          </w:p>
        </w:tc>
        <w:tc>
          <w:tcPr>
            <w:tcW w:w="2300" w:type="pct"/>
            <w:gridSpan w:val="4"/>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в том числе</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Примечания</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102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1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местный бюджет, тыс.руб.</w:t>
            </w:r>
          </w:p>
        </w:tc>
        <w:tc>
          <w:tcPr>
            <w:tcW w:w="13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федеральный бюджет, тыс.руб.</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бюджет Иркутской обл., тыс.руб.</w:t>
            </w:r>
          </w:p>
        </w:tc>
        <w:tc>
          <w:tcPr>
            <w:tcW w:w="12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jc w:val="center"/>
              <w:rPr>
                <w:rFonts w:ascii="Tahoma" w:hAnsi="Tahoma" w:cs="Tahoma"/>
                <w:color w:val="2C2C2C"/>
                <w:sz w:val="20"/>
                <w:szCs w:val="20"/>
              </w:rPr>
            </w:pPr>
            <w:r>
              <w:rPr>
                <w:rFonts w:ascii="Tahoma" w:hAnsi="Tahoma" w:cs="Tahoma"/>
                <w:b/>
                <w:bCs/>
                <w:color w:val="2C2C2C"/>
                <w:sz w:val="20"/>
                <w:szCs w:val="20"/>
              </w:rPr>
              <w:t>районный бюджет, тыс.руб.</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ВСЕГО</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1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t>ИТОГО по программным мероприятиям</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2017-2023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84 375,1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38 313,5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10 744,3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35 317,5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2017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7 654,6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4 794,4</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492,5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2 367,8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19 526,5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7 619,5</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3 066,9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8 840,2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17 501,2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10 731,3</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3 892,5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2 877,4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14 483,8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6 754,9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3 292,4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4 436,5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17 283,5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5 820,8</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11 462,7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7 446,9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2 114,0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5 332,9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2023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478,6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478,6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0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Обеспечение устойчивого развития малого и среднего предпринимательства</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2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i/>
                <w:iCs/>
                <w:color w:val="2C2C2C"/>
                <w:sz w:val="20"/>
                <w:szCs w:val="20"/>
              </w:rPr>
              <w:t>Всего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2017-2022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150,0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150,0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828"/>
          <w:tblCellSpacing w:w="0" w:type="dxa"/>
        </w:trPr>
        <w:tc>
          <w:tcPr>
            <w:tcW w:w="9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Мероприятия, направленные на развитие конкуренции в предпринимательской среде, поощрении предпринимателей, достигших лучшие результаты деятельности (конкурсы, гранты)</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66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Повышение квалификации муниципальных служащих, занимающихся вопросами поддержки малого и среднего бизнеса, и персонала инфраструктуры поддержки </w:t>
            </w:r>
            <w:r>
              <w:rPr>
                <w:rFonts w:ascii="Tahoma" w:hAnsi="Tahoma" w:cs="Tahoma"/>
                <w:color w:val="2C2C2C"/>
                <w:sz w:val="20"/>
                <w:szCs w:val="20"/>
              </w:rPr>
              <w:lastRenderedPageBreak/>
              <w:t>малого и среднего предпринимательства</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36"/>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4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lastRenderedPageBreak/>
              <w:t>ПОВЫШЕНИЕ ИНФРАСТРУКТУРНОЙ ОБЕСПЕЧЕННОСТИ</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756"/>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Осуществление дорожной деятельности в отношении местных дорог и создание условий для предоставления транспортных услуг населению</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2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Всего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2017-2022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23 383,6</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23 383,6</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4 180,9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4 180,9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5 648,6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5 648,6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6 934,0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6 934,0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3 293,9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3 293,9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3 326,2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3 326,2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0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Текущий ремонт и реконструкция автомобильных дорог Оекского МО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4 180,9</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4 180,9</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Муниципальные программы «Развитие дорожного хозяйства на территории Оекского МО на 2014-2018 г.г,» «Развитие дорожного хозяйства на территории Оекского МО </w:t>
            </w:r>
            <w:r>
              <w:rPr>
                <w:rFonts w:ascii="Tahoma" w:hAnsi="Tahoma" w:cs="Tahoma"/>
                <w:color w:val="2C2C2C"/>
                <w:sz w:val="20"/>
                <w:szCs w:val="20"/>
              </w:rPr>
              <w:lastRenderedPageBreak/>
              <w:t>на 2019-2021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5 648,6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5 648,6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6 934,0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6 934,0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3 293,9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3 293,9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3 326,2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3 326,2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67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0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color w:val="2C2C2C"/>
                <w:sz w:val="20"/>
                <w:szCs w:val="20"/>
              </w:rPr>
              <w:lastRenderedPageBreak/>
              <w:t>ОБЕСПЕЧЕНИЕ НАСЕЛЕНИЯ ПОЛНЫМ КОМПЛЕКСОМ СОЦИАЛЬНЫХ УСЛУГ НАДЛЕЖАЩЕГО КАЧЕСТВА</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0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Повышение эффективности и качества муниципального управления</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2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Всего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2017-2022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211,1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211,1</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163,1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163,1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720"/>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Противодействие коррупции и снижение административных барьеров</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2017-2022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1428"/>
          <w:tblCellSpacing w:w="0" w:type="dxa"/>
        </w:trPr>
        <w:tc>
          <w:tcPr>
            <w:tcW w:w="9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Совершенствование предоставления муниципальных услуг, в том числе предоставление муниципальных услуг в соответствии с административн</w:t>
            </w:r>
            <w:r>
              <w:rPr>
                <w:rFonts w:ascii="Tahoma" w:hAnsi="Tahoma" w:cs="Tahoma"/>
                <w:color w:val="2C2C2C"/>
                <w:sz w:val="20"/>
                <w:szCs w:val="20"/>
              </w:rPr>
              <w:lastRenderedPageBreak/>
              <w:t>ыми регламентами</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2017-2022</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103,6</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103,6</w:t>
            </w:r>
          </w:p>
        </w:tc>
        <w:tc>
          <w:tcPr>
            <w:tcW w:w="7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4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Информатизация деятельности органов местного самоуправления, в том числе переход на оказание муниципальных услуг в электронной форме</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2017-2022</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89,5</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89,5</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1920"/>
          <w:tblCellSpacing w:w="0" w:type="dxa"/>
        </w:trPr>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Повышение эффективности расходования бюджетных средств. Сокращение наименее эффективных видов бюджетных расходов, повышение концентрации бюджетных расходов на важнейших приоритетных направлениях.</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2017-2022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04"/>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b/>
                <w:bCs/>
                <w:i/>
                <w:iCs/>
                <w:color w:val="2C2C2C"/>
                <w:sz w:val="20"/>
                <w:szCs w:val="20"/>
              </w:rPr>
              <w:t>Повышение эффективности предоставления муниципальных услуг в социальной сфере</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2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i/>
                <w:iCs/>
                <w:color w:val="2C2C2C"/>
                <w:sz w:val="20"/>
                <w:szCs w:val="20"/>
              </w:rPr>
              <w:lastRenderedPageBreak/>
              <w:t>Всего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2017-2023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60 630,4</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14 568,8</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10 744,3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35 317,5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3 443,7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583,5</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492,5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2 367,8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13 817,9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1 910,9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3 066,9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8 840,2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10 404,1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3 634,2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3 892,5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2 877,4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11 153,9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3 425,0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3 292,4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4 436,5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13 921,3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2 458,6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11 462,7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7 410,9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2 078,0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5 332,9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i/>
                <w:iCs/>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Оформление права собственности на земельные участки под спортивные и детские игровые площадки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36,0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36,0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35,0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25,0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9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Создание и обустройство спортивных и детских игровых площадок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142,5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2017-2018 год</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349,4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10,7</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338,7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7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Содержание фонарей уличного освещения населенных пунктов в муниципальном образовании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Муниципальная программа «Уличное освещение Оекского муниципального образования на 2017-2019»,«Уличное освещение Оекского МО на 2020-2022»</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806,0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806,0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1 575,0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1 575,0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1 320,0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1 320,0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1 350,0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1 350,0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2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Обеспечение пожарной безопасности населения Оекского муниципального образования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Муниципальная программа «Пожарная безопасность и защита населения и территории Оекского МО от ЧС на 2014-2018», «Пожарная безопасность и защита населения и территории Оекского МО от ЧС на 2019-2023».</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116,1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116,1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512,6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512,6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490,6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490,6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478,6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2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Организация проведения официальных </w:t>
            </w:r>
            <w:r>
              <w:rPr>
                <w:rFonts w:ascii="Tahoma" w:hAnsi="Tahoma" w:cs="Tahoma"/>
                <w:color w:val="2C2C2C"/>
                <w:sz w:val="20"/>
                <w:szCs w:val="20"/>
              </w:rPr>
              <w:lastRenderedPageBreak/>
              <w:t>культурно-массовых и спортивных мероприятий Оекского муниципального образования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65,0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238,9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238,9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6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Создание благоприятных условий для увеличения охвата населения спортом и физической культурой</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94,0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94,0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141,6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141,6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24"/>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звуковой аппаратуры и оборудования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128,2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128,2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24"/>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световой аппаратуры и оборудования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364,3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364,3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Программа "Развитие культуры и туризма" на </w:t>
            </w:r>
            <w:r>
              <w:rPr>
                <w:rFonts w:ascii="Tahoma" w:hAnsi="Tahoma" w:cs="Tahoma"/>
                <w:color w:val="2C2C2C"/>
                <w:sz w:val="20"/>
                <w:szCs w:val="20"/>
              </w:rPr>
              <w:lastRenderedPageBreak/>
              <w:t>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7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мебели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750,7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750,7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7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сценических костюмов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88,1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88,1</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4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вычислительной техники и оргтехники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42,0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42,0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7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бытовой и радиотехники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4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прочего инвентаря (жалюзи, гардеробное оборудование) в Дом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110,3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54,0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56,3</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2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Текущий ремонт вестибюля в Доме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140,0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140,0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Программа "Развитие культуры и туризма" на 2014 - 2020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4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Устройство Аллеи Славы в честь воинов, погибших в годы Великой отечественной войны, в д. Бутырки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406,2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20,3</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385,9</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2017 год</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7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Устройство Аллеи Славы в честь воинов, погибших в годы Великой отечественной войны, в д. Коты</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715,2</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35,8</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679,5</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2017 год</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9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Ремонт тренажерного зала в Доме культуры с. 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278,7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13,9</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264,8</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2017 год</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44"/>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Устройство Аллеи Славы в честь воинов, погибших в годы Великой Отечественной войны, в д. Галки по ул. Первомайская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2018</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769,1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23,6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745,5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73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и установка детских игровых комплексов</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Устойчивое развитие сельских территорий Иркутской области на 2014-2020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1 569,3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1 176,6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312,8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7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Текущий ремонт санузла в Доме Культуры с.Оек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2018</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646,5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19,9</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626,6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4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Установка системы </w:t>
            </w:r>
            <w:r>
              <w:rPr>
                <w:rFonts w:ascii="Tahoma" w:hAnsi="Tahoma" w:cs="Tahoma"/>
                <w:color w:val="2C2C2C"/>
                <w:sz w:val="20"/>
                <w:szCs w:val="20"/>
              </w:rPr>
              <w:lastRenderedPageBreak/>
              <w:t>автоматической пожарной сигнализации в Доме культуры с.Оек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Перечень проектов </w:t>
            </w:r>
            <w:r>
              <w:rPr>
                <w:rFonts w:ascii="Tahoma" w:hAnsi="Tahoma" w:cs="Tahoma"/>
                <w:color w:val="2C2C2C"/>
                <w:sz w:val="20"/>
                <w:szCs w:val="20"/>
              </w:rPr>
              <w:lastRenderedPageBreak/>
              <w:t>народных инициатив на 2018</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263,9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255,8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6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Укрепление материально-технической базы Музея истории с.Оек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Государственная программа Иркутской области «Развитие культуры» на 2014-2020 годы, программа «Государственное управление культурой, архивным делом и сохранение самобытности» на 2014-2020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5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Поощрение лучшего работника муниципального учреждения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Государственная программа Иркутской области «Развитие культуры» на 2014-2020 </w:t>
            </w:r>
            <w:r>
              <w:rPr>
                <w:rFonts w:ascii="Tahoma" w:hAnsi="Tahoma" w:cs="Tahoma"/>
                <w:color w:val="2C2C2C"/>
                <w:sz w:val="20"/>
                <w:szCs w:val="20"/>
              </w:rPr>
              <w:lastRenderedPageBreak/>
              <w:t>годы, программа «Государственное управление культурой, архивным делом и сохранение самобытности» на 2014-2020 годы»</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2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Благоустройство дворовых и общественных территорий</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Муниципальная программа «Формирование современной городской среды на территории Оекского МО на 2018-2024»</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2 422,6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257,2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1 553,8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611,6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4 566,4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292,0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3 506,0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768,4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4 879,8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807,0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3 292,4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780,4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10 000,0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9 500,0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3 547,6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177,4</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3 370,2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0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Текущий ремонт кабинетов в Доме культуры с.Оек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Государственная программа Иркутской области Развитие культуры» на 2014-2020 годы, Программа «Оказание финансовой поддержки муниципальным </w:t>
            </w:r>
            <w:r>
              <w:rPr>
                <w:rFonts w:ascii="Tahoma" w:hAnsi="Tahoma" w:cs="Tahoma"/>
                <w:color w:val="2C2C2C"/>
                <w:sz w:val="20"/>
                <w:szCs w:val="20"/>
              </w:rPr>
              <w:lastRenderedPageBreak/>
              <w:t>образованиям Иркутской области культуры и архивного дела</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925,5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92,6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231,5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601,4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2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Приобретение музыкальных инструментов, сценической обуви, костюмов.</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Устойчивое развитие сельских территорий Иркутской области на 2014-2020</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331,1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20,7</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310,4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9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Мероприятия по созданию условий для показа национальных фильмов</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Развитие отечественной кинематографии в 2018</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4 992,4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4 992,4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733,1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733,1</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51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xml:space="preserve">Подготовка проектов планировки нормативов градостроительного проектирования, постановка на </w:t>
            </w:r>
            <w:r>
              <w:rPr>
                <w:rFonts w:ascii="Tahoma" w:hAnsi="Tahoma" w:cs="Tahoma"/>
                <w:color w:val="2C2C2C"/>
                <w:sz w:val="20"/>
                <w:szCs w:val="20"/>
              </w:rPr>
              <w:lastRenderedPageBreak/>
              <w:t>учет границ населенных пунктов Оекского МО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Муниципальная программа «Территориальное развитие Оекского МО на 2018-2022»</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282,0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282,0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169,8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169,8</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153,0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153,0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48"/>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детских игровых комплексов и установка собственными силами с.Оек и д. Мишонково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2019г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475,7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19,0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456,7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44"/>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сантехнического оборудования, для текущего ремонта санузла в тренажерном зале МУ СКСК Оекского МО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2019г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74,4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71,4</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420"/>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металлоконструкций для ограждения кладбища в д. Коты</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2019г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758,1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30,3</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727,8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7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Установка системы автоматической пожарной сигнализации в спортивном зале МУ СКСК Оекского МО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2019г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114,3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4,6</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109,7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39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спортивного инвентаря и спортивной формы для МУ СКСК Оекского Дома культуры</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2019г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667,3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26,7</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640,6</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76"/>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детского игрового комплекса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Грантовая поддержка местных инициатив граждан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589,3</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386,5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102,8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100,0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Укрепление материально-технической базы библиотек Оекского МО</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 </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75,2</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детских игровых комплексов и установка собственными силами в с.Оек по ул.Победы, д.Жердовка по ул. Трактовая, д.Коты по ул.40 лет Победы, д.Зыкова, д.Турская</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2020г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1 400,0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56,0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1 344,0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Устройство ограждения и благоустройство территории кладбища с.Оек</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2020г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1 758,5</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70,4</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1 688,1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lastRenderedPageBreak/>
              <w:t>Изготовление и установка малых архитектурных форм (скульптурного бюста Герою Социалистического Труда Баширину И.С.)</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2020г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650,0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26,0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624,0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8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Приобретение детских игровых комплексов и установка собственными силами</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2017</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r>
              <w:rPr>
                <w:rFonts w:ascii="Tahoma" w:hAnsi="Tahoma" w:cs="Tahoma"/>
                <w:color w:val="2C2C2C"/>
                <w:sz w:val="20"/>
                <w:szCs w:val="20"/>
              </w:rPr>
              <w:t>Перечень проектов народных инициатив на 2021-2022гг.</w:t>
            </w: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2018</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2019</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52"/>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2021</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1 962,7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1 962,7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r w:rsidR="00BF3EE7" w:rsidTr="00BF3EE7">
        <w:trPr>
          <w:trHeight w:val="264"/>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2022</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1 962,7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1 962,7</w:t>
            </w:r>
          </w:p>
        </w:tc>
        <w:tc>
          <w:tcPr>
            <w:tcW w:w="8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BF3EE7" w:rsidRDefault="00BF3EE7">
            <w:pPr>
              <w:rPr>
                <w:rFonts w:ascii="Tahoma" w:hAnsi="Tahoma" w:cs="Tahoma"/>
                <w:color w:val="2C2C2C"/>
                <w:sz w:val="20"/>
                <w:szCs w:val="20"/>
              </w:rPr>
            </w:pPr>
            <w:r>
              <w:rPr>
                <w:rFonts w:ascii="Tahoma" w:hAnsi="Tahoma" w:cs="Tahoma"/>
                <w:color w:val="2C2C2C"/>
                <w:sz w:val="20"/>
                <w:szCs w:val="20"/>
              </w:rPr>
              <w:t>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c>
          <w:tcPr>
            <w:tcW w:w="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BF3EE7" w:rsidRDefault="00BF3EE7">
            <w:pPr>
              <w:rPr>
                <w:rFonts w:ascii="Tahoma" w:hAnsi="Tahoma" w:cs="Tahoma"/>
                <w:color w:val="2C2C2C"/>
                <w:sz w:val="20"/>
                <w:szCs w:val="20"/>
              </w:rPr>
            </w:pPr>
          </w:p>
        </w:tc>
      </w:tr>
    </w:tbl>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p w:rsidR="00BF3EE7" w:rsidRDefault="00BF3EE7" w:rsidP="00BF3EE7">
      <w:pPr>
        <w:pStyle w:val="a4"/>
        <w:shd w:val="clear" w:color="auto" w:fill="FFFFFF"/>
        <w:spacing w:before="0" w:beforeAutospacing="0" w:after="96" w:afterAutospacing="0"/>
        <w:jc w:val="center"/>
        <w:rPr>
          <w:rFonts w:ascii="Tahoma" w:hAnsi="Tahoma" w:cs="Tahoma"/>
          <w:color w:val="2C2C2C"/>
          <w:sz w:val="20"/>
          <w:szCs w:val="20"/>
        </w:rPr>
      </w:pPr>
      <w:r>
        <w:rPr>
          <w:rFonts w:ascii="Tahoma" w:hAnsi="Tahoma" w:cs="Tahoma"/>
          <w:color w:val="2C2C2C"/>
          <w:sz w:val="20"/>
          <w:szCs w:val="20"/>
        </w:rPr>
        <w:t>                                                             </w:t>
      </w:r>
    </w:p>
    <w:bookmarkStart w:id="2" w:name="_ftn1"/>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"http://oek.su/np_akty/akty_docs/4361-o-naznachenii-publichnyh-slushanij-po-proektu-reshenija-dumy-oekskogo-municipalnogo-obrazovanija-ob-utverzhdenii-strategii-socialno-jekonomicheskogo-razvitija-oekskogo-municipalnogo-obrazova.html" \l "_ftnref1" \o "" </w:instrText>
      </w:r>
      <w:r>
        <w:rPr>
          <w:rFonts w:ascii="Tahoma" w:hAnsi="Tahoma" w:cs="Tahoma"/>
          <w:color w:val="2C2C2C"/>
          <w:sz w:val="20"/>
          <w:szCs w:val="20"/>
        </w:rPr>
        <w:fldChar w:fldCharType="separate"/>
      </w:r>
      <w:r>
        <w:rPr>
          <w:rStyle w:val="a3"/>
          <w:rFonts w:ascii="Tahoma" w:hAnsi="Tahoma" w:cs="Tahoma"/>
          <w:color w:val="44A1C7"/>
          <w:sz w:val="20"/>
          <w:szCs w:val="20"/>
        </w:rPr>
        <w:t>[1]</w:t>
      </w:r>
      <w:r>
        <w:rPr>
          <w:rFonts w:ascii="Tahoma" w:hAnsi="Tahoma" w:cs="Tahoma"/>
          <w:color w:val="2C2C2C"/>
          <w:sz w:val="20"/>
          <w:szCs w:val="20"/>
        </w:rPr>
        <w:fldChar w:fldCharType="end"/>
      </w:r>
      <w:bookmarkEnd w:id="2"/>
      <w:r>
        <w:rPr>
          <w:rFonts w:ascii="Tahoma" w:hAnsi="Tahoma" w:cs="Tahoma"/>
          <w:color w:val="2C2C2C"/>
          <w:sz w:val="20"/>
          <w:szCs w:val="20"/>
        </w:rPr>
        <w:t> Селитебная территория - земли, предназначенные для строительства жилых и общественных зданий, дорог, улиц, площадей в пределах городов и посёлков городского типа.</w:t>
      </w:r>
    </w:p>
    <w:bookmarkStart w:id="3" w:name="_ftn2"/>
    <w:p w:rsidR="00BF3EE7" w:rsidRDefault="00BF3EE7" w:rsidP="00BF3EE7">
      <w:pPr>
        <w:shd w:val="clear" w:color="auto" w:fill="FFFFFF"/>
        <w:rPr>
          <w:rFonts w:ascii="Tahoma" w:hAnsi="Tahoma" w:cs="Tahoma"/>
          <w:color w:val="2C2C2C"/>
          <w:sz w:val="20"/>
          <w:szCs w:val="20"/>
        </w:rPr>
      </w:pPr>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"http://oek.su/np_akty/akty_docs/4361-o-naznachenii-publichnyh-slushanij-po-proektu-reshenija-dumy-oekskogo-municipalnogo-obrazovanija-ob-utverzhdenii-strategii-socialno-jekonomicheskogo-razvitija-oekskogo-municipalnogo-obrazova.html" \l "_ftnref2" \o "" </w:instrText>
      </w:r>
      <w:r>
        <w:rPr>
          <w:rFonts w:ascii="Tahoma" w:hAnsi="Tahoma" w:cs="Tahoma"/>
          <w:color w:val="2C2C2C"/>
          <w:sz w:val="20"/>
          <w:szCs w:val="20"/>
        </w:rPr>
        <w:fldChar w:fldCharType="separate"/>
      </w:r>
      <w:r>
        <w:rPr>
          <w:rStyle w:val="a3"/>
          <w:rFonts w:ascii="Tahoma" w:hAnsi="Tahoma" w:cs="Tahoma"/>
          <w:color w:val="44A1C7"/>
          <w:sz w:val="20"/>
          <w:szCs w:val="20"/>
        </w:rPr>
        <w:t>[2]</w:t>
      </w:r>
      <w:r>
        <w:rPr>
          <w:rFonts w:ascii="Tahoma" w:hAnsi="Tahoma" w:cs="Tahoma"/>
          <w:color w:val="2C2C2C"/>
          <w:sz w:val="20"/>
          <w:szCs w:val="20"/>
        </w:rPr>
        <w:fldChar w:fldCharType="end"/>
      </w:r>
      <w:bookmarkEnd w:id="3"/>
      <w:r>
        <w:rPr>
          <w:rFonts w:ascii="Tahoma" w:hAnsi="Tahoma" w:cs="Tahoma"/>
          <w:color w:val="2C2C2C"/>
          <w:sz w:val="20"/>
          <w:szCs w:val="20"/>
        </w:rPr>
        <w:t> Селитебная территория - земли, предназначенные для строительства жилых и общественных зданий, дорог, улиц, площадей в пределах городов и посёлков городского типа.</w:t>
      </w:r>
    </w:p>
    <w:p w:rsidR="003E0016" w:rsidRPr="00BC45B7" w:rsidRDefault="003E0016" w:rsidP="00BC45B7">
      <w:bookmarkStart w:id="4" w:name="_GoBack"/>
      <w:bookmarkEnd w:id="4"/>
    </w:p>
    <w:sectPr w:rsidR="003E0016" w:rsidRPr="00BC4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C191B"/>
    <w:rsid w:val="000D581E"/>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0645"/>
    <w:rsid w:val="004D33CB"/>
    <w:rsid w:val="004F7538"/>
    <w:rsid w:val="00500DF2"/>
    <w:rsid w:val="0051191C"/>
    <w:rsid w:val="0052765B"/>
    <w:rsid w:val="00532B92"/>
    <w:rsid w:val="00556AF8"/>
    <w:rsid w:val="00572249"/>
    <w:rsid w:val="005722CD"/>
    <w:rsid w:val="00591862"/>
    <w:rsid w:val="005A0B69"/>
    <w:rsid w:val="005B3585"/>
    <w:rsid w:val="005C0170"/>
    <w:rsid w:val="005D1FA2"/>
    <w:rsid w:val="005D2BCB"/>
    <w:rsid w:val="005E1C80"/>
    <w:rsid w:val="005F7EB2"/>
    <w:rsid w:val="0061636E"/>
    <w:rsid w:val="00644553"/>
    <w:rsid w:val="00665482"/>
    <w:rsid w:val="006A45D7"/>
    <w:rsid w:val="006A7E4A"/>
    <w:rsid w:val="006C7538"/>
    <w:rsid w:val="006D071C"/>
    <w:rsid w:val="00702938"/>
    <w:rsid w:val="007062C9"/>
    <w:rsid w:val="0072014A"/>
    <w:rsid w:val="007659E7"/>
    <w:rsid w:val="0079386E"/>
    <w:rsid w:val="007A4518"/>
    <w:rsid w:val="007A57A3"/>
    <w:rsid w:val="007A7AD5"/>
    <w:rsid w:val="007C380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C45B7"/>
    <w:rsid w:val="00BD5FB8"/>
    <w:rsid w:val="00BE677E"/>
    <w:rsid w:val="00BF3EE7"/>
    <w:rsid w:val="00BF55BA"/>
    <w:rsid w:val="00C14921"/>
    <w:rsid w:val="00C15099"/>
    <w:rsid w:val="00C24ACC"/>
    <w:rsid w:val="00C8246D"/>
    <w:rsid w:val="00C85742"/>
    <w:rsid w:val="00CA4965"/>
    <w:rsid w:val="00CD0CB7"/>
    <w:rsid w:val="00CD6B02"/>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62422"/>
    <w:rsid w:val="00E87977"/>
    <w:rsid w:val="00E948CA"/>
    <w:rsid w:val="00EA564B"/>
    <w:rsid w:val="00EB056C"/>
    <w:rsid w:val="00EB677E"/>
    <w:rsid w:val="00EC74A9"/>
    <w:rsid w:val="00ED54BB"/>
    <w:rsid w:val="00EE3919"/>
    <w:rsid w:val="00EF7AA3"/>
    <w:rsid w:val="00F36CFC"/>
    <w:rsid w:val="00F455A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49</Pages>
  <Words>12451</Words>
  <Characters>70976</Characters>
  <Application>Microsoft Office Word</Application>
  <DocSecurity>0</DocSecurity>
  <Lines>591</Lines>
  <Paragraphs>166</Paragraphs>
  <ScaleCrop>false</ScaleCrop>
  <Company>diakov.net</Company>
  <LinksUpToDate>false</LinksUpToDate>
  <CharactersWithSpaces>83261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196</cp:revision>
  <dcterms:created xsi:type="dcterms:W3CDTF">2022-10-31T02:01:00Z</dcterms:created>
  <dcterms:modified xsi:type="dcterms:W3CDTF">2022-10-31T10:12:00Z</dcterms:modified>
</cp:coreProperties>
</file>