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Pr="00143954" w:rsidRDefault="00143954" w:rsidP="00143954">
      <w:r>
        <w:rPr>
          <w:rFonts w:ascii="Arial" w:hAnsi="Arial" w:cs="Arial"/>
          <w:color w:val="2C2C2C"/>
          <w:sz w:val="27"/>
          <w:szCs w:val="27"/>
          <w:shd w:val="clear" w:color="auto" w:fill="FFFFFF"/>
        </w:rPr>
        <w:t>В службу потребительского рынка и лицензирования Иркутской области из Управления Федеральной службы по ветеринарному и фитосанитарному надзору</w:t>
      </w:r>
      <w:r>
        <w:rPr>
          <w:rFonts w:ascii="Tahoma" w:hAnsi="Tahoma" w:cs="Tahoma"/>
          <w:color w:val="2C2C2C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2C2C2C"/>
          <w:sz w:val="27"/>
          <w:szCs w:val="27"/>
          <w:shd w:val="clear" w:color="auto" w:fill="FFFFFF"/>
        </w:rPr>
        <w:t>по Иркутской области и Республике Бурятия поступила информация о выявлении в обороте сливочного масла неизвестного происхождения и качества,</w:t>
      </w:r>
      <w:r>
        <w:rPr>
          <w:rFonts w:ascii="Tahoma" w:hAnsi="Tahoma" w:cs="Tahoma"/>
          <w:color w:val="2C2C2C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2C2C2C"/>
          <w:sz w:val="27"/>
          <w:szCs w:val="27"/>
          <w:shd w:val="clear" w:color="auto" w:fill="FFFFFF"/>
        </w:rPr>
        <w:t>что нарушает требования Федерального закона от 02.01.2000 года No 29-</w:t>
      </w:r>
      <w:proofErr w:type="gramStart"/>
      <w:r>
        <w:rPr>
          <w:rFonts w:ascii="Arial" w:hAnsi="Arial" w:cs="Arial"/>
          <w:color w:val="2C2C2C"/>
          <w:sz w:val="27"/>
          <w:szCs w:val="27"/>
          <w:shd w:val="clear" w:color="auto" w:fill="FFFFFF"/>
        </w:rPr>
        <w:t>ФЗ  «</w:t>
      </w:r>
      <w:proofErr w:type="gramEnd"/>
      <w:r>
        <w:rPr>
          <w:rFonts w:ascii="Arial" w:hAnsi="Arial" w:cs="Arial"/>
          <w:color w:val="2C2C2C"/>
          <w:sz w:val="27"/>
          <w:szCs w:val="27"/>
          <w:shd w:val="clear" w:color="auto" w:fill="FFFFFF"/>
        </w:rPr>
        <w:t>О качестве и безопасности пищевых продуктов», ТР ТС 021/2011 «О безопасности пищевой продукции». Предприятия-производители масла сливочного, расположенные на</w:t>
      </w:r>
      <w:r>
        <w:rPr>
          <w:rFonts w:ascii="Tahoma" w:hAnsi="Tahoma" w:cs="Tahoma"/>
          <w:color w:val="2C2C2C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2C2C2C"/>
          <w:sz w:val="27"/>
          <w:szCs w:val="27"/>
          <w:shd w:val="clear" w:color="auto" w:fill="FFFFFF"/>
        </w:rPr>
        <w:t>территории Московской области (ООО «Экологические продукты», Московская область, г. Реутов, пр-т Мира, д. 28) и г. Москва (ООО «АЛСИЛАЙТ», г. Москва,</w:t>
      </w:r>
      <w:r>
        <w:rPr>
          <w:rFonts w:ascii="Tahoma" w:hAnsi="Tahoma" w:cs="Tahoma"/>
          <w:color w:val="2C2C2C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2C2C2C"/>
          <w:sz w:val="27"/>
          <w:szCs w:val="27"/>
          <w:shd w:val="clear" w:color="auto" w:fill="FFFFFF"/>
        </w:rPr>
        <w:t>Волоколамское ш., д. 77), признаны фантомными и введены в статус «Исключен»</w:t>
      </w:r>
      <w:r>
        <w:rPr>
          <w:rFonts w:ascii="Tahoma" w:hAnsi="Tahoma" w:cs="Tahoma"/>
          <w:color w:val="2C2C2C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2C2C2C"/>
          <w:sz w:val="27"/>
          <w:szCs w:val="27"/>
          <w:shd w:val="clear" w:color="auto" w:fill="FFFFFF"/>
        </w:rPr>
        <w:t>(прилагается).</w:t>
      </w:r>
      <w:bookmarkStart w:id="0" w:name="_GoBack"/>
      <w:bookmarkEnd w:id="0"/>
    </w:p>
    <w:sectPr w:rsidR="003E0016" w:rsidRPr="0014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E10B4"/>
    <w:rsid w:val="002E5E5C"/>
    <w:rsid w:val="002F409A"/>
    <w:rsid w:val="003063FB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400AE"/>
    <w:rsid w:val="00440860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C5B54"/>
    <w:rsid w:val="008C6D82"/>
    <w:rsid w:val="008D3612"/>
    <w:rsid w:val="008E6390"/>
    <w:rsid w:val="008F7927"/>
    <w:rsid w:val="009078A8"/>
    <w:rsid w:val="009214E2"/>
    <w:rsid w:val="00936DDB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1349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160</cp:revision>
  <dcterms:created xsi:type="dcterms:W3CDTF">2022-11-02T01:23:00Z</dcterms:created>
  <dcterms:modified xsi:type="dcterms:W3CDTF">2022-11-02T03:49:00Z</dcterms:modified>
</cp:coreProperties>
</file>