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513" w:rsidRPr="00B46513" w:rsidRDefault="00B46513" w:rsidP="00B4651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651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B46513" w:rsidRPr="00B46513" w:rsidRDefault="00B46513" w:rsidP="00B4651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651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B46513" w:rsidRPr="00B46513" w:rsidRDefault="00B46513" w:rsidP="00B4651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651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B46513" w:rsidRPr="00B46513" w:rsidRDefault="00B46513" w:rsidP="00B4651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651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B46513" w:rsidRPr="00B46513" w:rsidRDefault="00B46513" w:rsidP="00B4651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651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B46513" w:rsidRPr="00B46513" w:rsidRDefault="00B46513" w:rsidP="00B4651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651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B46513" w:rsidRPr="00B46513" w:rsidRDefault="00B46513" w:rsidP="00B4651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651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B46513" w:rsidRPr="00B46513" w:rsidRDefault="00B46513" w:rsidP="00B4651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651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B46513" w:rsidRPr="00B46513" w:rsidRDefault="00B46513" w:rsidP="00B46513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651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B465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«25» декабря 2019 года                                                                                 №174-р</w:t>
      </w:r>
    </w:p>
    <w:p w:rsidR="00B46513" w:rsidRPr="00B46513" w:rsidRDefault="00B46513" w:rsidP="00B4651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651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СВОДНОЙ БЮДЖЕТНОЙ РОСПИСИ БЮДЖЕТА ОЕКСКОГО МУНИЦИПАЛЬНОГО ОБРАЗОВАНИЯ НА 2020 ГОД И НА ПЛАНОВЫЙ ПЕРИОД 2021 И 2022 ГОДОВ </w:t>
      </w:r>
    </w:p>
    <w:p w:rsidR="00B46513" w:rsidRPr="00B46513" w:rsidRDefault="00B46513" w:rsidP="00B465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65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В соответствии со статьями 217 и 219.1 Бюджетного кодекса Российской Федерации, на основании утвержденного постановления администрации Оекского муниципального образования от 31.03.2015 года № 59-п «Об утверждении Порядка составления  и ведения сводной бюджетной росписи бюджета Оекского МО и бюджетной росписи главного распорядителя средств бюджета Оекского МО», руководствуясь статьей 63 Устава Оекского муниципального образования:</w:t>
      </w:r>
      <w:r w:rsidRPr="00B465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4651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B465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 Утвердить сводную бюджетную роспись бюджета Оекского муниципального образования на 2020 год и на плановый период 2021 и 2022 годов (прилагается).</w:t>
      </w:r>
      <w:r w:rsidRPr="00B465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 Опубликовать настоящее распоряжение в информационном бюллетене «Вестник Оекского муниципального образования» (официальная информация) и на официальном сайте </w:t>
      </w:r>
      <w:hyperlink r:id="rId5" w:history="1">
        <w:r w:rsidRPr="00B46513">
          <w:rPr>
            <w:rFonts w:ascii="Tahoma" w:eastAsia="Times New Roman" w:hAnsi="Tahoma" w:cs="Tahoma"/>
            <w:color w:val="44A1C7"/>
            <w:sz w:val="20"/>
            <w:szCs w:val="20"/>
            <w:lang w:eastAsia="ru-RU"/>
          </w:rPr>
          <w:t>www.oek.su</w:t>
        </w:r>
      </w:hyperlink>
      <w:r w:rsidRPr="00B465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 </w:t>
      </w:r>
      <w:r w:rsidRPr="00B465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 Контроль за выполнением данного распоряжения возложить на начальника финансово-экономического отдела администрации Л.Г. Арсёнову. </w:t>
      </w:r>
      <w:r w:rsidRPr="00B465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B46513" w:rsidRPr="00B46513" w:rsidRDefault="00B46513" w:rsidP="00B4651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651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 муниципального образования О.А. Парфенов</w:t>
      </w:r>
    </w:p>
    <w:p w:rsidR="00B46513" w:rsidRPr="00B46513" w:rsidRDefault="00B46513" w:rsidP="00B465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46513" w:rsidRPr="00B46513" w:rsidRDefault="00B46513" w:rsidP="00B4651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65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 № 1</w:t>
      </w:r>
    </w:p>
    <w:p w:rsidR="00B46513" w:rsidRPr="00B46513" w:rsidRDefault="00B46513" w:rsidP="00B4651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65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распоряжению администрации Оекского муниципального образования</w:t>
      </w:r>
    </w:p>
    <w:p w:rsidR="00B46513" w:rsidRPr="00B46513" w:rsidRDefault="00B46513" w:rsidP="00B4651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65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от «25» декабря 2019 г. № 174-р</w:t>
      </w:r>
    </w:p>
    <w:p w:rsidR="00B46513" w:rsidRPr="00B46513" w:rsidRDefault="00B46513" w:rsidP="00B4651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65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46513" w:rsidRPr="00B46513" w:rsidRDefault="00B46513" w:rsidP="00B4651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65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УТВЕРЖДАЮ</w:t>
      </w:r>
    </w:p>
    <w:p w:rsidR="00B46513" w:rsidRPr="00B46513" w:rsidRDefault="00B46513" w:rsidP="00B4651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65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Глава администрации Оекского </w:t>
      </w:r>
    </w:p>
    <w:p w:rsidR="00B46513" w:rsidRPr="00B46513" w:rsidRDefault="00B46513" w:rsidP="00B4651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65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B46513" w:rsidRPr="00B46513" w:rsidRDefault="00B46513" w:rsidP="00B4651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65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__________________ О.А. Парфенов</w:t>
      </w:r>
    </w:p>
    <w:p w:rsidR="00B46513" w:rsidRPr="00B46513" w:rsidRDefault="00B46513" w:rsidP="00B465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46513" w:rsidRPr="00B46513" w:rsidRDefault="00B46513" w:rsidP="00B4651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651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СВОДНАЯ БЮДЖЕТНАЯ РОСПИСЬ БЮДЖЕТА ОЕКСКОГО МУНИЦИПАЛЬНОГО ОБРАЗОВАНИЯ НА 2020 ГОД И НА ПЛАНОВЫЙ ПЕРИОД 2021 И 2022 ГОДОВ</w:t>
      </w:r>
    </w:p>
    <w:p w:rsidR="00B46513" w:rsidRPr="00B46513" w:rsidRDefault="00B46513" w:rsidP="00B465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80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7"/>
        <w:gridCol w:w="685"/>
        <w:gridCol w:w="594"/>
        <w:gridCol w:w="1257"/>
        <w:gridCol w:w="511"/>
        <w:gridCol w:w="570"/>
        <w:gridCol w:w="570"/>
        <w:gridCol w:w="870"/>
      </w:tblGrid>
      <w:tr w:rsidR="00B46513" w:rsidRPr="00B46513" w:rsidTr="00B46513">
        <w:trPr>
          <w:tblCellSpacing w:w="0" w:type="dxa"/>
        </w:trPr>
        <w:tc>
          <w:tcPr>
            <w:tcW w:w="43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Финансовый орган:  </w:t>
            </w: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ФЭО администрации Оекского МО</w:t>
            </w:r>
          </w:p>
        </w:tc>
        <w:tc>
          <w:tcPr>
            <w:tcW w:w="26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0501050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измерения: тыс.руб</w:t>
            </w:r>
          </w:p>
        </w:tc>
        <w:tc>
          <w:tcPr>
            <w:tcW w:w="26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384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Раздел 1.  Бюджетные ассигнования по расходам бюджета сельского поселения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Код по бюджетной классификации</w:t>
            </w:r>
          </w:p>
        </w:tc>
        <w:tc>
          <w:tcPr>
            <w:tcW w:w="19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АДМИНИСТРАЦИЯ ОЕКСКОГО МУНИЦИПАЛЬНОГО ОБРАЗОВАНИЯ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45 815,2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37 439,7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37 661,5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24 380,9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18 360,7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16 732,5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1 877,4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938,6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938,6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1 877,4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938,6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938,6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1 877,4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938,6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938,6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1 877,4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938,6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938,6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деятельности в сфере установленных функций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1 877,4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938,6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938,6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1 877,4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938,6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938,6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1 877,4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938,6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938,6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1 441,9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720,9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720,9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435,5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217,7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217,7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деятельности в сфере установленных функций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9100000001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15 898,6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9 882,5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8 002,7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15 898,6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9 882,5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8 002,7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15 897,9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9 881,8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8 002,0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15 897,9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9 881,8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8 002,0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деятельности в сфере установленных функций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15 897,9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9 881,8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8 002,0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15 229,7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9 582,3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7 752,8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15 229,7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9 582,3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7 752,8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12 266,2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7 359,7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5 954,5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2 963,5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2 222,6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1 798,3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659,1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290,5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240,2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659,1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290,5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240,2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659,1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290,5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240,2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Уплата налога на имущество организаций и земельного налога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9120000000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0,7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9120073150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9120073150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9120073150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9120073150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1 142,3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1 142,3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1 142,3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1 142,3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1 142,3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1 142,3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1 142,3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1 142,3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  выборов и референдумов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1 142,3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1 142,3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1 142,3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1 142,3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1 142,3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1 142,3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1 142,3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1 142,3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6 503,9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6 297,3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6 548,9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6 503,9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6 297,3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6 548,9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6 503,9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6 297,3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6 548,9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6 503,9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6 297,3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6 548,9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6 500,9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6 297,3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6 548,9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6 183,2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6 183,1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6 430,4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6 183,2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6 183,1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6 430,4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4 749,0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4 748,9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4 938,9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1 434,2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1 434,2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1 491,5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316,7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113,2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117,5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316,7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113,2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117,5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316,7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113,2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117,5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313,9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315,6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322,7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313,9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315,6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322,7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313,9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315,6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322,7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9130000000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313,9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315,6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322,7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9130051180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313,9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315,6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322,7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9130051180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313,4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314,6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321,7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9130051180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313,4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314,6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321,7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9130051180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242,8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247,0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9130051180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74,7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9130051180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9130051180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9130051180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БЕЗОПАСНОСТЬ И </w:t>
            </w: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ПРАВОХРАНИТЕЛЬНАЯ ДЕЯТЕЛЬНОСТЬ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512,6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478,6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490,6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512,6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478,6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490,6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Программные расходы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512,6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478,6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490,6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2140099000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512,6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478,6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490,6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2140099015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512,6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478,6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490,6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2140099015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512,6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478,6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490,6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2140099015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512,6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478,6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490,6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2140099015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512,6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478,6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490,6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3 590,9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3 326,2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3 486,3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3 293,9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3 326,2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3 486,3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3 486,3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3 486,3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деятельности в сфере установленных функций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3 486,3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  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3 486,3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3 486,3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Программные расходы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3 293,9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3 326,2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«Развитие дорожного хозяйства на территории Оекского муниципального образования на 2019-2021 годы"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2010099000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3 293,9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3 326,2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Иные мероприятия в сфере установленных функций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2010099020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3 293,9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3 326,2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2010099020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3 293,9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3 326,2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2010099020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3 293,9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3 326,2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2010099020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3 293,9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3 326,2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Программные расходы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2210000000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2210099019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2210099019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2210099019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2210099019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Иные мероприятия в сфере установленных функций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5 856,1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3 882,7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3 830,2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5 856,1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3 882,7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3 830,2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Программные расходы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1 820,0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1 527,4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2270000000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1 320,0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1 350,0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 по организации и содержанию уличного освещения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2270099030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1 320,0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1 350,0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2270099030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1 320,0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1 350,0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2270099030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1 320,0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1 350,0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2270099030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1 320,0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1 350,0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2280000000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177,4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2280099033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177,4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2280099033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177,4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2280099033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177,4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2280099033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177,4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4 256,1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2 062,7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2 302,8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4 256,1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2 062,7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2 302,8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340,1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деятельности в сфере установленных функций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340,1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Осуществление мероприятий по отлову и содержанию безнадзорных животных, обитающих на территории поселения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9110060022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9110060022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9110060022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9110060022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9110060100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340,1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9110060105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340,1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9110060105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340,1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9110060105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340,1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9110060105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340,1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Грантовая поддержка местных инициатив граждан, проживающих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91400L5678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7256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91400L5678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91400L5678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91400L5678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Реализация мероприятий перечня проектов народных инициатив  за счет средств местного бюджета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91400S2370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3 656,1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1 962,7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1 962,7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91400S2370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3 656,1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1 962,7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1 962,7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91400S2370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3 656,1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1 962,7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1 962,7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91400S2370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3 656,1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1 962,7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1 962,7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КУЛЬТУРА,КИНЕМАТОГРАФИЯ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10 544,3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10 631,8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12 337,3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10 544,3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10 631,8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12 337,3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10 544,3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10 631,8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12 337,3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10 544,3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10 631,8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12 337,3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10 544,3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10 631,8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12 337,3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10 544,3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10 631,8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12 337,3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8 457,6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9 678,2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9 847,2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8 457,6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9 678,2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9 847,2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5 627,8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7 430,6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7 560,4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2 827,6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2 244,0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2 283,2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2 019,0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885,9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2 422,4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2 019,0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885,9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2 422,4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1 535,2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1 419,0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885,9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887,2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67,7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67,7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64,3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416,4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433,1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450,4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416,4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433,1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450,4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416,4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433,1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450,4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416,4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433,1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450,4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416,4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433,1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450,4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416,4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433,1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450,4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416,4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433,1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450,4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416,4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433,1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450,4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11,5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11,5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9110060019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9110060019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9110060019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189,6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189,6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189,6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189,6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189,6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189,6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189,6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189,6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46513" w:rsidRPr="00B46513" w:rsidTr="00B46513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1404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9110060020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189,6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B46513" w:rsidRPr="00B46513" w:rsidRDefault="00B46513" w:rsidP="00B465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65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4651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Раздел II. Бюджетные ассигнования по источникам финансирования дефицита  бюджета сельского поселения</w:t>
      </w:r>
      <w:r w:rsidRPr="00B465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</w:t>
      </w:r>
    </w:p>
    <w:tbl>
      <w:tblPr>
        <w:tblW w:w="79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4"/>
        <w:gridCol w:w="1886"/>
        <w:gridCol w:w="2070"/>
        <w:gridCol w:w="570"/>
        <w:gridCol w:w="690"/>
        <w:gridCol w:w="690"/>
        <w:gridCol w:w="36"/>
      </w:tblGrid>
      <w:tr w:rsidR="00B46513" w:rsidRPr="00B46513" w:rsidTr="00B46513">
        <w:trPr>
          <w:trHeight w:val="240"/>
          <w:tblCellSpacing w:w="0" w:type="dxa"/>
        </w:trPr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Сумма на год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46513" w:rsidRPr="00B46513" w:rsidTr="00B46513">
        <w:trPr>
          <w:trHeight w:val="21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главного администратора источников финансирования дефицита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источника финансирования дефицита местного бюджета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46513" w:rsidRPr="00B46513" w:rsidTr="00B46513">
        <w:trPr>
          <w:trHeight w:val="21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46513" w:rsidRPr="00B46513" w:rsidTr="00B46513">
        <w:trPr>
          <w:trHeight w:val="21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46513" w:rsidRPr="00B46513" w:rsidTr="00B46513">
        <w:trPr>
          <w:trHeight w:val="240"/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46513" w:rsidRPr="00B46513" w:rsidTr="00B46513">
        <w:trPr>
          <w:trHeight w:val="504"/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01020000000000000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1 100,5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1 125,50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1 169,50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46513" w:rsidRPr="00B46513" w:rsidTr="00B46513">
        <w:trPr>
          <w:trHeight w:val="480"/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01020000000000700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1 100,5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1 125,50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1 169,50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46513" w:rsidRPr="00B46513" w:rsidTr="00B46513">
        <w:trPr>
          <w:trHeight w:val="528"/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01020000100000710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1 100,5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1 125,50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1 169,50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46513" w:rsidRPr="00B46513" w:rsidTr="00B46513">
        <w:trPr>
          <w:trHeight w:val="504"/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46513" w:rsidRPr="00B46513" w:rsidTr="00B46513">
        <w:trPr>
          <w:trHeight w:val="240"/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01050000000000500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-44 714,7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-38 593,2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-40 313,3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46513" w:rsidRPr="00B46513" w:rsidTr="00B46513">
        <w:trPr>
          <w:trHeight w:val="480"/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     бюджетов поселений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01050201100000510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-44 714,7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-38 593,2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-40 313,3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46513" w:rsidRPr="00B46513" w:rsidTr="00B46513">
        <w:trPr>
          <w:trHeight w:val="240"/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01050000000000600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45 815,2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39 718,7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41 482,8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46513" w:rsidRPr="00B46513" w:rsidTr="00B46513">
        <w:trPr>
          <w:trHeight w:val="492"/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01050201100000610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45 815,2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39 718,7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41 482,8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46513" w:rsidRPr="00B46513" w:rsidTr="00B46513">
        <w:trPr>
          <w:trHeight w:val="264"/>
          <w:tblCellSpacing w:w="0" w:type="dxa"/>
        </w:trPr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1 100,5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1125,5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6513">
              <w:rPr>
                <w:rFonts w:eastAsia="Times New Roman" w:cs="Times New Roman"/>
                <w:sz w:val="24"/>
                <w:szCs w:val="24"/>
                <w:lang w:eastAsia="ru-RU"/>
              </w:rPr>
              <w:t>1169,5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513" w:rsidRPr="00B46513" w:rsidRDefault="00B46513" w:rsidP="00B465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0016" w:rsidRPr="001F686A" w:rsidRDefault="003E0016" w:rsidP="001F686A">
      <w:bookmarkStart w:id="0" w:name="_GoBack"/>
      <w:bookmarkEnd w:id="0"/>
    </w:p>
    <w:sectPr w:rsidR="003E0016" w:rsidRPr="001F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13"/>
  </w:num>
  <w:num w:numId="5">
    <w:abstractNumId w:val="15"/>
  </w:num>
  <w:num w:numId="6">
    <w:abstractNumId w:val="2"/>
  </w:num>
  <w:num w:numId="7">
    <w:abstractNumId w:val="11"/>
  </w:num>
  <w:num w:numId="8">
    <w:abstractNumId w:val="6"/>
  </w:num>
  <w:num w:numId="9">
    <w:abstractNumId w:val="24"/>
  </w:num>
  <w:num w:numId="10">
    <w:abstractNumId w:val="23"/>
  </w:num>
  <w:num w:numId="11">
    <w:abstractNumId w:val="8"/>
  </w:num>
  <w:num w:numId="12">
    <w:abstractNumId w:val="17"/>
  </w:num>
  <w:num w:numId="13">
    <w:abstractNumId w:val="12"/>
  </w:num>
  <w:num w:numId="14">
    <w:abstractNumId w:val="7"/>
  </w:num>
  <w:num w:numId="15">
    <w:abstractNumId w:val="9"/>
  </w:num>
  <w:num w:numId="16">
    <w:abstractNumId w:val="14"/>
  </w:num>
  <w:num w:numId="17">
    <w:abstractNumId w:val="20"/>
  </w:num>
  <w:num w:numId="18">
    <w:abstractNumId w:val="19"/>
  </w:num>
  <w:num w:numId="19">
    <w:abstractNumId w:val="4"/>
  </w:num>
  <w:num w:numId="20">
    <w:abstractNumId w:val="1"/>
  </w:num>
  <w:num w:numId="21">
    <w:abstractNumId w:val="5"/>
  </w:num>
  <w:num w:numId="22">
    <w:abstractNumId w:val="16"/>
  </w:num>
  <w:num w:numId="23">
    <w:abstractNumId w:val="22"/>
  </w:num>
  <w:num w:numId="24">
    <w:abstractNumId w:val="2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60D4A"/>
    <w:rsid w:val="000C191B"/>
    <w:rsid w:val="00103C40"/>
    <w:rsid w:val="00126FB0"/>
    <w:rsid w:val="00164809"/>
    <w:rsid w:val="001674F1"/>
    <w:rsid w:val="00173C94"/>
    <w:rsid w:val="00195E15"/>
    <w:rsid w:val="001C77CA"/>
    <w:rsid w:val="001D6334"/>
    <w:rsid w:val="001F3840"/>
    <w:rsid w:val="001F686A"/>
    <w:rsid w:val="0020517E"/>
    <w:rsid w:val="002409D4"/>
    <w:rsid w:val="00244306"/>
    <w:rsid w:val="00255F28"/>
    <w:rsid w:val="002A49E1"/>
    <w:rsid w:val="002A5E29"/>
    <w:rsid w:val="002C06F0"/>
    <w:rsid w:val="002C5CA1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50B82"/>
    <w:rsid w:val="00471090"/>
    <w:rsid w:val="004901BD"/>
    <w:rsid w:val="004A1207"/>
    <w:rsid w:val="004C0B45"/>
    <w:rsid w:val="004D33CB"/>
    <w:rsid w:val="00532B92"/>
    <w:rsid w:val="00556AF8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A7E4A"/>
    <w:rsid w:val="006C7538"/>
    <w:rsid w:val="006D071C"/>
    <w:rsid w:val="00702938"/>
    <w:rsid w:val="0072014A"/>
    <w:rsid w:val="007A4518"/>
    <w:rsid w:val="007A57A3"/>
    <w:rsid w:val="007D2B1A"/>
    <w:rsid w:val="0080037A"/>
    <w:rsid w:val="008073A6"/>
    <w:rsid w:val="00822683"/>
    <w:rsid w:val="00836131"/>
    <w:rsid w:val="0086600E"/>
    <w:rsid w:val="00894FC6"/>
    <w:rsid w:val="008A140B"/>
    <w:rsid w:val="008A7A57"/>
    <w:rsid w:val="008E7E1B"/>
    <w:rsid w:val="00934A7D"/>
    <w:rsid w:val="0094609E"/>
    <w:rsid w:val="00987FE5"/>
    <w:rsid w:val="009B06F1"/>
    <w:rsid w:val="00A00D5F"/>
    <w:rsid w:val="00A26760"/>
    <w:rsid w:val="00A30ECC"/>
    <w:rsid w:val="00A36C51"/>
    <w:rsid w:val="00A60025"/>
    <w:rsid w:val="00A92758"/>
    <w:rsid w:val="00A9398D"/>
    <w:rsid w:val="00AB2FD1"/>
    <w:rsid w:val="00AC5CF3"/>
    <w:rsid w:val="00AD01F5"/>
    <w:rsid w:val="00AE20ED"/>
    <w:rsid w:val="00B155D6"/>
    <w:rsid w:val="00B174DE"/>
    <w:rsid w:val="00B46513"/>
    <w:rsid w:val="00B8531F"/>
    <w:rsid w:val="00BD5FB8"/>
    <w:rsid w:val="00BE677E"/>
    <w:rsid w:val="00C15099"/>
    <w:rsid w:val="00C24ACC"/>
    <w:rsid w:val="00CA4965"/>
    <w:rsid w:val="00CD0CB7"/>
    <w:rsid w:val="00D01054"/>
    <w:rsid w:val="00D02A42"/>
    <w:rsid w:val="00D176F6"/>
    <w:rsid w:val="00D341E1"/>
    <w:rsid w:val="00D50320"/>
    <w:rsid w:val="00D76D5D"/>
    <w:rsid w:val="00DC692F"/>
    <w:rsid w:val="00DE3669"/>
    <w:rsid w:val="00DE62E4"/>
    <w:rsid w:val="00E45550"/>
    <w:rsid w:val="00EB056C"/>
    <w:rsid w:val="00EB677E"/>
    <w:rsid w:val="00EC74A9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6229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14</Pages>
  <Words>3794</Words>
  <Characters>21626</Characters>
  <Application>Microsoft Office Word</Application>
  <DocSecurity>0</DocSecurity>
  <Lines>180</Lines>
  <Paragraphs>50</Paragraphs>
  <ScaleCrop>false</ScaleCrop>
  <Company>diakov.net</Company>
  <LinksUpToDate>false</LinksUpToDate>
  <CharactersWithSpaces>25370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114</cp:revision>
  <dcterms:created xsi:type="dcterms:W3CDTF">2022-10-31T02:01:00Z</dcterms:created>
  <dcterms:modified xsi:type="dcterms:W3CDTF">2022-10-31T05:32:00Z</dcterms:modified>
</cp:coreProperties>
</file>