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6" w:rsidRDefault="004C5C16" w:rsidP="004C5C1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16" w:rsidRDefault="004C5C16" w:rsidP="004C5C16">
      <w:pPr>
        <w:jc w:val="right"/>
        <w:rPr>
          <w:rFonts w:ascii="Arial" w:hAnsi="Arial" w:cs="Arial"/>
          <w:b/>
          <w:sz w:val="32"/>
        </w:rPr>
      </w:pPr>
    </w:p>
    <w:p w:rsidR="004C5C16" w:rsidRDefault="004C5C16" w:rsidP="004C5C1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C5C16" w:rsidRDefault="004C5C16" w:rsidP="004C5C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C5C16" w:rsidRDefault="004C5C16" w:rsidP="004C5C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4C5C16" w:rsidRDefault="004C5C16" w:rsidP="004C5C16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4C5C16" w:rsidRDefault="004C5C16" w:rsidP="004C5C1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4C5C16" w:rsidRDefault="004C5C16" w:rsidP="004C5C16">
      <w:pPr>
        <w:shd w:val="clear" w:color="auto" w:fill="FFFFFF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4C5C16" w:rsidRDefault="004C5C16" w:rsidP="004C5C1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92B5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» </w:t>
      </w:r>
      <w:r w:rsidR="00F92B52">
        <w:rPr>
          <w:rFonts w:ascii="Arial" w:hAnsi="Arial" w:cs="Arial"/>
        </w:rPr>
        <w:t>марта</w:t>
      </w:r>
      <w:r w:rsidR="00F208B3">
        <w:rPr>
          <w:rFonts w:ascii="Arial" w:hAnsi="Arial" w:cs="Arial"/>
        </w:rPr>
        <w:t xml:space="preserve"> </w:t>
      </w:r>
      <w:r w:rsidR="003713AE">
        <w:rPr>
          <w:rFonts w:ascii="Arial" w:hAnsi="Arial" w:cs="Arial"/>
        </w:rPr>
        <w:t>202</w:t>
      </w:r>
      <w:r w:rsidR="001078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</w:t>
      </w:r>
      <w:r w:rsidR="00AB4EDC">
        <w:rPr>
          <w:rFonts w:ascii="Arial" w:hAnsi="Arial" w:cs="Arial"/>
        </w:rPr>
        <w:t>ода</w:t>
      </w:r>
      <w:r w:rsidR="00AB4E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F92B52">
        <w:rPr>
          <w:rFonts w:ascii="Arial" w:hAnsi="Arial" w:cs="Arial"/>
        </w:rPr>
        <w:tab/>
      </w:r>
      <w:r w:rsidR="00F92B52">
        <w:rPr>
          <w:rFonts w:ascii="Arial" w:hAnsi="Arial" w:cs="Arial"/>
        </w:rPr>
        <w:tab/>
      </w:r>
      <w:r w:rsidR="00D6121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№ </w:t>
      </w:r>
      <w:r w:rsidR="00F92B52">
        <w:rPr>
          <w:rFonts w:ascii="Arial" w:hAnsi="Arial" w:cs="Arial"/>
        </w:rPr>
        <w:t>36-</w:t>
      </w:r>
      <w:r w:rsidR="00D61211">
        <w:rPr>
          <w:rFonts w:ascii="Arial" w:hAnsi="Arial" w:cs="Arial"/>
        </w:rPr>
        <w:t>п</w:t>
      </w:r>
    </w:p>
    <w:p w:rsidR="004C5C16" w:rsidRPr="003C68DD" w:rsidRDefault="004C5C16" w:rsidP="004C5C16">
      <w:pPr>
        <w:pStyle w:val="1"/>
        <w:rPr>
          <w:rFonts w:ascii="Arial" w:hAnsi="Arial" w:cs="Arial"/>
          <w:sz w:val="32"/>
          <w:szCs w:val="32"/>
        </w:rPr>
      </w:pPr>
    </w:p>
    <w:p w:rsidR="004C5C16" w:rsidRPr="003C68DD" w:rsidRDefault="004C5C16" w:rsidP="004C5C16">
      <w:pPr>
        <w:jc w:val="center"/>
        <w:rPr>
          <w:rFonts w:ascii="Arial" w:hAnsi="Arial" w:cs="Arial"/>
          <w:b/>
        </w:rPr>
      </w:pPr>
      <w:r w:rsidRPr="003C68DD">
        <w:rPr>
          <w:rFonts w:ascii="Arial" w:hAnsi="Arial" w:cs="Arial"/>
          <w:b/>
        </w:rPr>
        <w:t>О ВНЕСЕНИИ ИЗМЕНЕНИЙ И ДОПОЛНЕНИЙ В ПОСТАНОВЛЕНИЕ АДМИНИСТРАЦИИ ОТ 14.09.2017 Г. № 166-П «ОБ УТВЕРЖДЕНИИ МЕТОДИКИ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ОБРАЗОВАНИЯ»</w:t>
      </w:r>
    </w:p>
    <w:p w:rsidR="004C5C16" w:rsidRPr="003C68DD" w:rsidRDefault="004C5C16" w:rsidP="00BD2191">
      <w:pPr>
        <w:pStyle w:val="a3"/>
        <w:ind w:firstLine="0"/>
        <w:jc w:val="center"/>
        <w:rPr>
          <w:rFonts w:ascii="Arial" w:hAnsi="Arial" w:cs="Arial"/>
          <w:sz w:val="32"/>
          <w:szCs w:val="32"/>
        </w:rPr>
      </w:pPr>
    </w:p>
    <w:p w:rsidR="004C5C16" w:rsidRDefault="004C5C16" w:rsidP="00BD2191">
      <w:pPr>
        <w:jc w:val="both"/>
        <w:rPr>
          <w:rFonts w:ascii="Arial" w:hAnsi="Arial" w:cs="Arial"/>
          <w:bCs/>
        </w:rPr>
      </w:pPr>
      <w:r w:rsidRPr="00BD2191">
        <w:rPr>
          <w:rFonts w:ascii="Arial" w:hAnsi="Arial" w:cs="Arial"/>
          <w:bCs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DD069E" w:rsidRPr="00BD2191">
        <w:rPr>
          <w:rFonts w:ascii="Arial" w:hAnsi="Arial" w:cs="Arial"/>
          <w:bCs/>
        </w:rPr>
        <w:t xml:space="preserve"> (</w:t>
      </w:r>
      <w:r w:rsidR="00DD069E" w:rsidRPr="00BD2191">
        <w:rPr>
          <w:rFonts w:ascii="Arial" w:hAnsi="Arial" w:cs="Arial"/>
        </w:rPr>
        <w:t xml:space="preserve">в ред. Постановлений Правительства РФ от 11.04.2017 </w:t>
      </w:r>
      <w:hyperlink r:id="rId5" w:history="1">
        <w:r w:rsidR="00DD069E" w:rsidRPr="00BD2191">
          <w:rPr>
            <w:rStyle w:val="a9"/>
            <w:rFonts w:ascii="Arial" w:hAnsi="Arial" w:cs="Arial"/>
            <w:color w:val="auto"/>
            <w:u w:val="none"/>
          </w:rPr>
          <w:t>№436</w:t>
        </w:r>
      </w:hyperlink>
      <w:r w:rsidR="00DD069E" w:rsidRPr="00BD2191">
        <w:rPr>
          <w:rFonts w:ascii="Arial" w:hAnsi="Arial" w:cs="Arial"/>
        </w:rPr>
        <w:t xml:space="preserve">, от 05.06.2019 </w:t>
      </w:r>
      <w:hyperlink r:id="rId6" w:history="1">
        <w:r w:rsidR="00DD069E" w:rsidRPr="00BD2191">
          <w:rPr>
            <w:rStyle w:val="a9"/>
            <w:rFonts w:ascii="Arial" w:hAnsi="Arial" w:cs="Arial"/>
            <w:color w:val="auto"/>
            <w:u w:val="none"/>
          </w:rPr>
          <w:t>№ 722</w:t>
        </w:r>
      </w:hyperlink>
      <w:r w:rsidR="00DD069E" w:rsidRPr="00BD2191">
        <w:rPr>
          <w:rFonts w:ascii="Arial" w:hAnsi="Arial" w:cs="Arial"/>
        </w:rPr>
        <w:t>)</w:t>
      </w:r>
      <w:r w:rsidRPr="00BD2191">
        <w:rPr>
          <w:rFonts w:ascii="Arial" w:hAnsi="Arial" w:cs="Arial"/>
        </w:rPr>
        <w:t xml:space="preserve">, руководствуясь статьями 59, 60 </w:t>
      </w:r>
      <w:r w:rsidRPr="00BD2191">
        <w:rPr>
          <w:rFonts w:ascii="Arial" w:hAnsi="Arial" w:cs="Arial"/>
          <w:bCs/>
        </w:rPr>
        <w:t>Устава Оекского  муниципального образования, администрация Оекского муниципального образования</w:t>
      </w:r>
      <w:r w:rsidRPr="004712AB">
        <w:rPr>
          <w:rFonts w:ascii="Arial" w:hAnsi="Arial" w:cs="Arial"/>
          <w:bCs/>
        </w:rPr>
        <w:t xml:space="preserve"> </w:t>
      </w:r>
    </w:p>
    <w:p w:rsidR="004C5C16" w:rsidRPr="004712AB" w:rsidRDefault="004C5C16" w:rsidP="00BD2191">
      <w:pPr>
        <w:ind w:firstLine="708"/>
        <w:jc w:val="both"/>
        <w:rPr>
          <w:rFonts w:ascii="Arial" w:hAnsi="Arial" w:cs="Arial"/>
          <w:bCs/>
        </w:rPr>
      </w:pPr>
    </w:p>
    <w:p w:rsidR="004C5C16" w:rsidRDefault="004C5C16" w:rsidP="004C5C16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Pr="004712AB">
        <w:rPr>
          <w:rFonts w:ascii="Arial" w:hAnsi="Arial" w:cs="Arial"/>
          <w:b/>
          <w:spacing w:val="-20"/>
          <w:sz w:val="30"/>
          <w:szCs w:val="30"/>
        </w:rPr>
        <w:t>ЕТ:</w:t>
      </w:r>
    </w:p>
    <w:p w:rsidR="004C5C16" w:rsidRPr="004712AB" w:rsidRDefault="004C5C16" w:rsidP="004C5C16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</w:rPr>
      </w:pPr>
    </w:p>
    <w:p w:rsidR="004C5C16" w:rsidRDefault="004C5C16" w:rsidP="004C5C16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и дополнения в Методику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образования, утвержденную п</w:t>
      </w:r>
      <w:r w:rsidRPr="004712AB">
        <w:rPr>
          <w:rFonts w:ascii="Arial" w:hAnsi="Arial" w:cs="Arial"/>
        </w:rPr>
        <w:t>остановлением администрации Оекского мун</w:t>
      </w:r>
      <w:r>
        <w:rPr>
          <w:rFonts w:ascii="Arial" w:hAnsi="Arial" w:cs="Arial"/>
        </w:rPr>
        <w:t xml:space="preserve">иципального образования от 14.09.2017 </w:t>
      </w:r>
      <w:r w:rsidRPr="004712AB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166-П:</w:t>
      </w:r>
    </w:p>
    <w:p w:rsidR="004C5C16" w:rsidRDefault="004C5C16" w:rsidP="004C5C16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B15436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4</w:t>
      </w:r>
      <w:r w:rsidRPr="00471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Методики </w:t>
      </w:r>
      <w:r w:rsidR="00B15436">
        <w:rPr>
          <w:rFonts w:ascii="Arial" w:hAnsi="Arial" w:cs="Arial"/>
        </w:rPr>
        <w:t>дополнить подпунктом 17</w:t>
      </w:r>
      <w:r>
        <w:rPr>
          <w:rFonts w:ascii="Arial" w:hAnsi="Arial" w:cs="Arial"/>
        </w:rPr>
        <w:t>:</w:t>
      </w:r>
    </w:p>
    <w:p w:rsidR="004C5C16" w:rsidRDefault="004C5C16" w:rsidP="00737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15436">
        <w:rPr>
          <w:rFonts w:ascii="Arial" w:hAnsi="Arial" w:cs="Arial"/>
        </w:rPr>
        <w:t>17</w:t>
      </w:r>
      <w:r>
        <w:rPr>
          <w:rFonts w:ascii="Arial" w:hAnsi="Arial" w:cs="Arial"/>
        </w:rPr>
        <w:t>)</w:t>
      </w:r>
      <w:r w:rsidR="0073717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B15436" w:rsidRPr="00D15FA0">
        <w:rPr>
          <w:rFonts w:ascii="Arial" w:hAnsi="Arial" w:cs="Arial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AB4EDC">
        <w:rPr>
          <w:rFonts w:ascii="Arial" w:hAnsi="Arial" w:cs="Arial"/>
        </w:rPr>
        <w:t xml:space="preserve"> (</w:t>
      </w:r>
      <w:r w:rsidR="00B15436">
        <w:rPr>
          <w:rFonts w:ascii="Arial" w:hAnsi="Arial" w:cs="Arial"/>
        </w:rPr>
        <w:t>726</w:t>
      </w:r>
      <w:r w:rsidR="00B15436" w:rsidRPr="008B09A5">
        <w:rPr>
          <w:rFonts w:ascii="Arial" w:hAnsi="Arial" w:cs="Arial"/>
        </w:rPr>
        <w:t>11406025100000430</w:t>
      </w:r>
      <w:r w:rsidR="00B13B22">
        <w:rPr>
          <w:rFonts w:ascii="Arial" w:hAnsi="Arial" w:cs="Arial"/>
        </w:rPr>
        <w:t>)</w:t>
      </w:r>
      <w:r w:rsidR="00964B9A">
        <w:rPr>
          <w:rFonts w:ascii="Arial" w:hAnsi="Arial" w:cs="Arial"/>
        </w:rPr>
        <w:t>. 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доходов.</w:t>
      </w:r>
      <w:r w:rsidR="00887D79">
        <w:rPr>
          <w:rFonts w:ascii="Arial" w:hAnsi="Arial" w:cs="Arial"/>
        </w:rPr>
        <w:t xml:space="preserve"> </w:t>
      </w:r>
      <w:r w:rsidR="00964B9A">
        <w:rPr>
          <w:rFonts w:ascii="Arial" w:hAnsi="Arial" w:cs="Arial"/>
        </w:rPr>
        <w:t>Прогноз поступлений принимается равным нулю.</w:t>
      </w:r>
      <w:r w:rsidRPr="00AB4EDC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4C5C16" w:rsidRPr="004712AB" w:rsidRDefault="004C5C16" w:rsidP="004C5C16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Общему отделу администрации Оекского муниципального образования внести в оригинал п</w:t>
      </w:r>
      <w:r w:rsidRPr="004712AB">
        <w:rPr>
          <w:rFonts w:ascii="Arial" w:hAnsi="Arial" w:cs="Arial"/>
        </w:rPr>
        <w:t xml:space="preserve">остановления </w:t>
      </w:r>
      <w:r>
        <w:rPr>
          <w:rFonts w:ascii="Arial" w:hAnsi="Arial" w:cs="Arial"/>
        </w:rPr>
        <w:t xml:space="preserve">от 14.09.2017 г. </w:t>
      </w:r>
      <w:r w:rsidRPr="004712A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166-П </w:t>
      </w:r>
      <w:r w:rsidRPr="004712AB">
        <w:rPr>
          <w:rFonts w:ascii="Arial" w:hAnsi="Arial" w:cs="Arial"/>
        </w:rPr>
        <w:t>информацию о внесении изменений.</w:t>
      </w:r>
    </w:p>
    <w:p w:rsidR="004C5C16" w:rsidRDefault="004C5C16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</w:t>
      </w:r>
      <w:r w:rsidRPr="004712AB">
        <w:rPr>
          <w:rFonts w:ascii="Arial" w:hAnsi="Arial" w:cs="Arial"/>
        </w:rPr>
        <w:t>остановление в инфор</w:t>
      </w:r>
      <w:r>
        <w:rPr>
          <w:rFonts w:ascii="Arial" w:hAnsi="Arial" w:cs="Arial"/>
        </w:rPr>
        <w:t>мационном бюллетене «Вестник Ое</w:t>
      </w:r>
      <w:r w:rsidRPr="004712AB">
        <w:rPr>
          <w:rFonts w:ascii="Arial" w:hAnsi="Arial" w:cs="Arial"/>
        </w:rPr>
        <w:t>кского муниципального образования»</w:t>
      </w:r>
      <w:r>
        <w:rPr>
          <w:rFonts w:ascii="Arial" w:hAnsi="Arial" w:cs="Arial"/>
        </w:rPr>
        <w:t xml:space="preserve"> (официальная информация)</w:t>
      </w:r>
      <w:r w:rsidRPr="004712AB">
        <w:rPr>
          <w:rFonts w:ascii="Arial" w:hAnsi="Arial" w:cs="Arial"/>
        </w:rPr>
        <w:t xml:space="preserve"> и на официальном сайте </w:t>
      </w:r>
      <w:hyperlink r:id="rId7" w:history="1">
        <w:r w:rsidR="00981B04" w:rsidRPr="00C42A47">
          <w:rPr>
            <w:rStyle w:val="a9"/>
            <w:rFonts w:ascii="Arial" w:hAnsi="Arial" w:cs="Arial"/>
            <w:lang w:val="en-US"/>
          </w:rPr>
          <w:t>www</w:t>
        </w:r>
        <w:r w:rsidR="00981B04" w:rsidRPr="00C42A47">
          <w:rPr>
            <w:rStyle w:val="a9"/>
            <w:rFonts w:ascii="Arial" w:hAnsi="Arial" w:cs="Arial"/>
          </w:rPr>
          <w:t>.</w:t>
        </w:r>
        <w:proofErr w:type="spellStart"/>
        <w:r w:rsidR="00981B04" w:rsidRPr="00C42A47">
          <w:rPr>
            <w:rStyle w:val="a9"/>
            <w:rFonts w:ascii="Arial" w:hAnsi="Arial" w:cs="Arial"/>
            <w:lang w:val="en-US"/>
          </w:rPr>
          <w:t>oek</w:t>
        </w:r>
        <w:proofErr w:type="spellEnd"/>
        <w:r w:rsidR="00981B04" w:rsidRPr="00C42A47">
          <w:rPr>
            <w:rStyle w:val="a9"/>
            <w:rFonts w:ascii="Arial" w:hAnsi="Arial" w:cs="Arial"/>
          </w:rPr>
          <w:t>.</w:t>
        </w:r>
        <w:proofErr w:type="spellStart"/>
        <w:r w:rsidR="00981B04" w:rsidRPr="00C42A47">
          <w:rPr>
            <w:rStyle w:val="a9"/>
            <w:rFonts w:ascii="Arial" w:hAnsi="Arial" w:cs="Arial"/>
            <w:lang w:val="en-US"/>
          </w:rPr>
          <w:t>su</w:t>
        </w:r>
        <w:proofErr w:type="spellEnd"/>
      </w:hyperlink>
      <w:r w:rsidRPr="004712AB">
        <w:rPr>
          <w:rFonts w:ascii="Arial" w:hAnsi="Arial" w:cs="Arial"/>
        </w:rPr>
        <w:t>.</w:t>
      </w:r>
    </w:p>
    <w:p w:rsidR="00981B04" w:rsidRPr="004712AB" w:rsidRDefault="00981B04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81B04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981B04">
        <w:rPr>
          <w:rFonts w:ascii="Arial" w:hAnsi="Arial" w:cs="Arial"/>
        </w:rPr>
        <w:br/>
      </w:r>
      <w:r>
        <w:rPr>
          <w:rFonts w:ascii="Arial" w:hAnsi="Arial" w:cs="Arial"/>
        </w:rPr>
        <w:t>с 1 января 202</w:t>
      </w:r>
      <w:r w:rsidR="00C40EAC">
        <w:rPr>
          <w:rFonts w:ascii="Arial" w:hAnsi="Arial" w:cs="Arial"/>
        </w:rPr>
        <w:t>1</w:t>
      </w:r>
      <w:r w:rsidRPr="00981B04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4C5C16" w:rsidRPr="004712AB" w:rsidRDefault="00981B04" w:rsidP="004C5C16">
      <w:pPr>
        <w:pStyle w:val="a5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C5C16">
        <w:rPr>
          <w:rFonts w:ascii="Arial" w:hAnsi="Arial" w:cs="Arial"/>
        </w:rPr>
        <w:t xml:space="preserve">. </w:t>
      </w:r>
      <w:r w:rsidR="004C5C16" w:rsidRPr="004712AB">
        <w:rPr>
          <w:rFonts w:ascii="Arial" w:hAnsi="Arial" w:cs="Arial"/>
        </w:rPr>
        <w:t>Контроль за исполнением настоящего постановления возложить на начальника финансово-эконо</w:t>
      </w:r>
      <w:r w:rsidR="004C5C16">
        <w:rPr>
          <w:rFonts w:ascii="Arial" w:hAnsi="Arial" w:cs="Arial"/>
        </w:rPr>
        <w:t xml:space="preserve">мического отдела </w:t>
      </w:r>
      <w:r w:rsidR="00C94DAB">
        <w:rPr>
          <w:rFonts w:ascii="Arial" w:hAnsi="Arial" w:cs="Arial"/>
        </w:rPr>
        <w:t>Л.Г. Арсёнову</w:t>
      </w:r>
    </w:p>
    <w:p w:rsidR="004C5C16" w:rsidRDefault="004C5C16" w:rsidP="004C5C16">
      <w:pPr>
        <w:jc w:val="both"/>
        <w:rPr>
          <w:rFonts w:ascii="Arial" w:hAnsi="Arial" w:cs="Arial"/>
        </w:rPr>
      </w:pPr>
    </w:p>
    <w:p w:rsidR="00964B9A" w:rsidRPr="004712AB" w:rsidRDefault="00964B9A" w:rsidP="004C5C16">
      <w:pPr>
        <w:jc w:val="both"/>
        <w:rPr>
          <w:rFonts w:ascii="Arial" w:hAnsi="Arial" w:cs="Arial"/>
        </w:rPr>
      </w:pPr>
    </w:p>
    <w:p w:rsidR="00964B9A" w:rsidRPr="00964B9A" w:rsidRDefault="00964B9A" w:rsidP="00964B9A">
      <w:pPr>
        <w:pStyle w:val="2"/>
        <w:tabs>
          <w:tab w:val="left" w:pos="7080"/>
        </w:tabs>
        <w:suppressAutoHyphens/>
        <w:spacing w:before="0"/>
        <w:ind w:right="-5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64B9A">
        <w:rPr>
          <w:rFonts w:ascii="Arial" w:hAnsi="Arial" w:cs="Arial"/>
          <w:b w:val="0"/>
          <w:color w:val="auto"/>
          <w:sz w:val="24"/>
          <w:szCs w:val="24"/>
        </w:rPr>
        <w:t>Глава администрации Оекского</w:t>
      </w:r>
    </w:p>
    <w:p w:rsidR="00964B9A" w:rsidRPr="00964B9A" w:rsidRDefault="00964B9A" w:rsidP="00964B9A">
      <w:pPr>
        <w:pStyle w:val="2"/>
        <w:tabs>
          <w:tab w:val="left" w:pos="7080"/>
        </w:tabs>
        <w:suppressAutoHyphens/>
        <w:spacing w:before="0"/>
        <w:ind w:right="-5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64B9A">
        <w:rPr>
          <w:rFonts w:ascii="Arial" w:hAnsi="Arial" w:cs="Arial"/>
          <w:b w:val="0"/>
          <w:color w:val="auto"/>
          <w:sz w:val="24"/>
          <w:szCs w:val="24"/>
        </w:rPr>
        <w:t>муниципального образования                                                                 О.А.Парфенов</w:t>
      </w:r>
    </w:p>
    <w:p w:rsidR="004C5C16" w:rsidRPr="00964B9A" w:rsidRDefault="004C5C16" w:rsidP="00964B9A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sectPr w:rsidR="004C5C16" w:rsidRPr="00964B9A" w:rsidSect="0040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C16"/>
    <w:rsid w:val="00023BA1"/>
    <w:rsid w:val="0004381A"/>
    <w:rsid w:val="001078A5"/>
    <w:rsid w:val="001E15D3"/>
    <w:rsid w:val="00202EF0"/>
    <w:rsid w:val="002F4DDB"/>
    <w:rsid w:val="002F770F"/>
    <w:rsid w:val="003713AE"/>
    <w:rsid w:val="003F19E9"/>
    <w:rsid w:val="00414014"/>
    <w:rsid w:val="004B3604"/>
    <w:rsid w:val="004C5C16"/>
    <w:rsid w:val="004D625B"/>
    <w:rsid w:val="0064151B"/>
    <w:rsid w:val="00650F09"/>
    <w:rsid w:val="0073717C"/>
    <w:rsid w:val="00740124"/>
    <w:rsid w:val="007F155A"/>
    <w:rsid w:val="00887D79"/>
    <w:rsid w:val="00964B9A"/>
    <w:rsid w:val="00981B04"/>
    <w:rsid w:val="009B542A"/>
    <w:rsid w:val="00AB4EDC"/>
    <w:rsid w:val="00B13B22"/>
    <w:rsid w:val="00B15436"/>
    <w:rsid w:val="00B23028"/>
    <w:rsid w:val="00BD2191"/>
    <w:rsid w:val="00C40EAC"/>
    <w:rsid w:val="00C85D81"/>
    <w:rsid w:val="00C94DAB"/>
    <w:rsid w:val="00D61211"/>
    <w:rsid w:val="00D76693"/>
    <w:rsid w:val="00DD069E"/>
    <w:rsid w:val="00EE64A6"/>
    <w:rsid w:val="00F208B3"/>
    <w:rsid w:val="00F9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C1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C5C1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5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5C16"/>
    <w:pPr>
      <w:spacing w:after="120"/>
    </w:pPr>
  </w:style>
  <w:style w:type="character" w:customStyle="1" w:styleId="a6">
    <w:name w:val="Основной текст Знак"/>
    <w:basedOn w:val="a0"/>
    <w:link w:val="a5"/>
    <w:rsid w:val="004C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C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81B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ek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9A8A2B908C6BED925B3DA299D15CC26C&amp;req=doc&amp;base=RZR&amp;n=326399&amp;dst=100005&amp;fld=134&amp;REFFIELD=134&amp;REFDST=1000000009&amp;REFDOC=326486&amp;REFBASE=RZR&amp;stat=refcode%3D19827%3Bdstident%3D100005%3Bindex%3D11&amp;date=17.02.2020" TargetMode="External"/><Relationship Id="rId5" Type="http://schemas.openxmlformats.org/officeDocument/2006/relationships/hyperlink" Target="https://login.consultant.ru/link/?rnd=9A8A2B908C6BED925B3DA299D15CC26C&amp;req=doc&amp;base=RZR&amp;n=215357&amp;dst=100005&amp;fld=134&amp;REFFIELD=134&amp;REFDST=1000000008&amp;REFDOC=326486&amp;REFBASE=RZR&amp;stat=refcode%3D19827%3Bdstident%3D100005%3Bindex%3D10&amp;date=17.02.2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</cp:revision>
  <cp:lastPrinted>2021-03-16T03:23:00Z</cp:lastPrinted>
  <dcterms:created xsi:type="dcterms:W3CDTF">2021-03-18T03:25:00Z</dcterms:created>
  <dcterms:modified xsi:type="dcterms:W3CDTF">2021-03-18T03:26:00Z</dcterms:modified>
</cp:coreProperties>
</file>