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bookmarkStart w:id="0" w:name="_GoBack"/>
      <w:r w:rsidRPr="00444905">
        <w:rPr>
          <w:b/>
          <w:color w:val="333333"/>
        </w:rPr>
        <w:t>Судом удовлетворены требования Западно-Байкальской межрайонной природоохранной прокуратуры об устранении нарушений законодательства при эксплуатации котельной</w:t>
      </w:r>
    </w:p>
    <w:bookmarkEnd w:id="0"/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результате проведенной природоохранной прокуратурой проверки установлено, что ФКУ «Исправительная колония № 3 ГУ ФСИН по Иркутской области» эксплуатирует источник выбросов загрязняющих веществ в атмосферный воздух (угольную котельную) без газоочистного оборудования и в отсутствие согласования нормативов предельно допустимых выбросов загрязняющих веществ. 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целях устранения нарушений природоохранным прокурором направлено исковое заявление в суд, которым требования прокурора удовлетворены в полном объёме.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Исполнение решения суда находится под контролем природоохранной прокуратуры.</w:t>
      </w:r>
    </w:p>
    <w:sectPr w:rsidR="00444905" w:rsidRPr="0044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7"/>
    <w:rsid w:val="001558BC"/>
    <w:rsid w:val="001E6D6B"/>
    <w:rsid w:val="00362445"/>
    <w:rsid w:val="00444905"/>
    <w:rsid w:val="00751CDE"/>
    <w:rsid w:val="00A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F50F-91B6-47FB-87C2-E58B54F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3</cp:revision>
  <cp:lastPrinted>2022-12-20T03:57:00Z</cp:lastPrinted>
  <dcterms:created xsi:type="dcterms:W3CDTF">2022-12-22T02:17:00Z</dcterms:created>
  <dcterms:modified xsi:type="dcterms:W3CDTF">2022-12-22T02:18:00Z</dcterms:modified>
</cp:coreProperties>
</file>