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2B" w:rsidRDefault="00420A2B" w:rsidP="00420A2B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от «22»  июня  2017 г.                                                                                        № 97-п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ТИПОВОГО ПОРЯДКА И ТИПОВОЙ МЕТОДИКИ ОЦЕНКИ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ЭФФЕКТИВНОСТИ ПРЕДОСТАВЛЕННЫХ И ПЛАНИРУЕМЫХ К ПРЕДОСТАВЛЕНИЮ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НАЛОГОВЫХ ЛЬГОТ И СТАВОК ПО МЕСТНЫМ НАЛОГАМ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целях повышения доходной базы Оекского муниципального образования, руководствуясь Постановлением администрации Иркутского районного муниципального образования от 12 апреля 2012 года N 1651 "О результатах совместной работы администрации Иркутского районного муниципального образования, муниципальных образований Иркутского района и МИФНС России N 12 по Иркутской области по повышению доходной базы местных бюджетов в 2011 году и задачах на 2012 год", подпунктами 1, 2 пункта 1 статьи 14 Федерального закона от 6 октября 2003 года N 131-ФЗ "Об общих принципах организации местного самоуправления в Российской Федерации", статьей 61 Устава Оекского муниципального образования Администрация Оекского муниципального образования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Типовой Порядок проведения оценки эффективности налоговых льгот и ставок по местным налогам (Приложение 1).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 Типовую Методику оценки бюджетной и социальной эффективности предоставления налоговых льгот и ставок по местным налогам (Приложение 2).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Опубликовать настоящее постановление в информационном бюллетене «Вестник Оекского муниципального образования» и разместить на официальном сайте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постановления возложить на начальника финансово-экономического отдела администрации Е.А. Жданову.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br/>
        <w:t>Глава администрации Оекского муниципального образования О.А.Парфенов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«22»  июня 2017 г. №97-п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ПОРЯДОК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ПРОВЕДЕНИЯ ОЦЕНКИ ЭФФЕКТИВНОСТИ НАЛОГОВЫХ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ЛЬГОТ И СТАВОК ПО МЕСТНЫМ НАЛОГАМ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 ОБЩИЕ ПОЛОЖЕНИЯ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Типовой порядок проведения оценки эффективности налоговых льгот и ставок по местным налогам (далее – Порядок) разработан с целью разработки единого подхода к проведению оценки эффективности налоговых льгот и рассмотрению предложений о предоставлении налоговых льгот отдельным категориям налогоплательщиков.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Порядок определяет условия предоставления налоговых льгот, перечень и последовательность действий при проведении оценки эффективности налоговых льгот, а также требования к применению результатов оценки. Применение настоящего Порядка позволяет обеспечить регулярную оценку фактических результатов предоставления налоговых льгот.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В настоящем Порядке используются следующие понятия: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бюджетная эффективность - влияние налоговых льгот на доходы и расходы бюджета поселения;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социальная эффективность - социальные последствия от предоставления налоговых льгот.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 ОСНОВНЫЕ ПРИНЦИПЫ И ЦЕЛИ УСТАНОВЛЕНИЯ НАЛОГОВЫХ ЛЬГОТ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Установление налоговых льгот осуществляется с соблюдением следующих основных принципов: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налоговые льготы устанавливаются в пределах полномочий органов местного самоуправления, установленных федеральным законодательством;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налоговые льготы устанавливаются отдельным категориям налогоплательщиков.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Основными целями предоставления налоговых льгот являются: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обеспечение экономической заинтересованности хозяйствующих субъектов в расширении приоритетных для поселения видов хозяйственной деятельности;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стимулирование использования финансовых ресурсов, направляемых на создание, расширение и обновление производств и технологий по выпуску необходимой поселению продукции (товаров, услуг) и реализацию программ социально-экономического развития поселения;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создание необходимых экономических условий для развития инвестиционной и инновационной деятельности в поселении;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г) создание благоприятных экономических условий для деятельности организаций, применяющих труд социально незащищенных категорий граждан;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д) оказание экономической поддержки организациям в решении приоритетных для поселения социальных задач;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е) оказание поддержки социально незащищенным категориям граждан.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3. ВИДЫ НАЛОГОВЫХ ЛЬГОТ И УСЛОВИЯ ИХ ПРЕДОСТАВЛЕНИЯ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 Налоговые льготы предоставляются налогоплательщикам на основании решений представительного органа Оекского муниципального образования.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Налогоплательщикам могут устанавливаться следующие виды налоговых льгот: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уменьшение налоговой базы;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освобождение от уплаты налога (полное или частичное);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установление уровня налоговой ставки ниже максимального значения, определенного налоговым законодательством Российской Федерации.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3.3. Налоговые льготы предоставляются в пределах сумм, подлежащих зачислению в бюджет поселения.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3.4. Налоговые льготы устанавливаются на срок не менее одного налогового периода по соответствующему налогу.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3.5. Налогоплательщики могут отказаться от использования налоговой льготы. Отказ от использования осуществляется на основании письменного заявления налогоплательщика, предоставляемого в налоговый орган по месту постановки на учет в качестве налогоплательщика.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 этом не использованные в текущем налоговом периоде налоговые льготы не подлежат переносу на иные налоговые периоды, зачету в счет предстоящих платежей по налогам или возмещению за счет средств бюджета поселения.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3.6. В целях обеспечения эффективности предоставления налоговых льгот и их соответствия общественным интересам запрещается предоставление налоговых льгот при низкой оценке бюджетной и социальной эффективности. При рассмотрении предложений о предоставлении налоговых льгот проводится оценка эффективности налоговых льгот в соответствии с настоящим Порядком в разрезе отдельных отраслей экономики (видов деятельности).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4. ПОРЯДОК ОЦЕНКИ ЭФФЕКТИВНОСТИ НАЛОГОВЫХ ЛЬГОТ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4.1. Объектом предстоящей оценки является бюджетная и социальная эффективность от предоставления налоговых льгот по земельному налогу и налогу на имущество физических лиц.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4.2. Оценка производится в разрезе отдельно взятых видов местных налогов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4.3. Оценка эффективности налоговых льгот производится в следующие сроки: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по планируемым к предоставлению налоговым льготам - в течение месяца со дня поступления предложений о предоставлении налоговых льгот;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по предоставленным налоговым льготам по состоянию на конец отчетного года - в срок до 1 августа года, следующего за отчетным.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4.4. Источником информации для расчетов оценки эффективности: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отчет о налоговой базе и структуре начислений по местным налогам форма N 5-МН;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информационный ресурс "Расчеты с бюджетом МО";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перечень организаций и физических лиц, являющихся индивидуальными предпринимателями, использующих налоговые льготы и пониженные ставки по местным налогам, установленные решениями представительного органа Оекского муниципального образования, в разрезе категорий налогоплательщиков и градации ставок;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сведения об отсутствии (наличии) задолженности в бюджет поселения по состоянию на 1 января года, следующего за отчетным, в разрезе налогоплательщиков, использующих налоговые льготы и пониженные ставки по местным налогам, установленные решением представительного органа Оекского муниципального образования;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сведения об отказах налогоплательщиков пользоваться предоставленных поселением налоговыми льготами по местным налогам в отчетном году;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другая информация.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4.5. Оценка эффективности налоговых льгот производится в следующем порядке: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4.5.1. Производится инвентаризация предоставленных в соответствии с решениями представительного органа Оекского муниципального образования налоговых льгот.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результатам инвентаризации составляется реестр предоставленных налоговых льгот. Ведение реестра осуществляется по форме согласно приложению 1 к настоящему Порядку.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4.5.2. Определяются потери (суммы недополученных доходов) бюджета поселения, обусловленные предоставлением налоговых льгот.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налоговым льготам, планируемым к предоставлению, сумма выпадающих доходов рассчитывается по следующим формулам: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ВД = НБс x НСд,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где: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ВД - сумма выпадающих доходов бюджета поселения в случае предоставленная налоговых льгот;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НБс - сумма сокращения налоговой базы по причине предоставления налоговых льгот (размер налоговой базы, исключенный из налогообложения);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НСд - действующая в период предоставления налоговых льгот налоговая ставка;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в случае если предоставление налоговой льготы заключается в обложении налоговой базы (или ее части) по пониженной налоговой ставке: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ВД = НБ x (НСд - НСл),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где: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НБ - размер налоговой базы, на которую распространяется действие льготной налоговой ставки;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НСл - льготная налоговая ставка.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Сумма (размер) сокращения базы налога по причине предоставления льгот представляет собой: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по налогу на имущество физических лиц - инвентаризационную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Оценка потерь бюджета при планировании установления налоговых льгот осуществляется по форме согласно приложению 2 к настоящему Порядку в разрезе видов налогов, содержания льготы и категории получателей.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4.5.3. Производится оценка бюджетной и социальной эффективности предоставления налоговых льгот по методике, утвержденной правовым актом органа местного самоуправления поселения.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4.5.4. По результатам проведенной оценки эффективности налоговых льгот составляется аналитическая записка, которая должна содержать перечень предоставленных и планируемых к предоставлению на территории поселения налоговых льгот, информацию о доходах бюджета поселения, выпадающих по причине предоставления налоговых льгот, сведения о бюджетной и социальной эффективности налоговых льгот и предложения по сохранению, корректировке или отмене неэффективных налоговых льгот. Приложением к аналитической записке готовится информация об объеме установленных налоговых льгот федеральным законодательством и решениями представительного органа Оекского муниципального образования по форме согласно приложению 3 к Порядку.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4.6. Результаты оценки эффективности налоговых льгот используются для: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разработки проекта бюджета поселения на очередной финансовый год;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своевременного принятия мер по отмене неэффективных налоговых льгот;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введения новых видов налоговых льгот, внесения изменений в существующую систему налоговых льгот.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Начальник финансово-экономического отдела Е.А. Жданова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1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Порядку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проведения оценки эффективности налоговых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льгот и ставок по местным налогам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РЕЕСТР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ПРЕДОСТАВЛЕННЫХ НАЛОГОВЫХ ЛЬГОТ ПО СОСТОЯНИЮ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"___" __________ 20__ ГОДА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181"/>
        <w:gridCol w:w="1828"/>
        <w:gridCol w:w="1793"/>
        <w:gridCol w:w="1707"/>
        <w:gridCol w:w="1992"/>
      </w:tblGrid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lastRenderedPageBreak/>
              <w:t> N</w:t>
            </w:r>
            <w:r>
              <w:br/>
              <w:t>п/п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 Вид </w:t>
            </w:r>
            <w:r>
              <w:br/>
              <w:t>налога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Содержание</w:t>
            </w:r>
            <w:r>
              <w:br/>
              <w:t>  льготы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  Условия   </w:t>
            </w:r>
            <w:r>
              <w:br/>
              <w:t>предоставления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Категория</w:t>
            </w:r>
            <w:r>
              <w:br/>
              <w:t>получателей,</w:t>
            </w:r>
            <w:r>
              <w:br/>
              <w:t>отрасли экономики</w:t>
            </w:r>
            <w:r>
              <w:br/>
              <w:t>(виды деятельности)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Нормативный</w:t>
            </w:r>
            <w:r>
              <w:br/>
              <w:t> правовой </w:t>
            </w:r>
            <w:r>
              <w:br/>
              <w:t>    акт   </w:t>
            </w:r>
          </w:p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  2 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   3  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     4      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        5       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    6    </w:t>
            </w:r>
          </w:p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</w:tbl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2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Порядку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проведения оценки эффективности налоговых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льгот и ставок по местным налогам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ОТЧЕТНАЯ ФОРМА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ОЦЕНКИ ПОТЕРЬ БЮДЖЕТА ПОСЕЛЕНИЯ ПРИ ПЛАНИРОВАНИИ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УСТАНОВЛЕНИЯ НАЛОГОВЫХ ЛЬГОТ ПО СОСТОЯНИЮ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"__" ___________ 20__ Г.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_____________________________________________________________________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  <w:t>                               (Вид налога)</w:t>
      </w:r>
      <w:r>
        <w:rPr>
          <w:rFonts w:ascii="Tahoma" w:hAnsi="Tahoma" w:cs="Tahoma"/>
          <w:color w:val="2C2C2C"/>
          <w:sz w:val="20"/>
          <w:szCs w:val="20"/>
        </w:rPr>
        <w:br/>
        <w:t>_____________________________________________________________________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  <w:t>                       (Содержание налоговой льготы)</w:t>
      </w:r>
      <w:r>
        <w:rPr>
          <w:rFonts w:ascii="Tahoma" w:hAnsi="Tahoma" w:cs="Tahoma"/>
          <w:color w:val="2C2C2C"/>
          <w:sz w:val="20"/>
          <w:szCs w:val="20"/>
        </w:rPr>
        <w:br/>
        <w:t>_____________________________________________________________________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  <w:t>      (Категория получателей льготы (наименование отраслей экономики,</w:t>
      </w:r>
      <w:r>
        <w:rPr>
          <w:rFonts w:ascii="Tahoma" w:hAnsi="Tahoma" w:cs="Tahoma"/>
          <w:color w:val="2C2C2C"/>
          <w:sz w:val="20"/>
          <w:szCs w:val="20"/>
        </w:rPr>
        <w:br/>
        <w:t>               на которые распространяется налоговая льгота))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457"/>
        <w:gridCol w:w="1535"/>
        <w:gridCol w:w="2534"/>
      </w:tblGrid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 N</w:t>
            </w:r>
            <w:r>
              <w:br/>
              <w:t>п/п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             Показатель            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Значения</w:t>
            </w:r>
            <w:r>
              <w:br/>
              <w:t>показателя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   Примечание   </w:t>
            </w:r>
          </w:p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lastRenderedPageBreak/>
              <w:t>1 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Налоговая база по налогу  за  период  с</w:t>
            </w:r>
            <w:r>
              <w:br/>
              <w:t>начала года, тыс. руб.              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2 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Размер  сокращали  налоговой  базы   по</w:t>
            </w:r>
            <w:r>
              <w:br/>
              <w:t>налогу за период с  начала  года,  тыс.</w:t>
            </w:r>
            <w:r>
              <w:br/>
              <w:t>руб.                                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При   освобождении</w:t>
            </w:r>
            <w:r>
              <w:br/>
              <w:t>от налогообложения</w:t>
            </w:r>
            <w:r>
              <w:br/>
              <w:t>части базы налога</w:t>
            </w:r>
          </w:p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3 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Базовая ставка налога,  зачисляемого  в</w:t>
            </w:r>
            <w:r>
              <w:br/>
              <w:t>бюджет поселения, %                 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4 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Льготная ставка налога, зачисляемого  в</w:t>
            </w:r>
            <w:r>
              <w:br/>
              <w:t>бюджет поселения, %                 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При     применении</w:t>
            </w:r>
            <w:r>
              <w:br/>
              <w:t>пониженной   стихи</w:t>
            </w:r>
            <w:r>
              <w:br/>
              <w:t>налога           </w:t>
            </w:r>
          </w:p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5 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Сумма     потерь     бюджета     (сумма</w:t>
            </w:r>
            <w:r>
              <w:br/>
              <w:t>недополученных  доходов)   по   причине</w:t>
            </w:r>
            <w:r>
              <w:br/>
              <w:t>предоставления  налоговых  льгот,  тыс.</w:t>
            </w:r>
            <w:r>
              <w:br/>
              <w:t>руб.                                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</w:tbl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3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Порядку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проведения оценки эффективности налоговых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льгот и ставок по местным налогам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ОБЪЕМ УСТАНОВЛЕННЫХ НАЛОГОВЫХ ЛЬГОТ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МЕСТНЫМ НАЛОГАМ ЗА ПЕРИОД __________________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909"/>
        <w:gridCol w:w="1750"/>
        <w:gridCol w:w="1301"/>
        <w:gridCol w:w="1393"/>
      </w:tblGrid>
      <w:tr w:rsidR="00420A2B" w:rsidTr="00420A2B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lastRenderedPageBreak/>
              <w:t> N </w:t>
            </w:r>
            <w: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         Наименование         </w:t>
            </w:r>
            <w:r>
              <w:br/>
              <w:t>           показателя         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Земельный</w:t>
            </w:r>
            <w:r>
              <w:br/>
              <w:t>  налог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Налог на</w:t>
            </w:r>
            <w:r>
              <w:br/>
              <w:t>имущество</w:t>
            </w:r>
            <w:r>
              <w:br/>
              <w:t>физических</w:t>
            </w:r>
            <w:r>
              <w:br/>
              <w:t>   лиц  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 Всего </w:t>
            </w:r>
            <w:r>
              <w:br/>
              <w:t> местные</w:t>
            </w:r>
            <w:r>
              <w:br/>
              <w:t> налоги </w:t>
            </w:r>
          </w:p>
        </w:tc>
      </w:tr>
      <w:tr w:rsidR="00420A2B" w:rsidTr="00420A2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A2B" w:rsidRDefault="00420A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A2B" w:rsidRDefault="00420A2B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по годам</w:t>
            </w:r>
            <w:r>
              <w:br/>
              <w:t>(не менее</w:t>
            </w:r>
            <w:r>
              <w:br/>
              <w:t>трех лет)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 по годам</w:t>
            </w:r>
            <w:r>
              <w:br/>
              <w:t>(не менее</w:t>
            </w:r>
            <w:r>
              <w:br/>
              <w:t>трех лет)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по годам</w:t>
            </w:r>
            <w:r>
              <w:br/>
              <w:t>(не менее</w:t>
            </w:r>
            <w:r>
              <w:br/>
              <w:t>трех лет)</w:t>
            </w:r>
          </w:p>
        </w:tc>
      </w:tr>
      <w:tr w:rsidR="00420A2B" w:rsidTr="00420A2B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1. 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Общая сумма установленных льгот,</w:t>
            </w:r>
            <w:r>
              <w:br/>
              <w:t>в т.ч.                        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1.1.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Федеральным законодательством РФ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1.2.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Органами местного самоуправления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2. 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Начисленная    сумма    налогов,</w:t>
            </w:r>
            <w:r>
              <w:br/>
              <w:t>подлежащая уплата в бюджет    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3. 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Процент   налоговых   льгот    к</w:t>
            </w:r>
            <w:r>
              <w:br/>
              <w:t>начисленным налогам, %        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4. 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Процент налоговых льгот к  общей</w:t>
            </w:r>
            <w:r>
              <w:br/>
              <w:t>сумме  налоговых  доходов бюджет</w:t>
            </w:r>
            <w:r>
              <w:br/>
              <w:t>поселения, в том числе:       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lastRenderedPageBreak/>
              <w:t>5. 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Процент     налоговых     льгот,</w:t>
            </w:r>
            <w:r>
              <w:br/>
              <w:t>установленных местными  органами</w:t>
            </w:r>
            <w:r>
              <w:br/>
              <w:t>самоуправления,  в  общей  сумме</w:t>
            </w:r>
            <w:r>
              <w:br/>
              <w:t>налоговых    доходов     бюджета</w:t>
            </w:r>
            <w:r>
              <w:br/>
              <w:t>поселения                     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</w:tbl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2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«22»  июня 2017 г. №97-п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ТИПОВАЯ МЕТОДИКА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ОЦЕНКИ БЮДЖЕТНОЙ И СОЦИАЛЬНОЙ ЭФФЕКТИВНОСТИ ПРЕДОСТАВЛЕНИЯ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НАЛОГОВЫХ ЛЬГОТ И СТАВОК ПО МЕСТНЫМ НАЛОГАМ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 ОБЩИЕ ПОЛОЖЕНИЯ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Оценка эффективности налоговых льгот и ставок по местным налогам проводится с целью повышения адресности финансовой поддержки хозяйствующим субъектам и населению Оекского муниципального образования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Оекского муниципального образования (далее - поселение).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 БЮДЖЕТНАЯ И СОЦИАЛЬНАЯ ЭФФЕКТИВНОСТЬ НАЛОГОВЫХ ЛЬГОТ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Бюджетная эффективность налоговых льгот приравнивается к сумме установленных налоговых льгот в отношении следующих категорий налогоплательщиков: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органы местного самоуправления;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муниципальные учреждения, финансируемые из местных бюджетов;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учреждения и организации дошкольного, начального общего, основного общего, среднего (полного) общего образования;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организации - в отношении земельных участков, занятых автомобильными дорогами общего пользования местного значения;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физкультурно-спортивные объединения и физкультурно-спортивные организации - в отношении земельных участков, занятых дворцами спорта, спорткомплексами, стадионами (за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исключением земельных участков или их частей, используемых не по профилю указанных спортивных сооружений).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Бюджетная эффективность налоговых льгот по местным налогам, предоставленных данным категориям налогоплательщиков, также проявляется в экономии бюджетных расходов на уплату налогов по местным налогам, минимизации встречных финансовых потоков и экономии трансфертных издержек.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Социальная эффективность налоговых льгот, предоставленных данным категориям налогоплательщиков, состоит в повышении эффективности деятельности органов местного самоуправления и муниципальных учреждений.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Бюджетная эффективность налоговых льгот для прочих организаций и индивидуальных предпринимателей, в том числе субъектов инвестиционной деятельности, определяется по формуле: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БЭ = Пл - П,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где: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БЭ - сумма бюджетной эффективности налоговых льгот;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Пл - сумма поступлений за период предоставления льгот;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 - сумма поступлений за предыдущий период.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качестве бюджетной эффективности от предоставления налоговых льгот прочим организациям и индивидуальным предпринимателям, в том числе субъектам инвестиционное деятельности, рассматривается прирост фактических (планируемых) поступлений по всем видам налогов.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качестве социальной эффективности от предоставления налоговых льгот прочим организациям и индивидуальным предпринимателям, в том числе субъектам инвестиционной деятельности, рассматривается достижение (планируемые результаты) поставленных целей (показателей), которые установлены соглашением о социально-экономическом сотрудничестве, в том числе создание дополнительных рабочих мест, повышение заработной платы, улучшение условий и охраны труда, формирование благоприятных условий жизнедеятельности для социально незащищенных слоев населения, трудоустройство лиц, нуждающихся в социальной помощи, улучшения качества, ассортимента товаров, работ, услуг, предоставляемых налогоплательщиком.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 Социальная эффективность налоговых льгот, предоставляемых физическим лицам, проявляется в повышении уровня и улучшении качества.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 РАСЧЕТ КОЭФФИЦИЕНТА БЮДЖЕТНОЙ ЭФФЕКТИВНОСТИ НАЛОГОВЫХ ЛЬГОТ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 Коэффициент бюджетной эффективности налоговых льгот рассчитывается по следующей формуле: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КБЭ = БЭ / ВД,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где: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КБЭ - коэффициент бюджетной эффективности;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БЭ - сумма бюджетной эффективности налоговых льгот;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ВД - сумма выпадающих доходов бюджета поселения от предоставления налоговых льгот.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Налоговые льготы имеют высокую бюджетную эффективность, если коэффициент эффективности налоговых льгот больше либо равен единице.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Налоговые льготы имеют низкую бюджетную эффективность, если коэффициент эффективности налоговых льгот меньше единицы.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4. СВОДНАЯ ОЦЕНКА БЮДЖЕТНОЙ ЭФФЕКТИВНОСТИ НАЛОГОВЫХ ЛЬГОТ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Подведение итогов сводной оценки бюджетной эффективности налоговых льгот осуществляется по форме согласно приложению.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Оценка бюджетной эффективности налоговых льгот проводится за период не менее трех лет.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Получение (планирование) меньшей эффективности от предоставления налоговых льгот по сравнению с фактическими (плановыми) потерями бюджета поселения, вызванными предоставлением налоговых льгот, означает низкую эффективность налоговых льгот.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 выявлении фактов низкой эффективности налоговых льгот налоговые льготы не предоставляются, а предоставленные льготы подлежат отмене. Исключение может быть сделано отдельным видам деятельности, определенным в Прогнозе социально-экономического развития поселения, в качестве приоритетных для развития поселения.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Начальник финансово-экономического отдела Е.А. Жданова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Методике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оценки бюджетной и социальной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эффективности предоставления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налоговых льгот и ставок по</w:t>
      </w:r>
    </w:p>
    <w:p w:rsidR="00420A2B" w:rsidRDefault="00420A2B" w:rsidP="00420A2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местным налогам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СВОДНАЯ ОЦЕНКА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ЭФФЕКТИВНОСТИ ПРЕДОСТАВЛЕННЫХ (ПЛАНИРУЕМЫХ К ПРЕДОСТАВЛЕНИЮ)</w:t>
      </w:r>
    </w:p>
    <w:p w:rsidR="00420A2B" w:rsidRDefault="00420A2B" w:rsidP="00420A2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НАЛОГОВЫХ ЛЬГОТ ПО СОСТОЯНИЮ НА "__" _________ 20__ Г.</w:t>
      </w:r>
    </w:p>
    <w:p w:rsidR="00420A2B" w:rsidRDefault="00420A2B" w:rsidP="00420A2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2541"/>
        <w:gridCol w:w="1545"/>
        <w:gridCol w:w="1865"/>
        <w:gridCol w:w="1865"/>
      </w:tblGrid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 N</w:t>
            </w:r>
            <w:r>
              <w:br/>
              <w:t>п/п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Наименование</w:t>
            </w:r>
            <w:r>
              <w:br/>
              <w:t>категории</w:t>
            </w:r>
            <w:r>
              <w:br/>
              <w:t>налогоплательщиков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Сумма потерь</w:t>
            </w:r>
            <w:r>
              <w:br/>
              <w:t>бюджета по годам</w:t>
            </w:r>
            <w:r>
              <w:br/>
              <w:t xml:space="preserve">(не менее </w:t>
            </w:r>
            <w:r>
              <w:lastRenderedPageBreak/>
              <w:t>трех</w:t>
            </w:r>
            <w:r>
              <w:br/>
              <w:t>лет)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lastRenderedPageBreak/>
              <w:t>Сумма бюджетной</w:t>
            </w:r>
            <w:r>
              <w:br/>
              <w:t>(социальной)</w:t>
            </w:r>
            <w:r>
              <w:br/>
              <w:t>эффективности</w:t>
            </w:r>
            <w:r>
              <w:br/>
              <w:t>по годам (не</w:t>
            </w:r>
            <w:r>
              <w:br/>
              <w:t>менее трех лет)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>
            <w:r>
              <w:t>Оценка</w:t>
            </w:r>
            <w:r>
              <w:br/>
              <w:t>эффективности</w:t>
            </w:r>
            <w:r>
              <w:br/>
              <w:t>налоговых льгот</w:t>
            </w:r>
            <w:r>
              <w:br/>
              <w:t>по годам (не</w:t>
            </w:r>
            <w:r>
              <w:br/>
              <w:t>менее трех лет)</w:t>
            </w:r>
          </w:p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  <w:tr w:rsidR="00420A2B" w:rsidTr="00420A2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2B" w:rsidRDefault="00420A2B" w:rsidP="00420A2B"/>
        </w:tc>
      </w:tr>
    </w:tbl>
    <w:p w:rsidR="003E0016" w:rsidRPr="00420A2B" w:rsidRDefault="003E0016" w:rsidP="00420A2B">
      <w:bookmarkStart w:id="0" w:name="_GoBack"/>
      <w:bookmarkEnd w:id="0"/>
    </w:p>
    <w:sectPr w:rsidR="003E0016" w:rsidRPr="0042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D7FE0"/>
    <w:multiLevelType w:val="multilevel"/>
    <w:tmpl w:val="2712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CB6079"/>
    <w:multiLevelType w:val="multilevel"/>
    <w:tmpl w:val="9A30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B449D"/>
    <w:multiLevelType w:val="multilevel"/>
    <w:tmpl w:val="0440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81B91"/>
    <w:rsid w:val="001A3B43"/>
    <w:rsid w:val="001E24AC"/>
    <w:rsid w:val="001F593F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2F4449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0A2B"/>
    <w:rsid w:val="0042179B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A48C6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30A6"/>
    <w:rsid w:val="0060317B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47388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924EA"/>
    <w:rsid w:val="00B94208"/>
    <w:rsid w:val="00BB58E1"/>
    <w:rsid w:val="00BD6D16"/>
    <w:rsid w:val="00BF291D"/>
    <w:rsid w:val="00BF2E1D"/>
    <w:rsid w:val="00C06BF5"/>
    <w:rsid w:val="00C21EC7"/>
    <w:rsid w:val="00C51EDE"/>
    <w:rsid w:val="00C544A5"/>
    <w:rsid w:val="00CA2EA3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91779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6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12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155</cp:revision>
  <dcterms:created xsi:type="dcterms:W3CDTF">2022-10-25T01:47:00Z</dcterms:created>
  <dcterms:modified xsi:type="dcterms:W3CDTF">2022-10-25T07:36:00Z</dcterms:modified>
</cp:coreProperties>
</file>