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E1" w:rsidRPr="00DF0CE1" w:rsidRDefault="00DF0CE1" w:rsidP="00DF0CE1">
      <w:pPr>
        <w:shd w:val="clear" w:color="auto" w:fill="FFFFFF"/>
        <w:spacing w:line="240" w:lineRule="auto"/>
        <w:ind w:firstLine="0"/>
        <w:jc w:val="center"/>
        <w:rPr>
          <w:rFonts w:ascii="Tahoma" w:eastAsia="Times New Roman" w:hAnsi="Tahoma" w:cs="Tahoma"/>
          <w:color w:val="2C2C2C"/>
          <w:sz w:val="20"/>
          <w:szCs w:val="20"/>
          <w:lang w:eastAsia="ru-RU"/>
        </w:rPr>
      </w:pPr>
      <w:r w:rsidRPr="00DF0CE1">
        <w:rPr>
          <w:rFonts w:ascii="Tahoma" w:eastAsia="Times New Roman" w:hAnsi="Tahoma" w:cs="Tahoma"/>
          <w:b/>
          <w:bCs/>
          <w:color w:val="2C2C2C"/>
          <w:sz w:val="20"/>
          <w:szCs w:val="20"/>
          <w:lang w:eastAsia="ru-RU"/>
        </w:rPr>
        <w:t>Особенности регулирования гостиничных услуг в условиях пандемии.</w:t>
      </w:r>
    </w:p>
    <w:p w:rsidR="00DF0CE1" w:rsidRPr="00DF0CE1" w:rsidRDefault="00DF0CE1" w:rsidP="00DF0CE1">
      <w:pPr>
        <w:spacing w:line="240" w:lineRule="auto"/>
        <w:ind w:firstLine="0"/>
        <w:jc w:val="left"/>
        <w:rPr>
          <w:rFonts w:eastAsia="Times New Roman" w:cs="Times New Roman"/>
          <w:sz w:val="24"/>
          <w:szCs w:val="24"/>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 xml:space="preserve">Пандемия </w:t>
      </w:r>
      <w:proofErr w:type="spellStart"/>
      <w:r w:rsidRPr="00DF0CE1">
        <w:rPr>
          <w:rFonts w:ascii="Tahoma" w:eastAsia="Times New Roman" w:hAnsi="Tahoma" w:cs="Tahoma"/>
          <w:color w:val="2C2C2C"/>
          <w:sz w:val="20"/>
          <w:szCs w:val="20"/>
          <w:lang w:eastAsia="ru-RU"/>
        </w:rPr>
        <w:t>коронавируса</w:t>
      </w:r>
      <w:proofErr w:type="spellEnd"/>
      <w:r w:rsidRPr="00DF0CE1">
        <w:rPr>
          <w:rFonts w:ascii="Tahoma" w:eastAsia="Times New Roman" w:hAnsi="Tahoma" w:cs="Tahoma"/>
          <w:color w:val="2C2C2C"/>
          <w:sz w:val="20"/>
          <w:szCs w:val="20"/>
          <w:lang w:eastAsia="ru-RU"/>
        </w:rPr>
        <w:t xml:space="preserve"> COVID-19 внесла существенные изменения в привычный ритм жизни каждого человека независимо от его места жительства. Государствами разных стран были приняты беспрецедентные и достаточно жесткие меры, направленные на профилактику заболевания. </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 xml:space="preserve">Стремительное распространение </w:t>
      </w:r>
      <w:proofErr w:type="spellStart"/>
      <w:r w:rsidRPr="00DF0CE1">
        <w:rPr>
          <w:rFonts w:ascii="Tahoma" w:eastAsia="Times New Roman" w:hAnsi="Tahoma" w:cs="Tahoma"/>
          <w:color w:val="2C2C2C"/>
          <w:sz w:val="20"/>
          <w:szCs w:val="20"/>
          <w:lang w:eastAsia="ru-RU"/>
        </w:rPr>
        <w:t>коронавирусной</w:t>
      </w:r>
      <w:proofErr w:type="spellEnd"/>
      <w:r w:rsidRPr="00DF0CE1">
        <w:rPr>
          <w:rFonts w:ascii="Tahoma" w:eastAsia="Times New Roman" w:hAnsi="Tahoma" w:cs="Tahoma"/>
          <w:color w:val="2C2C2C"/>
          <w:sz w:val="20"/>
          <w:szCs w:val="20"/>
          <w:lang w:eastAsia="ru-RU"/>
        </w:rPr>
        <w:t xml:space="preserve"> инфекции не обошло стороной ни одну отрасль. И гостиничный бизнес является одной из наиболее пострадавших отраслей.</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 xml:space="preserve">Для потребителя, при решении вопроса о возврате платы за </w:t>
      </w:r>
      <w:proofErr w:type="spellStart"/>
      <w:r w:rsidRPr="00DF0CE1">
        <w:rPr>
          <w:rFonts w:ascii="Tahoma" w:eastAsia="Times New Roman" w:hAnsi="Tahoma" w:cs="Tahoma"/>
          <w:color w:val="2C2C2C"/>
          <w:sz w:val="20"/>
          <w:szCs w:val="20"/>
          <w:lang w:eastAsia="ru-RU"/>
        </w:rPr>
        <w:t>неоказанные</w:t>
      </w:r>
      <w:proofErr w:type="spellEnd"/>
      <w:r w:rsidRPr="00DF0CE1">
        <w:rPr>
          <w:rFonts w:ascii="Tahoma" w:eastAsia="Times New Roman" w:hAnsi="Tahoma" w:cs="Tahoma"/>
          <w:color w:val="2C2C2C"/>
          <w:sz w:val="20"/>
          <w:szCs w:val="20"/>
          <w:lang w:eastAsia="ru-RU"/>
        </w:rPr>
        <w:t xml:space="preserve"> гостиничные услуги по причине принятия мер ограничительного характера сотрудники консультационного центра рекомендуют:</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1. Рассматривать встречное предложение исполнителя услуг;</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2. По возможности стараться урегулировать спор в досудебном порядке, в противном случае спор будет рассматриваться судом с учетом положений п. 3 ст. 451ГК РФ.</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Согласно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Потребителям, самостоятельно приобретшим услуги иностранного исполнителя, следует ознакомиться с условиями заключенного с исполнителем соглашения.</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При наличии обстоятельств, свидетельствующих о невозможности оказания услуг исполнителем по причине введения ограничительных мер следует руководствоваться правилами, установленными в таком соглашении.</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Важно знать, что в случае, когда с потребителем заключено соглашение о выборе применимого права и деятельность исполнителя не направлена на территорию РФ, судом могут быть применимы нормы защиты прав потребителя, страны места жительства или основного места деятельности исполнителя услуг (п. 4 ст. 1212 ГК РФ).</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Соответственно, при возникновении спорных ситуаций с иностранным исполнителем услуг, связанных с отказом в возврате уплаченных денежных средств либо с отказом изменения условий заключенного договора, потребитель пользуется правами, предоставленными императивными нормам страны, в которой исполнитель осуществляет свою деятельность.</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Единого стандарта (единой политики) взимания и возврата такой платы не существует, в каждой стране свое регулирование. Так как существуют возвратные и невозвратные тарифы. Регулирование данного вопроса зависит от особенностей законодательства страны пребывания.</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Глобальные платформы бронирования в ситуации с COVID-19 размещают полезную информацию на своих сайтах.</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Например, платформы Booking.com и Hotels.com, размещают информацию такого рода:</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 xml:space="preserve">«Клиенты, которые забронировали проживание по невозмещаемому тарифу до 19 марта 2020 года на даты в период с 20 марта 2020 года по 30 апреля 2020 года, в ближайшие дни получат от нас электронное письмо с вопросом, следует ли сохранить или отменить данное бронирование. Если вы решите отменить бронирование, вы получите право на полный возврат средств или, в некоторых случаях, на ваучер, позволяющий снова забронировать тот же объект размещения позднее. Нет </w:t>
      </w:r>
      <w:r w:rsidRPr="00DF0CE1">
        <w:rPr>
          <w:rFonts w:ascii="Tahoma" w:eastAsia="Times New Roman" w:hAnsi="Tahoma" w:cs="Tahoma"/>
          <w:color w:val="2C2C2C"/>
          <w:sz w:val="20"/>
          <w:szCs w:val="20"/>
          <w:lang w:eastAsia="ru-RU"/>
        </w:rPr>
        <w:lastRenderedPageBreak/>
        <w:t>необходимости звонить нам, однако, чтобы воспользоваться этим предложением, вы должны отменить свое бронирование не менее чем за 24 часа до заезда.»</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 xml:space="preserve">А платформа </w:t>
      </w:r>
      <w:proofErr w:type="spellStart"/>
      <w:r w:rsidRPr="00DF0CE1">
        <w:rPr>
          <w:rFonts w:ascii="Tahoma" w:eastAsia="Times New Roman" w:hAnsi="Tahoma" w:cs="Tahoma"/>
          <w:color w:val="2C2C2C"/>
          <w:sz w:val="20"/>
          <w:szCs w:val="20"/>
          <w:lang w:eastAsia="ru-RU"/>
        </w:rPr>
        <w:t>Airbnb</w:t>
      </w:r>
      <w:proofErr w:type="spellEnd"/>
      <w:r w:rsidRPr="00DF0CE1">
        <w:rPr>
          <w:rFonts w:ascii="Tahoma" w:eastAsia="Times New Roman" w:hAnsi="Tahoma" w:cs="Tahoma"/>
          <w:color w:val="2C2C2C"/>
          <w:sz w:val="20"/>
          <w:szCs w:val="20"/>
          <w:lang w:eastAsia="ru-RU"/>
        </w:rPr>
        <w:t xml:space="preserve">, разместила информацию такого рода: «Бронирование жилья и Впечатлений, оформленное не позднее 14 марта и с датой прибытия между 14 марта и 31 мая 2020 года, можно отменить до прибытия. При этом гостям доступны различные варианты отмены и возврата денег, хозяева не платят штраф, а </w:t>
      </w:r>
      <w:proofErr w:type="spellStart"/>
      <w:r w:rsidRPr="00DF0CE1">
        <w:rPr>
          <w:rFonts w:ascii="Tahoma" w:eastAsia="Times New Roman" w:hAnsi="Tahoma" w:cs="Tahoma"/>
          <w:color w:val="2C2C2C"/>
          <w:sz w:val="20"/>
          <w:szCs w:val="20"/>
          <w:lang w:eastAsia="ru-RU"/>
        </w:rPr>
        <w:t>суперхозяева</w:t>
      </w:r>
      <w:proofErr w:type="spellEnd"/>
      <w:r w:rsidRPr="00DF0CE1">
        <w:rPr>
          <w:rFonts w:ascii="Tahoma" w:eastAsia="Times New Roman" w:hAnsi="Tahoma" w:cs="Tahoma"/>
          <w:color w:val="2C2C2C"/>
          <w:sz w:val="20"/>
          <w:szCs w:val="20"/>
          <w:lang w:eastAsia="ru-RU"/>
        </w:rPr>
        <w:t xml:space="preserve"> не теряют свой статус. </w:t>
      </w:r>
      <w:proofErr w:type="spellStart"/>
      <w:r w:rsidRPr="00DF0CE1">
        <w:rPr>
          <w:rFonts w:ascii="Tahoma" w:eastAsia="Times New Roman" w:hAnsi="Tahoma" w:cs="Tahoma"/>
          <w:color w:val="2C2C2C"/>
          <w:sz w:val="20"/>
          <w:szCs w:val="20"/>
          <w:lang w:eastAsia="ru-RU"/>
        </w:rPr>
        <w:t>Airbnb</w:t>
      </w:r>
      <w:proofErr w:type="spellEnd"/>
      <w:r w:rsidRPr="00DF0CE1">
        <w:rPr>
          <w:rFonts w:ascii="Tahoma" w:eastAsia="Times New Roman" w:hAnsi="Tahoma" w:cs="Tahoma"/>
          <w:color w:val="2C2C2C"/>
          <w:sz w:val="20"/>
          <w:szCs w:val="20"/>
          <w:lang w:eastAsia="ru-RU"/>
        </w:rPr>
        <w:t xml:space="preserve"> возвращает деньги или выдает бонус на путешествие, включающий сборы за услуги при отмене. Для отмены в соответствии с правилами вы должны подтвердить факты и/или представить дополнительную документацию об уважительных причинах.</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Если бронирование оформлено после 14 марта 2020 года, действуют обычные правила отмены. Отмены, сделанные до 14 марта 2020 года, обрабатываются в соответствии с уважительными причинами, действующими на момент отправки запроса.</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Если время прибытия прошло, уважительные причины не действуют.»</w:t>
      </w: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p>
    <w:p w:rsidR="00DF0CE1" w:rsidRPr="00DF0CE1" w:rsidRDefault="00DF0CE1" w:rsidP="00DF0CE1">
      <w:pPr>
        <w:shd w:val="clear" w:color="auto" w:fill="FFFFFF"/>
        <w:spacing w:line="240" w:lineRule="auto"/>
        <w:ind w:firstLine="0"/>
        <w:rPr>
          <w:rFonts w:ascii="Tahoma" w:eastAsia="Times New Roman" w:hAnsi="Tahoma" w:cs="Tahoma"/>
          <w:color w:val="2C2C2C"/>
          <w:sz w:val="20"/>
          <w:szCs w:val="20"/>
          <w:lang w:eastAsia="ru-RU"/>
        </w:rPr>
      </w:pPr>
      <w:r w:rsidRPr="00DF0CE1">
        <w:rPr>
          <w:rFonts w:ascii="Tahoma" w:eastAsia="Times New Roman" w:hAnsi="Tahoma" w:cs="Tahoma"/>
          <w:color w:val="2C2C2C"/>
          <w:sz w:val="20"/>
          <w:szCs w:val="20"/>
          <w:lang w:eastAsia="ru-RU"/>
        </w:rPr>
        <w:t> В связи с вышеизложенным во время пандемии рекомендуем воздержаться от путешествий и посещений мест большого скопления людей!</w:t>
      </w:r>
    </w:p>
    <w:p w:rsidR="003E0016" w:rsidRPr="00DF0CE1" w:rsidRDefault="003E0016" w:rsidP="00DF0CE1">
      <w:bookmarkStart w:id="0" w:name="_GoBack"/>
      <w:bookmarkEnd w:id="0"/>
    </w:p>
    <w:sectPr w:rsidR="003E0016" w:rsidRPr="00DF0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D2D"/>
    <w:multiLevelType w:val="multilevel"/>
    <w:tmpl w:val="1B4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95F1B"/>
    <w:multiLevelType w:val="multilevel"/>
    <w:tmpl w:val="AFAE2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1451E"/>
    <w:multiLevelType w:val="multilevel"/>
    <w:tmpl w:val="C44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81A94"/>
    <w:multiLevelType w:val="multilevel"/>
    <w:tmpl w:val="9516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034B9"/>
    <w:multiLevelType w:val="multilevel"/>
    <w:tmpl w:val="94A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03C31"/>
    <w:multiLevelType w:val="multilevel"/>
    <w:tmpl w:val="EB28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82B94"/>
    <w:multiLevelType w:val="multilevel"/>
    <w:tmpl w:val="F168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736EF5"/>
    <w:multiLevelType w:val="multilevel"/>
    <w:tmpl w:val="0C2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B3F0C"/>
    <w:multiLevelType w:val="multilevel"/>
    <w:tmpl w:val="E8F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907B7"/>
    <w:multiLevelType w:val="multilevel"/>
    <w:tmpl w:val="4652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66D4"/>
    <w:multiLevelType w:val="multilevel"/>
    <w:tmpl w:val="1BC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D1624"/>
    <w:multiLevelType w:val="multilevel"/>
    <w:tmpl w:val="2A0E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0089E"/>
    <w:multiLevelType w:val="multilevel"/>
    <w:tmpl w:val="806A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F6886"/>
    <w:multiLevelType w:val="multilevel"/>
    <w:tmpl w:val="4FAC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E4EF9"/>
    <w:multiLevelType w:val="multilevel"/>
    <w:tmpl w:val="BAD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5A0"/>
    <w:multiLevelType w:val="multilevel"/>
    <w:tmpl w:val="D594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F020E"/>
    <w:multiLevelType w:val="multilevel"/>
    <w:tmpl w:val="084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90CFC"/>
    <w:multiLevelType w:val="multilevel"/>
    <w:tmpl w:val="C54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BA5664"/>
    <w:multiLevelType w:val="multilevel"/>
    <w:tmpl w:val="F93A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80718A"/>
    <w:multiLevelType w:val="multilevel"/>
    <w:tmpl w:val="296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096A1A"/>
    <w:multiLevelType w:val="multilevel"/>
    <w:tmpl w:val="63E4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7F1C63"/>
    <w:multiLevelType w:val="multilevel"/>
    <w:tmpl w:val="8D0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3"/>
  </w:num>
  <w:num w:numId="4">
    <w:abstractNumId w:val="4"/>
  </w:num>
  <w:num w:numId="5">
    <w:abstractNumId w:val="14"/>
  </w:num>
  <w:num w:numId="6">
    <w:abstractNumId w:val="17"/>
  </w:num>
  <w:num w:numId="7">
    <w:abstractNumId w:val="1"/>
  </w:num>
  <w:num w:numId="8">
    <w:abstractNumId w:val="13"/>
  </w:num>
  <w:num w:numId="9">
    <w:abstractNumId w:val="8"/>
  </w:num>
  <w:num w:numId="10">
    <w:abstractNumId w:val="18"/>
  </w:num>
  <w:num w:numId="11">
    <w:abstractNumId w:val="21"/>
  </w:num>
  <w:num w:numId="12">
    <w:abstractNumId w:val="24"/>
  </w:num>
  <w:num w:numId="13">
    <w:abstractNumId w:val="16"/>
  </w:num>
  <w:num w:numId="14">
    <w:abstractNumId w:val="2"/>
  </w:num>
  <w:num w:numId="15">
    <w:abstractNumId w:val="10"/>
  </w:num>
  <w:num w:numId="16">
    <w:abstractNumId w:val="0"/>
  </w:num>
  <w:num w:numId="17">
    <w:abstractNumId w:val="7"/>
  </w:num>
  <w:num w:numId="18">
    <w:abstractNumId w:val="20"/>
  </w:num>
  <w:num w:numId="19">
    <w:abstractNumId w:val="15"/>
  </w:num>
  <w:num w:numId="20">
    <w:abstractNumId w:val="11"/>
  </w:num>
  <w:num w:numId="21">
    <w:abstractNumId w:val="23"/>
  </w:num>
  <w:num w:numId="22">
    <w:abstractNumId w:val="5"/>
  </w:num>
  <w:num w:numId="23">
    <w:abstractNumId w:val="12"/>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065405"/>
    <w:rsid w:val="00080BBE"/>
    <w:rsid w:val="000941E8"/>
    <w:rsid w:val="000B791B"/>
    <w:rsid w:val="000E7056"/>
    <w:rsid w:val="00125EA4"/>
    <w:rsid w:val="00135458"/>
    <w:rsid w:val="00136557"/>
    <w:rsid w:val="00146835"/>
    <w:rsid w:val="00160B9D"/>
    <w:rsid w:val="00164D1A"/>
    <w:rsid w:val="00194ABC"/>
    <w:rsid w:val="001A0AB8"/>
    <w:rsid w:val="001A3009"/>
    <w:rsid w:val="001F6416"/>
    <w:rsid w:val="0022644E"/>
    <w:rsid w:val="002E10B4"/>
    <w:rsid w:val="002E5E5C"/>
    <w:rsid w:val="002F409A"/>
    <w:rsid w:val="00325EA2"/>
    <w:rsid w:val="00327C6F"/>
    <w:rsid w:val="00366946"/>
    <w:rsid w:val="003A765F"/>
    <w:rsid w:val="003C5337"/>
    <w:rsid w:val="003E0016"/>
    <w:rsid w:val="00431121"/>
    <w:rsid w:val="00453AB2"/>
    <w:rsid w:val="00471A4E"/>
    <w:rsid w:val="00485A28"/>
    <w:rsid w:val="00491922"/>
    <w:rsid w:val="004F5501"/>
    <w:rsid w:val="00500272"/>
    <w:rsid w:val="00501CDA"/>
    <w:rsid w:val="00541825"/>
    <w:rsid w:val="00556817"/>
    <w:rsid w:val="00556ED0"/>
    <w:rsid w:val="005A684F"/>
    <w:rsid w:val="005C25C3"/>
    <w:rsid w:val="005E2CE7"/>
    <w:rsid w:val="0060666D"/>
    <w:rsid w:val="0063174A"/>
    <w:rsid w:val="00667095"/>
    <w:rsid w:val="006675F0"/>
    <w:rsid w:val="00682247"/>
    <w:rsid w:val="006C497E"/>
    <w:rsid w:val="006D4769"/>
    <w:rsid w:val="007142FD"/>
    <w:rsid w:val="00721A5C"/>
    <w:rsid w:val="007A1BFC"/>
    <w:rsid w:val="007C4A3F"/>
    <w:rsid w:val="008131B4"/>
    <w:rsid w:val="00832AC2"/>
    <w:rsid w:val="00850373"/>
    <w:rsid w:val="00857835"/>
    <w:rsid w:val="00867013"/>
    <w:rsid w:val="00890201"/>
    <w:rsid w:val="008A140B"/>
    <w:rsid w:val="008A5B9F"/>
    <w:rsid w:val="008A5E08"/>
    <w:rsid w:val="008B39AB"/>
    <w:rsid w:val="008C118F"/>
    <w:rsid w:val="008E6390"/>
    <w:rsid w:val="008F7927"/>
    <w:rsid w:val="009078A8"/>
    <w:rsid w:val="009214E2"/>
    <w:rsid w:val="009850F5"/>
    <w:rsid w:val="00A25444"/>
    <w:rsid w:val="00A3605A"/>
    <w:rsid w:val="00A5461D"/>
    <w:rsid w:val="00A625A6"/>
    <w:rsid w:val="00AC4CC9"/>
    <w:rsid w:val="00AE20E7"/>
    <w:rsid w:val="00B119F5"/>
    <w:rsid w:val="00B800DD"/>
    <w:rsid w:val="00BD253C"/>
    <w:rsid w:val="00BF2841"/>
    <w:rsid w:val="00C46FFF"/>
    <w:rsid w:val="00C546C4"/>
    <w:rsid w:val="00C77147"/>
    <w:rsid w:val="00CB4982"/>
    <w:rsid w:val="00CC08FC"/>
    <w:rsid w:val="00CD024B"/>
    <w:rsid w:val="00CD3F50"/>
    <w:rsid w:val="00D40BDD"/>
    <w:rsid w:val="00D47A48"/>
    <w:rsid w:val="00D67022"/>
    <w:rsid w:val="00D93CF3"/>
    <w:rsid w:val="00D97FDD"/>
    <w:rsid w:val="00DD6599"/>
    <w:rsid w:val="00DF0CE1"/>
    <w:rsid w:val="00E13426"/>
    <w:rsid w:val="00EB217F"/>
    <w:rsid w:val="00EB22B1"/>
    <w:rsid w:val="00F3212F"/>
    <w:rsid w:val="00F46B7D"/>
    <w:rsid w:val="00F5492E"/>
    <w:rsid w:val="00F5560E"/>
    <w:rsid w:val="00F926C4"/>
    <w:rsid w:val="00FA4FCD"/>
    <w:rsid w:val="00FA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104</cp:revision>
  <dcterms:created xsi:type="dcterms:W3CDTF">2022-11-02T01:23:00Z</dcterms:created>
  <dcterms:modified xsi:type="dcterms:W3CDTF">2022-11-02T03:21:00Z</dcterms:modified>
</cp:coreProperties>
</file>