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4C9" w:rsidRPr="00A77EA2" w:rsidRDefault="00C644C9" w:rsidP="00C644C9">
      <w:pPr>
        <w:spacing w:after="0" w:line="240" w:lineRule="auto"/>
        <w:jc w:val="center"/>
        <w:rPr>
          <w:rFonts w:ascii="Arial" w:hAnsi="Arial"/>
          <w:b/>
          <w:sz w:val="32"/>
        </w:rPr>
      </w:pPr>
      <w:r w:rsidRPr="00A77EA2">
        <w:rPr>
          <w:rFonts w:ascii="Arial" w:hAnsi="Arial"/>
          <w:b/>
          <w:noProof/>
          <w:sz w:val="32"/>
          <w:lang w:eastAsia="ru-RU"/>
        </w:rPr>
        <w:drawing>
          <wp:inline distT="0" distB="0" distL="0" distR="0">
            <wp:extent cx="731520" cy="914400"/>
            <wp:effectExtent l="19050" t="0" r="0" b="0"/>
            <wp:docPr id="1"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ек коректировка цветной"/>
                    <pic:cNvPicPr>
                      <a:picLocks noChangeAspect="1" noChangeArrowheads="1"/>
                    </pic:cNvPicPr>
                  </pic:nvPicPr>
                  <pic:blipFill>
                    <a:blip r:embed="rId7"/>
                    <a:srcRect/>
                    <a:stretch>
                      <a:fillRect/>
                    </a:stretch>
                  </pic:blipFill>
                  <pic:spPr bwMode="auto">
                    <a:xfrm>
                      <a:off x="0" y="0"/>
                      <a:ext cx="731520" cy="914400"/>
                    </a:xfrm>
                    <a:prstGeom prst="rect">
                      <a:avLst/>
                    </a:prstGeom>
                    <a:noFill/>
                    <a:ln w="9525">
                      <a:noFill/>
                      <a:miter lim="800000"/>
                      <a:headEnd/>
                      <a:tailEnd/>
                    </a:ln>
                  </pic:spPr>
                </pic:pic>
              </a:graphicData>
            </a:graphic>
          </wp:inline>
        </w:drawing>
      </w:r>
    </w:p>
    <w:p w:rsidR="00C644C9" w:rsidRPr="00A77EA2" w:rsidRDefault="00C644C9" w:rsidP="00C644C9">
      <w:pPr>
        <w:spacing w:after="0" w:line="240" w:lineRule="auto"/>
        <w:jc w:val="center"/>
        <w:rPr>
          <w:rFonts w:ascii="Arial" w:hAnsi="Arial" w:cs="Arial"/>
          <w:b/>
          <w:sz w:val="32"/>
          <w:szCs w:val="32"/>
        </w:rPr>
      </w:pPr>
      <w:r w:rsidRPr="00A77EA2">
        <w:rPr>
          <w:rFonts w:ascii="Arial" w:hAnsi="Arial" w:cs="Arial"/>
          <w:b/>
          <w:sz w:val="32"/>
          <w:szCs w:val="32"/>
        </w:rPr>
        <w:t>РОССИЙСКАЯ ФЕДЕРАЦИЯ</w:t>
      </w:r>
    </w:p>
    <w:p w:rsidR="00C644C9" w:rsidRPr="00A77EA2" w:rsidRDefault="00C644C9" w:rsidP="00C644C9">
      <w:pPr>
        <w:shd w:val="clear" w:color="auto" w:fill="FFFFFF"/>
        <w:spacing w:after="0" w:line="240" w:lineRule="auto"/>
        <w:ind w:left="14"/>
        <w:jc w:val="center"/>
        <w:rPr>
          <w:rFonts w:ascii="Arial" w:hAnsi="Arial" w:cs="Arial"/>
          <w:b/>
          <w:spacing w:val="-1"/>
          <w:sz w:val="32"/>
          <w:szCs w:val="32"/>
        </w:rPr>
      </w:pPr>
      <w:r w:rsidRPr="00A77EA2">
        <w:rPr>
          <w:rFonts w:ascii="Arial" w:hAnsi="Arial" w:cs="Arial"/>
          <w:b/>
          <w:spacing w:val="-1"/>
          <w:sz w:val="32"/>
          <w:szCs w:val="32"/>
        </w:rPr>
        <w:t>ИРКУТСКАЯ ОБЛАСТЬ</w:t>
      </w:r>
    </w:p>
    <w:p w:rsidR="00C644C9" w:rsidRPr="00A77EA2" w:rsidRDefault="00C644C9" w:rsidP="00C644C9">
      <w:pPr>
        <w:shd w:val="clear" w:color="auto" w:fill="FFFFFF"/>
        <w:spacing w:after="0" w:line="240" w:lineRule="auto"/>
        <w:ind w:left="14"/>
        <w:jc w:val="center"/>
        <w:rPr>
          <w:rFonts w:ascii="Arial" w:hAnsi="Arial" w:cs="Arial"/>
          <w:b/>
          <w:sz w:val="32"/>
          <w:szCs w:val="32"/>
        </w:rPr>
      </w:pPr>
      <w:r w:rsidRPr="00A77EA2">
        <w:rPr>
          <w:rFonts w:ascii="Arial" w:hAnsi="Arial" w:cs="Arial"/>
          <w:b/>
          <w:spacing w:val="-1"/>
          <w:sz w:val="32"/>
          <w:szCs w:val="32"/>
        </w:rPr>
        <w:t>ИРКУТСКИЙ РАЙОН</w:t>
      </w:r>
    </w:p>
    <w:p w:rsidR="00C644C9" w:rsidRPr="00A77EA2" w:rsidRDefault="00C644C9" w:rsidP="00C644C9">
      <w:pPr>
        <w:shd w:val="clear" w:color="auto" w:fill="FFFFFF"/>
        <w:spacing w:after="0" w:line="240" w:lineRule="auto"/>
        <w:ind w:left="10"/>
        <w:jc w:val="center"/>
        <w:rPr>
          <w:rFonts w:ascii="Arial" w:hAnsi="Arial" w:cs="Arial"/>
          <w:b/>
          <w:spacing w:val="-2"/>
          <w:sz w:val="32"/>
          <w:szCs w:val="32"/>
        </w:rPr>
      </w:pPr>
      <w:r w:rsidRPr="00A77EA2">
        <w:rPr>
          <w:rFonts w:ascii="Arial" w:hAnsi="Arial" w:cs="Arial"/>
          <w:b/>
          <w:spacing w:val="-2"/>
          <w:sz w:val="32"/>
          <w:szCs w:val="32"/>
        </w:rPr>
        <w:t>ОЕКСКОЕ МУНИЦИПАЛЬНОЕ ОБРАЗОВАНИЕ</w:t>
      </w:r>
    </w:p>
    <w:p w:rsidR="00C644C9" w:rsidRPr="00A77EA2" w:rsidRDefault="00C644C9" w:rsidP="00C644C9">
      <w:pPr>
        <w:shd w:val="clear" w:color="auto" w:fill="FFFFFF"/>
        <w:spacing w:after="0" w:line="240" w:lineRule="auto"/>
        <w:ind w:left="10"/>
        <w:jc w:val="center"/>
        <w:rPr>
          <w:rFonts w:ascii="Arial" w:hAnsi="Arial" w:cs="Arial"/>
          <w:b/>
          <w:spacing w:val="-2"/>
          <w:sz w:val="32"/>
          <w:szCs w:val="32"/>
        </w:rPr>
      </w:pPr>
    </w:p>
    <w:p w:rsidR="00C644C9" w:rsidRPr="00A77EA2" w:rsidRDefault="00C644C9" w:rsidP="00C644C9">
      <w:pPr>
        <w:shd w:val="clear" w:color="auto" w:fill="FFFFFF"/>
        <w:spacing w:after="0" w:line="240" w:lineRule="auto"/>
        <w:ind w:left="10"/>
        <w:jc w:val="center"/>
        <w:rPr>
          <w:rFonts w:ascii="Arial" w:hAnsi="Arial" w:cs="Arial"/>
          <w:b/>
          <w:sz w:val="32"/>
          <w:szCs w:val="32"/>
        </w:rPr>
      </w:pPr>
      <w:r w:rsidRPr="00A77EA2">
        <w:rPr>
          <w:rFonts w:ascii="Arial" w:hAnsi="Arial" w:cs="Arial"/>
          <w:b/>
          <w:sz w:val="32"/>
          <w:szCs w:val="32"/>
        </w:rPr>
        <w:t>АДМИНИСТРАЦИЯ</w:t>
      </w:r>
    </w:p>
    <w:p w:rsidR="00C644C9" w:rsidRPr="00A77EA2" w:rsidRDefault="00C644C9" w:rsidP="00C644C9">
      <w:pPr>
        <w:shd w:val="clear" w:color="auto" w:fill="FFFFFF"/>
        <w:spacing w:after="0" w:line="240" w:lineRule="auto"/>
        <w:jc w:val="center"/>
        <w:rPr>
          <w:rFonts w:ascii="Arial" w:hAnsi="Arial" w:cs="Arial"/>
          <w:b/>
          <w:spacing w:val="-5"/>
          <w:w w:val="136"/>
          <w:sz w:val="32"/>
          <w:szCs w:val="32"/>
        </w:rPr>
      </w:pPr>
    </w:p>
    <w:p w:rsidR="00C644C9" w:rsidRPr="00A77EA2" w:rsidRDefault="00C644C9" w:rsidP="00C644C9">
      <w:pPr>
        <w:shd w:val="clear" w:color="auto" w:fill="FFFFFF"/>
        <w:spacing w:after="0" w:line="240" w:lineRule="auto"/>
        <w:ind w:left="10"/>
        <w:jc w:val="center"/>
        <w:rPr>
          <w:rFonts w:ascii="Arial" w:hAnsi="Arial" w:cs="Arial"/>
          <w:b/>
          <w:sz w:val="32"/>
          <w:szCs w:val="32"/>
        </w:rPr>
      </w:pPr>
      <w:r w:rsidRPr="00A77EA2">
        <w:rPr>
          <w:rFonts w:ascii="Arial" w:hAnsi="Arial" w:cs="Arial"/>
          <w:b/>
          <w:sz w:val="32"/>
          <w:szCs w:val="32"/>
        </w:rPr>
        <w:t>ПОСТАНОВЛЕНИЕ</w:t>
      </w:r>
    </w:p>
    <w:p w:rsidR="00C644C9" w:rsidRPr="00A77EA2" w:rsidRDefault="00C644C9" w:rsidP="00C644C9">
      <w:pPr>
        <w:shd w:val="clear" w:color="auto" w:fill="FFFFFF"/>
        <w:spacing w:after="0" w:line="240" w:lineRule="auto"/>
        <w:ind w:left="10"/>
        <w:jc w:val="center"/>
        <w:rPr>
          <w:rFonts w:ascii="Arial" w:hAnsi="Arial" w:cs="Arial"/>
          <w:b/>
          <w:sz w:val="32"/>
          <w:szCs w:val="32"/>
        </w:rPr>
      </w:pPr>
    </w:p>
    <w:p w:rsidR="00C644C9" w:rsidRPr="00A77EA2" w:rsidRDefault="00C81F9D" w:rsidP="00C644C9">
      <w:pPr>
        <w:shd w:val="clear" w:color="auto" w:fill="FFFFFF"/>
        <w:spacing w:after="0" w:line="240" w:lineRule="auto"/>
        <w:jc w:val="both"/>
        <w:rPr>
          <w:rFonts w:ascii="Arial" w:hAnsi="Arial" w:cs="Arial"/>
          <w:sz w:val="24"/>
          <w:szCs w:val="24"/>
        </w:rPr>
      </w:pPr>
      <w:r w:rsidRPr="00A77EA2">
        <w:rPr>
          <w:rFonts w:ascii="Arial" w:hAnsi="Arial" w:cs="Arial"/>
          <w:sz w:val="24"/>
          <w:szCs w:val="24"/>
        </w:rPr>
        <w:t>от «</w:t>
      </w:r>
      <w:r w:rsidR="00F578A5">
        <w:rPr>
          <w:rFonts w:ascii="Arial" w:hAnsi="Arial" w:cs="Arial"/>
          <w:sz w:val="24"/>
          <w:szCs w:val="24"/>
        </w:rPr>
        <w:t>23</w:t>
      </w:r>
      <w:r w:rsidRPr="00A77EA2">
        <w:rPr>
          <w:rFonts w:ascii="Arial" w:hAnsi="Arial" w:cs="Arial"/>
          <w:sz w:val="24"/>
          <w:szCs w:val="24"/>
        </w:rPr>
        <w:t xml:space="preserve">» </w:t>
      </w:r>
      <w:r w:rsidR="00F578A5">
        <w:rPr>
          <w:rFonts w:ascii="Arial" w:hAnsi="Arial" w:cs="Arial"/>
          <w:sz w:val="24"/>
          <w:szCs w:val="24"/>
        </w:rPr>
        <w:t>августа</w:t>
      </w:r>
      <w:r w:rsidRPr="00A77EA2">
        <w:rPr>
          <w:rFonts w:ascii="Arial" w:hAnsi="Arial" w:cs="Arial"/>
          <w:sz w:val="24"/>
          <w:szCs w:val="24"/>
        </w:rPr>
        <w:t xml:space="preserve"> 202</w:t>
      </w:r>
      <w:r w:rsidR="007542E6">
        <w:rPr>
          <w:rFonts w:ascii="Arial" w:hAnsi="Arial" w:cs="Arial"/>
          <w:sz w:val="24"/>
          <w:szCs w:val="24"/>
        </w:rPr>
        <w:t>2</w:t>
      </w:r>
      <w:r w:rsidR="00C644C9" w:rsidRPr="00A77EA2">
        <w:rPr>
          <w:rFonts w:ascii="Arial" w:hAnsi="Arial" w:cs="Arial"/>
          <w:sz w:val="24"/>
          <w:szCs w:val="24"/>
        </w:rPr>
        <w:t xml:space="preserve"> г</w:t>
      </w:r>
      <w:r w:rsidRPr="00A77EA2">
        <w:rPr>
          <w:rFonts w:ascii="Arial" w:hAnsi="Arial" w:cs="Arial"/>
          <w:sz w:val="24"/>
          <w:szCs w:val="24"/>
        </w:rPr>
        <w:t>ода</w:t>
      </w:r>
      <w:r w:rsidR="00C644C9" w:rsidRPr="00A77EA2">
        <w:rPr>
          <w:rFonts w:ascii="Arial" w:hAnsi="Arial" w:cs="Arial"/>
          <w:sz w:val="24"/>
          <w:szCs w:val="24"/>
        </w:rPr>
        <w:tab/>
      </w:r>
      <w:r w:rsidR="00C644C9" w:rsidRPr="00A77EA2">
        <w:rPr>
          <w:rFonts w:ascii="Arial" w:hAnsi="Arial" w:cs="Arial"/>
          <w:sz w:val="24"/>
          <w:szCs w:val="24"/>
        </w:rPr>
        <w:tab/>
      </w:r>
      <w:r w:rsidR="00C644C9" w:rsidRPr="00A77EA2">
        <w:rPr>
          <w:rFonts w:ascii="Arial" w:hAnsi="Arial" w:cs="Arial"/>
          <w:sz w:val="24"/>
          <w:szCs w:val="24"/>
        </w:rPr>
        <w:tab/>
      </w:r>
      <w:r w:rsidR="00C644C9" w:rsidRPr="00A77EA2">
        <w:rPr>
          <w:rFonts w:ascii="Arial" w:hAnsi="Arial" w:cs="Arial"/>
          <w:sz w:val="24"/>
          <w:szCs w:val="24"/>
        </w:rPr>
        <w:tab/>
      </w:r>
      <w:r w:rsidR="00C644C9" w:rsidRPr="00A77EA2">
        <w:rPr>
          <w:rFonts w:ascii="Arial" w:hAnsi="Arial" w:cs="Arial"/>
          <w:sz w:val="24"/>
          <w:szCs w:val="24"/>
        </w:rPr>
        <w:tab/>
        <w:t xml:space="preserve">        </w:t>
      </w:r>
      <w:r w:rsidR="00A77EA2" w:rsidRPr="00A77EA2">
        <w:rPr>
          <w:rFonts w:ascii="Arial" w:hAnsi="Arial" w:cs="Arial"/>
          <w:sz w:val="24"/>
          <w:szCs w:val="24"/>
        </w:rPr>
        <w:t xml:space="preserve">       </w:t>
      </w:r>
      <w:r w:rsidR="006B3C72">
        <w:rPr>
          <w:rFonts w:ascii="Arial" w:hAnsi="Arial" w:cs="Arial"/>
          <w:sz w:val="24"/>
          <w:szCs w:val="24"/>
        </w:rPr>
        <w:t xml:space="preserve">               </w:t>
      </w:r>
      <w:bookmarkStart w:id="0" w:name="_GoBack"/>
      <w:bookmarkEnd w:id="0"/>
      <w:r w:rsidR="00A77EA2" w:rsidRPr="00A77EA2">
        <w:rPr>
          <w:rFonts w:ascii="Arial" w:hAnsi="Arial" w:cs="Arial"/>
          <w:sz w:val="24"/>
          <w:szCs w:val="24"/>
        </w:rPr>
        <w:t xml:space="preserve"> </w:t>
      </w:r>
      <w:r w:rsidR="006B3C72">
        <w:rPr>
          <w:rFonts w:ascii="Arial" w:hAnsi="Arial" w:cs="Arial"/>
          <w:sz w:val="24"/>
          <w:szCs w:val="24"/>
        </w:rPr>
        <w:t>№</w:t>
      </w:r>
      <w:r w:rsidR="00F578A5">
        <w:rPr>
          <w:rFonts w:ascii="Arial" w:hAnsi="Arial" w:cs="Arial"/>
          <w:sz w:val="24"/>
          <w:szCs w:val="24"/>
        </w:rPr>
        <w:t>131-</w:t>
      </w:r>
      <w:r w:rsidR="006B3C72">
        <w:rPr>
          <w:rFonts w:ascii="Arial" w:hAnsi="Arial" w:cs="Arial"/>
          <w:sz w:val="24"/>
          <w:szCs w:val="24"/>
        </w:rPr>
        <w:t>п</w:t>
      </w:r>
    </w:p>
    <w:p w:rsidR="00C644C9" w:rsidRPr="00A77EA2" w:rsidRDefault="00C644C9" w:rsidP="00C644C9">
      <w:pPr>
        <w:pStyle w:val="ConsPlusNormal"/>
        <w:rPr>
          <w:rFonts w:ascii="Arial" w:hAnsi="Arial" w:cs="Arial"/>
          <w:b/>
          <w:sz w:val="32"/>
          <w:szCs w:val="32"/>
        </w:rPr>
      </w:pPr>
    </w:p>
    <w:p w:rsidR="00C644C9" w:rsidRPr="00472AC3" w:rsidRDefault="00C644C9" w:rsidP="00C644C9">
      <w:pPr>
        <w:pStyle w:val="ConsPlusNormal"/>
        <w:jc w:val="center"/>
        <w:rPr>
          <w:rFonts w:ascii="Arial" w:hAnsi="Arial" w:cs="Arial"/>
          <w:b/>
          <w:sz w:val="20"/>
        </w:rPr>
      </w:pPr>
      <w:r w:rsidRPr="00472AC3">
        <w:rPr>
          <w:rFonts w:ascii="Arial" w:hAnsi="Arial" w:cs="Arial"/>
          <w:b/>
          <w:sz w:val="20"/>
        </w:rPr>
        <w:t xml:space="preserve">ОБ УТВЕРЖДЕНИИ МЕТОДИКИ ПРОГНОЗИРОВАНИЯ ПОСТУПЛЕНИЙ </w:t>
      </w:r>
      <w:r w:rsidR="00144E89" w:rsidRPr="00472AC3">
        <w:rPr>
          <w:rFonts w:ascii="Arial" w:hAnsi="Arial" w:cs="Arial"/>
          <w:b/>
          <w:sz w:val="20"/>
        </w:rPr>
        <w:t>ДОХОДОВ В БЮДЖЕТ</w:t>
      </w:r>
      <w:r w:rsidRPr="00472AC3">
        <w:rPr>
          <w:rFonts w:ascii="Arial" w:hAnsi="Arial" w:cs="Arial"/>
          <w:b/>
          <w:sz w:val="20"/>
        </w:rPr>
        <w:t xml:space="preserve"> ОЕКСКОГО МУНИЦИПАЛЬНОГО ОБРАЗОВАНИЯ</w:t>
      </w:r>
      <w:r w:rsidR="00144E89" w:rsidRPr="00472AC3">
        <w:rPr>
          <w:rFonts w:ascii="Arial" w:hAnsi="Arial" w:cs="Arial"/>
          <w:b/>
          <w:sz w:val="20"/>
        </w:rPr>
        <w:t>, БЮДЖЕТНЫЕ ПОЛНОМОЧИЯ ГЛАВНОГО АДМИНИСТРАТОРА КОТОРЫХ ОСУЩЕСТВЛЯЮТСЯ АДМИНИСТРАЦИЕЙ ОЕК</w:t>
      </w:r>
      <w:r w:rsidR="00E27E9E" w:rsidRPr="00472AC3">
        <w:rPr>
          <w:rFonts w:ascii="Arial" w:hAnsi="Arial" w:cs="Arial"/>
          <w:b/>
          <w:sz w:val="20"/>
        </w:rPr>
        <w:t>СКОГО МУНИЦИПАЛЬНОГО ОБРАЗОВАНИЯ</w:t>
      </w:r>
    </w:p>
    <w:p w:rsidR="00C644C9" w:rsidRPr="00A77EA2" w:rsidRDefault="00C644C9" w:rsidP="00C644C9">
      <w:pPr>
        <w:pStyle w:val="ConsPlusNormal"/>
        <w:jc w:val="center"/>
        <w:rPr>
          <w:rFonts w:ascii="Arial" w:hAnsi="Arial" w:cs="Arial"/>
          <w:sz w:val="32"/>
          <w:szCs w:val="32"/>
        </w:rPr>
      </w:pPr>
    </w:p>
    <w:p w:rsidR="00C644C9" w:rsidRPr="00A77EA2" w:rsidRDefault="00C644C9" w:rsidP="00E12D83">
      <w:pPr>
        <w:pStyle w:val="ConsPlusNormal"/>
        <w:ind w:firstLine="540"/>
        <w:jc w:val="both"/>
        <w:rPr>
          <w:rFonts w:ascii="Arial" w:hAnsi="Arial" w:cs="Arial"/>
          <w:sz w:val="24"/>
          <w:szCs w:val="24"/>
        </w:rPr>
      </w:pPr>
      <w:r w:rsidRPr="00A77EA2">
        <w:rPr>
          <w:rFonts w:ascii="Arial" w:hAnsi="Arial" w:cs="Arial"/>
          <w:sz w:val="24"/>
          <w:szCs w:val="24"/>
        </w:rPr>
        <w:t>В соотв</w:t>
      </w:r>
      <w:r w:rsidR="00144E89" w:rsidRPr="00A77EA2">
        <w:rPr>
          <w:rFonts w:ascii="Arial" w:hAnsi="Arial" w:cs="Arial"/>
          <w:sz w:val="24"/>
          <w:szCs w:val="24"/>
        </w:rPr>
        <w:t>етствии с пунктом 1 статьи 160.1</w:t>
      </w:r>
      <w:r w:rsidRPr="00A77EA2">
        <w:rPr>
          <w:rFonts w:ascii="Arial" w:hAnsi="Arial" w:cs="Arial"/>
          <w:sz w:val="24"/>
          <w:szCs w:val="24"/>
        </w:rPr>
        <w:t xml:space="preserve"> Бюджетного кодекса Российской Федерации, Постановлением Правител</w:t>
      </w:r>
      <w:r w:rsidR="00144E89" w:rsidRPr="00A77EA2">
        <w:rPr>
          <w:rFonts w:ascii="Arial" w:hAnsi="Arial" w:cs="Arial"/>
          <w:sz w:val="24"/>
          <w:szCs w:val="24"/>
        </w:rPr>
        <w:t>ьства Российской Федерации от 23 июня 2016 года № 574</w:t>
      </w:r>
      <w:r w:rsidRPr="00A77EA2">
        <w:rPr>
          <w:rFonts w:ascii="Arial" w:hAnsi="Arial" w:cs="Arial"/>
          <w:sz w:val="24"/>
          <w:szCs w:val="24"/>
        </w:rPr>
        <w:t xml:space="preserve"> «Об общих требованиях к методике пр</w:t>
      </w:r>
      <w:r w:rsidR="00144E89" w:rsidRPr="00A77EA2">
        <w:rPr>
          <w:rFonts w:ascii="Arial" w:hAnsi="Arial" w:cs="Arial"/>
          <w:sz w:val="24"/>
          <w:szCs w:val="24"/>
        </w:rPr>
        <w:t>огнозирования поступлений доходов в бюджеты бюджетной системы Российской Федерации</w:t>
      </w:r>
      <w:r w:rsidRPr="00A77EA2">
        <w:rPr>
          <w:rFonts w:ascii="Arial" w:hAnsi="Arial" w:cs="Arial"/>
          <w:sz w:val="24"/>
          <w:szCs w:val="24"/>
        </w:rPr>
        <w:t xml:space="preserve">», руководствуясь </w:t>
      </w:r>
      <w:r w:rsidR="00144E89" w:rsidRPr="00A77EA2">
        <w:rPr>
          <w:rFonts w:ascii="Arial" w:hAnsi="Arial" w:cs="Arial"/>
          <w:sz w:val="24"/>
          <w:szCs w:val="24"/>
        </w:rPr>
        <w:t>ст</w:t>
      </w:r>
      <w:r w:rsidR="00164C0C" w:rsidRPr="00A77EA2">
        <w:rPr>
          <w:rFonts w:ascii="Arial" w:hAnsi="Arial" w:cs="Arial"/>
          <w:sz w:val="24"/>
          <w:szCs w:val="24"/>
        </w:rPr>
        <w:t>атьями 59,</w:t>
      </w:r>
      <w:r w:rsidR="00144E89" w:rsidRPr="00A77EA2">
        <w:rPr>
          <w:rFonts w:ascii="Arial" w:hAnsi="Arial" w:cs="Arial"/>
          <w:sz w:val="24"/>
          <w:szCs w:val="24"/>
        </w:rPr>
        <w:t xml:space="preserve"> 60</w:t>
      </w:r>
      <w:r w:rsidRPr="00A77EA2">
        <w:rPr>
          <w:rFonts w:ascii="Arial" w:hAnsi="Arial" w:cs="Arial"/>
          <w:sz w:val="24"/>
          <w:szCs w:val="24"/>
        </w:rPr>
        <w:t xml:space="preserve"> Устава Оекского муниципального образования, Администрация Оекского муниципального образования</w:t>
      </w:r>
    </w:p>
    <w:p w:rsidR="00C644C9" w:rsidRPr="00065F7B" w:rsidRDefault="00C644C9" w:rsidP="00E12D83">
      <w:pPr>
        <w:pStyle w:val="ConsPlusNormal"/>
        <w:ind w:firstLine="540"/>
        <w:jc w:val="both"/>
        <w:rPr>
          <w:rFonts w:ascii="Arial" w:hAnsi="Arial" w:cs="Arial"/>
          <w:sz w:val="24"/>
          <w:szCs w:val="24"/>
        </w:rPr>
      </w:pPr>
    </w:p>
    <w:p w:rsidR="00C644C9" w:rsidRPr="00A77EA2" w:rsidRDefault="00C644C9" w:rsidP="00E12D83">
      <w:pPr>
        <w:pStyle w:val="2"/>
        <w:suppressAutoHyphens/>
        <w:spacing w:before="0"/>
        <w:jc w:val="center"/>
        <w:rPr>
          <w:rFonts w:cs="Arial"/>
          <w:b/>
          <w:sz w:val="30"/>
          <w:szCs w:val="30"/>
          <w:lang w:val="ru-RU"/>
        </w:rPr>
      </w:pPr>
      <w:r w:rsidRPr="00A77EA2">
        <w:rPr>
          <w:rFonts w:cs="Arial"/>
          <w:b/>
          <w:sz w:val="30"/>
          <w:szCs w:val="30"/>
          <w:lang w:val="ru-RU"/>
        </w:rPr>
        <w:t>ПОСТАНОВЛЯЕТ:</w:t>
      </w:r>
    </w:p>
    <w:p w:rsidR="00C644C9" w:rsidRPr="00065F7B" w:rsidRDefault="00C644C9" w:rsidP="00E12D83">
      <w:pPr>
        <w:pStyle w:val="ConsPlusNormal"/>
        <w:jc w:val="both"/>
        <w:rPr>
          <w:rFonts w:ascii="Arial" w:hAnsi="Arial" w:cs="Arial"/>
          <w:sz w:val="24"/>
          <w:szCs w:val="24"/>
        </w:rPr>
      </w:pPr>
    </w:p>
    <w:p w:rsidR="00144E89" w:rsidRPr="00A77EA2" w:rsidRDefault="00144E89" w:rsidP="00E12D83">
      <w:pPr>
        <w:spacing w:after="0" w:line="240" w:lineRule="auto"/>
        <w:ind w:firstLine="709"/>
        <w:jc w:val="both"/>
        <w:rPr>
          <w:rFonts w:ascii="Arial" w:hAnsi="Arial" w:cs="Arial"/>
          <w:sz w:val="24"/>
          <w:szCs w:val="24"/>
        </w:rPr>
      </w:pPr>
      <w:r w:rsidRPr="00A77EA2">
        <w:rPr>
          <w:rFonts w:ascii="Arial" w:hAnsi="Arial" w:cs="Arial"/>
          <w:sz w:val="24"/>
          <w:szCs w:val="24"/>
        </w:rPr>
        <w:t xml:space="preserve">1. </w:t>
      </w:r>
      <w:r w:rsidR="00C644C9" w:rsidRPr="00A77EA2">
        <w:rPr>
          <w:rFonts w:ascii="Arial" w:hAnsi="Arial" w:cs="Arial"/>
          <w:sz w:val="24"/>
          <w:szCs w:val="24"/>
        </w:rPr>
        <w:t xml:space="preserve">Утвердить </w:t>
      </w:r>
      <w:r w:rsidR="00B17767" w:rsidRPr="00A77EA2">
        <w:rPr>
          <w:rFonts w:ascii="Arial" w:hAnsi="Arial" w:cs="Arial"/>
          <w:sz w:val="24"/>
          <w:szCs w:val="24"/>
        </w:rPr>
        <w:t>Методику прогнозирования</w:t>
      </w:r>
      <w:r w:rsidRPr="00A77EA2">
        <w:rPr>
          <w:rFonts w:ascii="Arial" w:hAnsi="Arial" w:cs="Arial"/>
          <w:sz w:val="24"/>
          <w:szCs w:val="24"/>
        </w:rPr>
        <w:t xml:space="preserve"> поступлений доходов в бюджет Оекского муниципального образования, бюджетные полномочия главного администратора </w:t>
      </w:r>
      <w:r w:rsidR="00E27E9E" w:rsidRPr="00A77EA2">
        <w:rPr>
          <w:rFonts w:ascii="Arial" w:hAnsi="Arial" w:cs="Arial"/>
          <w:sz w:val="24"/>
          <w:szCs w:val="24"/>
        </w:rPr>
        <w:t>доходов которых осуществляются а</w:t>
      </w:r>
      <w:r w:rsidRPr="00A77EA2">
        <w:rPr>
          <w:rFonts w:ascii="Arial" w:hAnsi="Arial" w:cs="Arial"/>
          <w:sz w:val="24"/>
          <w:szCs w:val="24"/>
        </w:rPr>
        <w:t>дминистрацией Оекского</w:t>
      </w:r>
      <w:r w:rsidR="00E27E9E" w:rsidRPr="00A77EA2">
        <w:rPr>
          <w:rFonts w:ascii="Arial" w:hAnsi="Arial" w:cs="Arial"/>
          <w:sz w:val="24"/>
          <w:szCs w:val="24"/>
        </w:rPr>
        <w:t xml:space="preserve"> муниципального образования</w:t>
      </w:r>
      <w:r w:rsidRPr="00A77EA2">
        <w:rPr>
          <w:rFonts w:ascii="Arial" w:hAnsi="Arial" w:cs="Arial"/>
          <w:sz w:val="24"/>
          <w:szCs w:val="24"/>
        </w:rPr>
        <w:t xml:space="preserve"> </w:t>
      </w:r>
      <w:r w:rsidR="00C644C9" w:rsidRPr="00A77EA2">
        <w:rPr>
          <w:rFonts w:ascii="Arial" w:hAnsi="Arial" w:cs="Arial"/>
          <w:sz w:val="24"/>
          <w:szCs w:val="24"/>
        </w:rPr>
        <w:t>(Приложение 1).</w:t>
      </w:r>
    </w:p>
    <w:p w:rsidR="000A7B47" w:rsidRPr="00A77EA2" w:rsidRDefault="00144E89" w:rsidP="00E12D83">
      <w:pPr>
        <w:spacing w:after="0" w:line="240" w:lineRule="auto"/>
        <w:ind w:firstLine="709"/>
        <w:jc w:val="both"/>
        <w:rPr>
          <w:rFonts w:ascii="Arial" w:hAnsi="Arial" w:cs="Arial"/>
          <w:sz w:val="24"/>
          <w:szCs w:val="24"/>
        </w:rPr>
      </w:pPr>
      <w:r w:rsidRPr="00A77EA2">
        <w:rPr>
          <w:rFonts w:ascii="Arial" w:hAnsi="Arial" w:cs="Arial"/>
          <w:sz w:val="24"/>
          <w:szCs w:val="24"/>
        </w:rPr>
        <w:t xml:space="preserve">2. </w:t>
      </w:r>
      <w:r w:rsidR="009906E3" w:rsidRPr="00A77EA2">
        <w:rPr>
          <w:rFonts w:ascii="Arial" w:hAnsi="Arial" w:cs="Arial"/>
          <w:sz w:val="24"/>
          <w:szCs w:val="24"/>
        </w:rPr>
        <w:t>Признать</w:t>
      </w:r>
      <w:r w:rsidR="000A7B47" w:rsidRPr="00A77EA2">
        <w:rPr>
          <w:rFonts w:ascii="Arial" w:hAnsi="Arial" w:cs="Arial"/>
          <w:sz w:val="24"/>
          <w:szCs w:val="24"/>
        </w:rPr>
        <w:t xml:space="preserve"> утратившими силу:</w:t>
      </w:r>
    </w:p>
    <w:p w:rsidR="000A7B47" w:rsidRPr="00A77EA2" w:rsidRDefault="00611CBB" w:rsidP="00E12D83">
      <w:pPr>
        <w:spacing w:after="0" w:line="240" w:lineRule="auto"/>
        <w:ind w:firstLine="709"/>
        <w:jc w:val="both"/>
        <w:rPr>
          <w:rFonts w:ascii="Arial" w:hAnsi="Arial" w:cs="Arial"/>
          <w:sz w:val="24"/>
          <w:szCs w:val="24"/>
        </w:rPr>
      </w:pPr>
      <w:r w:rsidRPr="00A77EA2">
        <w:rPr>
          <w:rFonts w:ascii="Arial" w:hAnsi="Arial" w:cs="Arial"/>
          <w:sz w:val="24"/>
          <w:szCs w:val="24"/>
        </w:rPr>
        <w:t>- п</w:t>
      </w:r>
      <w:r w:rsidR="00E27E9E" w:rsidRPr="00A77EA2">
        <w:rPr>
          <w:rFonts w:ascii="Arial" w:hAnsi="Arial" w:cs="Arial"/>
          <w:sz w:val="24"/>
          <w:szCs w:val="24"/>
        </w:rPr>
        <w:t xml:space="preserve">остановление администрации Оекского муниципального образования от </w:t>
      </w:r>
      <w:r w:rsidR="00B17767">
        <w:rPr>
          <w:rFonts w:ascii="Arial" w:hAnsi="Arial" w:cs="Arial"/>
          <w:sz w:val="24"/>
          <w:szCs w:val="24"/>
        </w:rPr>
        <w:t>30.11.2021</w:t>
      </w:r>
      <w:r w:rsidR="00E27E9E" w:rsidRPr="00A77EA2">
        <w:rPr>
          <w:rFonts w:ascii="Arial" w:hAnsi="Arial" w:cs="Arial"/>
          <w:sz w:val="24"/>
          <w:szCs w:val="24"/>
        </w:rPr>
        <w:t xml:space="preserve"> года </w:t>
      </w:r>
      <w:r w:rsidR="00394964" w:rsidRPr="00A77EA2">
        <w:rPr>
          <w:rFonts w:ascii="Arial" w:hAnsi="Arial" w:cs="Arial"/>
          <w:sz w:val="24"/>
          <w:szCs w:val="24"/>
        </w:rPr>
        <w:t xml:space="preserve">№ </w:t>
      </w:r>
      <w:r w:rsidR="00E12D83" w:rsidRPr="00A77EA2">
        <w:rPr>
          <w:rFonts w:ascii="Arial" w:hAnsi="Arial" w:cs="Arial"/>
          <w:sz w:val="24"/>
          <w:szCs w:val="24"/>
        </w:rPr>
        <w:t>1</w:t>
      </w:r>
      <w:r w:rsidR="00B17767">
        <w:rPr>
          <w:rFonts w:ascii="Arial" w:hAnsi="Arial" w:cs="Arial"/>
          <w:sz w:val="24"/>
          <w:szCs w:val="24"/>
        </w:rPr>
        <w:t>9</w:t>
      </w:r>
      <w:r w:rsidR="00E12D83" w:rsidRPr="00A77EA2">
        <w:rPr>
          <w:rFonts w:ascii="Arial" w:hAnsi="Arial" w:cs="Arial"/>
          <w:sz w:val="24"/>
          <w:szCs w:val="24"/>
        </w:rPr>
        <w:t>6-</w:t>
      </w:r>
      <w:r w:rsidR="00065F7B">
        <w:rPr>
          <w:rFonts w:ascii="Arial" w:hAnsi="Arial" w:cs="Arial"/>
          <w:sz w:val="24"/>
          <w:szCs w:val="24"/>
        </w:rPr>
        <w:t>п</w:t>
      </w:r>
      <w:r w:rsidR="00394964" w:rsidRPr="00A77EA2">
        <w:rPr>
          <w:rFonts w:ascii="Arial" w:hAnsi="Arial" w:cs="Arial"/>
          <w:sz w:val="24"/>
          <w:szCs w:val="24"/>
        </w:rPr>
        <w:t xml:space="preserve"> </w:t>
      </w:r>
      <w:r w:rsidR="00E27E9E" w:rsidRPr="00A77EA2">
        <w:rPr>
          <w:rFonts w:ascii="Arial" w:hAnsi="Arial" w:cs="Arial"/>
          <w:sz w:val="24"/>
          <w:szCs w:val="24"/>
        </w:rPr>
        <w:t>«Об утверждении методики прогнозирования поступлений доходов в бюджет Оекского муниципального образования, бюджетные полномочия главного администратора доходов которых осуществляются администрацией Оекского муниципального образования»</w:t>
      </w:r>
      <w:r w:rsidR="00167DB4" w:rsidRPr="00A77EA2">
        <w:rPr>
          <w:rFonts w:ascii="Arial" w:hAnsi="Arial" w:cs="Arial"/>
          <w:sz w:val="24"/>
          <w:szCs w:val="24"/>
        </w:rPr>
        <w:t>»</w:t>
      </w:r>
      <w:r w:rsidR="000A7B47" w:rsidRPr="00A77EA2">
        <w:rPr>
          <w:rFonts w:ascii="Arial" w:hAnsi="Arial" w:cs="Arial"/>
          <w:sz w:val="24"/>
          <w:szCs w:val="24"/>
        </w:rPr>
        <w:t>;</w:t>
      </w:r>
    </w:p>
    <w:p w:rsidR="00394964" w:rsidRPr="00A77EA2" w:rsidRDefault="00394964" w:rsidP="00E12D83">
      <w:pPr>
        <w:spacing w:after="0" w:line="240" w:lineRule="auto"/>
        <w:ind w:firstLine="709"/>
        <w:jc w:val="both"/>
        <w:rPr>
          <w:rFonts w:ascii="Arial" w:hAnsi="Arial" w:cs="Arial"/>
          <w:sz w:val="24"/>
          <w:szCs w:val="24"/>
        </w:rPr>
      </w:pPr>
      <w:r w:rsidRPr="00A77EA2">
        <w:rPr>
          <w:rFonts w:ascii="Arial" w:hAnsi="Arial" w:cs="Arial"/>
          <w:sz w:val="24"/>
          <w:szCs w:val="24"/>
        </w:rPr>
        <w:t xml:space="preserve">3. </w:t>
      </w:r>
      <w:r w:rsidR="007502BB" w:rsidRPr="00A77EA2">
        <w:rPr>
          <w:rFonts w:ascii="Arial" w:hAnsi="Arial" w:cs="Arial"/>
          <w:sz w:val="24"/>
          <w:szCs w:val="24"/>
        </w:rPr>
        <w:t>Общему отделу администрации Оекского муниципального образования внести в оригинал постановлени</w:t>
      </w:r>
      <w:r w:rsidR="00B17767">
        <w:rPr>
          <w:rFonts w:ascii="Arial" w:hAnsi="Arial" w:cs="Arial"/>
          <w:sz w:val="24"/>
          <w:szCs w:val="24"/>
        </w:rPr>
        <w:t>я</w:t>
      </w:r>
      <w:r w:rsidR="007502BB" w:rsidRPr="00A77EA2">
        <w:rPr>
          <w:rFonts w:ascii="Arial" w:hAnsi="Arial" w:cs="Arial"/>
          <w:sz w:val="24"/>
          <w:szCs w:val="24"/>
        </w:rPr>
        <w:t xml:space="preserve"> администрации Оекского муниципального образования от </w:t>
      </w:r>
      <w:r w:rsidR="00B17767">
        <w:rPr>
          <w:rFonts w:ascii="Arial" w:hAnsi="Arial" w:cs="Arial"/>
          <w:sz w:val="24"/>
          <w:szCs w:val="24"/>
        </w:rPr>
        <w:t>30.11.2021</w:t>
      </w:r>
      <w:r w:rsidR="007502BB" w:rsidRPr="00A77EA2">
        <w:rPr>
          <w:rFonts w:ascii="Arial" w:hAnsi="Arial" w:cs="Arial"/>
          <w:sz w:val="24"/>
          <w:szCs w:val="24"/>
        </w:rPr>
        <w:t xml:space="preserve"> года № 1</w:t>
      </w:r>
      <w:r w:rsidR="00B17767">
        <w:rPr>
          <w:rFonts w:ascii="Arial" w:hAnsi="Arial" w:cs="Arial"/>
          <w:sz w:val="24"/>
          <w:szCs w:val="24"/>
        </w:rPr>
        <w:t>9</w:t>
      </w:r>
      <w:r w:rsidR="00E12D83" w:rsidRPr="00A77EA2">
        <w:rPr>
          <w:rFonts w:ascii="Arial" w:hAnsi="Arial" w:cs="Arial"/>
          <w:sz w:val="24"/>
          <w:szCs w:val="24"/>
        </w:rPr>
        <w:t>6</w:t>
      </w:r>
      <w:r w:rsidR="00716DE3" w:rsidRPr="00A77EA2">
        <w:rPr>
          <w:rFonts w:ascii="Arial" w:hAnsi="Arial" w:cs="Arial"/>
          <w:sz w:val="24"/>
          <w:szCs w:val="24"/>
        </w:rPr>
        <w:t>-</w:t>
      </w:r>
      <w:r w:rsidR="00065F7B">
        <w:rPr>
          <w:rFonts w:ascii="Arial" w:hAnsi="Arial" w:cs="Arial"/>
          <w:sz w:val="24"/>
          <w:szCs w:val="24"/>
        </w:rPr>
        <w:t>п</w:t>
      </w:r>
      <w:r w:rsidR="00716DE3" w:rsidRPr="00A77EA2">
        <w:rPr>
          <w:rFonts w:ascii="Arial" w:hAnsi="Arial" w:cs="Arial"/>
          <w:sz w:val="24"/>
          <w:szCs w:val="24"/>
        </w:rPr>
        <w:t xml:space="preserve"> </w:t>
      </w:r>
      <w:r w:rsidR="007502BB" w:rsidRPr="00A77EA2">
        <w:rPr>
          <w:rFonts w:ascii="Arial" w:hAnsi="Arial" w:cs="Arial"/>
          <w:sz w:val="24"/>
          <w:szCs w:val="24"/>
        </w:rPr>
        <w:t xml:space="preserve">информацию </w:t>
      </w:r>
      <w:r w:rsidR="00E3743A" w:rsidRPr="00A77EA2">
        <w:rPr>
          <w:rFonts w:ascii="Arial" w:hAnsi="Arial" w:cs="Arial"/>
          <w:sz w:val="24"/>
          <w:szCs w:val="24"/>
        </w:rPr>
        <w:t>об отмене</w:t>
      </w:r>
      <w:r w:rsidR="007502BB" w:rsidRPr="00A77EA2">
        <w:rPr>
          <w:rFonts w:ascii="Arial" w:hAnsi="Arial" w:cs="Arial"/>
          <w:sz w:val="24"/>
          <w:szCs w:val="24"/>
        </w:rPr>
        <w:t>.</w:t>
      </w:r>
    </w:p>
    <w:p w:rsidR="00C644C9" w:rsidRPr="00A77EA2" w:rsidRDefault="007502BB" w:rsidP="00E12D83">
      <w:pPr>
        <w:spacing w:after="0" w:line="240" w:lineRule="auto"/>
        <w:ind w:firstLine="709"/>
        <w:jc w:val="both"/>
        <w:rPr>
          <w:rFonts w:ascii="Arial" w:hAnsi="Arial" w:cs="Arial"/>
          <w:sz w:val="24"/>
          <w:szCs w:val="24"/>
        </w:rPr>
      </w:pPr>
      <w:r w:rsidRPr="00A77EA2">
        <w:rPr>
          <w:rFonts w:ascii="Arial" w:hAnsi="Arial" w:cs="Arial"/>
          <w:snapToGrid w:val="0"/>
          <w:sz w:val="24"/>
          <w:szCs w:val="24"/>
        </w:rPr>
        <w:t>4</w:t>
      </w:r>
      <w:r w:rsidR="00C644C9" w:rsidRPr="00A77EA2">
        <w:rPr>
          <w:rFonts w:ascii="Arial" w:hAnsi="Arial" w:cs="Arial"/>
          <w:snapToGrid w:val="0"/>
          <w:sz w:val="24"/>
          <w:szCs w:val="24"/>
        </w:rPr>
        <w:t>. Опубликовать настоящее постановление в информационном бюллетене «Вестник Оекского муниципального образования»</w:t>
      </w:r>
      <w:r w:rsidR="00776AD6" w:rsidRPr="00A77EA2">
        <w:rPr>
          <w:rFonts w:ascii="Arial" w:hAnsi="Arial" w:cs="Arial"/>
          <w:snapToGrid w:val="0"/>
          <w:sz w:val="24"/>
          <w:szCs w:val="24"/>
        </w:rPr>
        <w:t xml:space="preserve"> (официальная информация)</w:t>
      </w:r>
      <w:r w:rsidR="00C644C9" w:rsidRPr="00A77EA2">
        <w:rPr>
          <w:rFonts w:ascii="Arial" w:hAnsi="Arial" w:cs="Arial"/>
          <w:snapToGrid w:val="0"/>
          <w:sz w:val="24"/>
          <w:szCs w:val="24"/>
        </w:rPr>
        <w:t xml:space="preserve"> и на официальном сайте </w:t>
      </w:r>
      <w:hyperlink r:id="rId8" w:history="1">
        <w:r w:rsidR="00C644C9" w:rsidRPr="00A77EA2">
          <w:rPr>
            <w:rStyle w:val="a5"/>
            <w:rFonts w:ascii="Arial" w:hAnsi="Arial" w:cs="Arial"/>
            <w:snapToGrid w:val="0"/>
            <w:color w:val="auto"/>
            <w:sz w:val="24"/>
            <w:lang w:val="en-US"/>
          </w:rPr>
          <w:t>www</w:t>
        </w:r>
        <w:r w:rsidR="00C644C9" w:rsidRPr="00A77EA2">
          <w:rPr>
            <w:rStyle w:val="a5"/>
            <w:rFonts w:ascii="Arial" w:hAnsi="Arial" w:cs="Arial"/>
            <w:snapToGrid w:val="0"/>
            <w:color w:val="auto"/>
            <w:sz w:val="24"/>
          </w:rPr>
          <w:t>.</w:t>
        </w:r>
        <w:r w:rsidR="00C644C9" w:rsidRPr="00A77EA2">
          <w:rPr>
            <w:rStyle w:val="a5"/>
            <w:rFonts w:ascii="Arial" w:hAnsi="Arial" w:cs="Arial"/>
            <w:snapToGrid w:val="0"/>
            <w:color w:val="auto"/>
            <w:sz w:val="24"/>
            <w:lang w:val="en-US"/>
          </w:rPr>
          <w:t>oek</w:t>
        </w:r>
        <w:r w:rsidR="00C644C9" w:rsidRPr="00A77EA2">
          <w:rPr>
            <w:rStyle w:val="a5"/>
            <w:rFonts w:ascii="Arial" w:hAnsi="Arial" w:cs="Arial"/>
            <w:snapToGrid w:val="0"/>
            <w:color w:val="auto"/>
            <w:sz w:val="24"/>
          </w:rPr>
          <w:t>.</w:t>
        </w:r>
        <w:r w:rsidR="00C644C9" w:rsidRPr="00A77EA2">
          <w:rPr>
            <w:rStyle w:val="a5"/>
            <w:rFonts w:ascii="Arial" w:hAnsi="Arial" w:cs="Arial"/>
            <w:snapToGrid w:val="0"/>
            <w:color w:val="auto"/>
            <w:sz w:val="24"/>
            <w:lang w:val="en-US"/>
          </w:rPr>
          <w:t>su</w:t>
        </w:r>
      </w:hyperlink>
      <w:r w:rsidR="00C644C9" w:rsidRPr="00A77EA2">
        <w:rPr>
          <w:rFonts w:ascii="Arial" w:hAnsi="Arial" w:cs="Arial"/>
          <w:snapToGrid w:val="0"/>
          <w:sz w:val="24"/>
          <w:szCs w:val="24"/>
        </w:rPr>
        <w:t>.</w:t>
      </w:r>
    </w:p>
    <w:p w:rsidR="00C644C9" w:rsidRPr="00A77EA2" w:rsidRDefault="007502BB" w:rsidP="00E12D83">
      <w:pPr>
        <w:suppressAutoHyphens/>
        <w:spacing w:after="0" w:line="240" w:lineRule="auto"/>
        <w:ind w:firstLine="709"/>
        <w:jc w:val="both"/>
        <w:rPr>
          <w:rFonts w:ascii="Arial" w:hAnsi="Arial" w:cs="Arial"/>
          <w:snapToGrid w:val="0"/>
          <w:sz w:val="24"/>
          <w:szCs w:val="24"/>
        </w:rPr>
      </w:pPr>
      <w:r w:rsidRPr="00A77EA2">
        <w:rPr>
          <w:rFonts w:ascii="Arial" w:hAnsi="Arial" w:cs="Arial"/>
          <w:snapToGrid w:val="0"/>
          <w:sz w:val="24"/>
          <w:szCs w:val="24"/>
        </w:rPr>
        <w:t>5</w:t>
      </w:r>
      <w:r w:rsidR="00C644C9" w:rsidRPr="00A77EA2">
        <w:rPr>
          <w:rFonts w:ascii="Arial" w:hAnsi="Arial" w:cs="Arial"/>
          <w:snapToGrid w:val="0"/>
          <w:sz w:val="24"/>
          <w:szCs w:val="24"/>
        </w:rPr>
        <w:t xml:space="preserve">. Контроль за исполнением настоящего постановления возложить на начальника финансово-экономического отдела администрации </w:t>
      </w:r>
      <w:r w:rsidR="00E12D83" w:rsidRPr="00A77EA2">
        <w:rPr>
          <w:rFonts w:ascii="Arial" w:hAnsi="Arial" w:cs="Arial"/>
          <w:snapToGrid w:val="0"/>
          <w:sz w:val="24"/>
          <w:szCs w:val="24"/>
        </w:rPr>
        <w:t>Л.Г. Арсёнову.</w:t>
      </w:r>
    </w:p>
    <w:p w:rsidR="00C644C9" w:rsidRPr="00A77EA2" w:rsidRDefault="00C644C9" w:rsidP="00E12D83">
      <w:pPr>
        <w:suppressAutoHyphens/>
        <w:spacing w:after="0" w:line="240" w:lineRule="auto"/>
        <w:ind w:firstLine="709"/>
        <w:jc w:val="both"/>
        <w:rPr>
          <w:rFonts w:ascii="Arial" w:hAnsi="Arial" w:cs="Arial"/>
          <w:snapToGrid w:val="0"/>
          <w:sz w:val="24"/>
          <w:szCs w:val="24"/>
        </w:rPr>
      </w:pPr>
    </w:p>
    <w:p w:rsidR="00C644C9" w:rsidRPr="00A77EA2" w:rsidRDefault="00C644C9" w:rsidP="00E12D83">
      <w:pPr>
        <w:suppressAutoHyphens/>
        <w:spacing w:after="0" w:line="240" w:lineRule="auto"/>
        <w:ind w:firstLine="567"/>
        <w:jc w:val="both"/>
        <w:rPr>
          <w:rFonts w:ascii="Arial" w:hAnsi="Arial" w:cs="Arial"/>
          <w:snapToGrid w:val="0"/>
          <w:sz w:val="24"/>
          <w:szCs w:val="24"/>
        </w:rPr>
      </w:pPr>
    </w:p>
    <w:p w:rsidR="00C644C9" w:rsidRPr="00A77EA2" w:rsidRDefault="00164C0C" w:rsidP="00E12D83">
      <w:pPr>
        <w:keepNext/>
        <w:tabs>
          <w:tab w:val="left" w:pos="7080"/>
        </w:tabs>
        <w:suppressAutoHyphens/>
        <w:spacing w:after="0" w:line="240" w:lineRule="auto"/>
        <w:ind w:right="-57"/>
        <w:jc w:val="both"/>
        <w:outlineLvl w:val="1"/>
        <w:rPr>
          <w:rFonts w:ascii="Arial" w:hAnsi="Arial" w:cs="Arial"/>
          <w:snapToGrid w:val="0"/>
          <w:sz w:val="24"/>
          <w:szCs w:val="24"/>
        </w:rPr>
      </w:pPr>
      <w:r w:rsidRPr="00A77EA2">
        <w:rPr>
          <w:rFonts w:ascii="Arial" w:hAnsi="Arial" w:cs="Arial"/>
          <w:snapToGrid w:val="0"/>
          <w:sz w:val="24"/>
          <w:szCs w:val="24"/>
        </w:rPr>
        <w:t>Глава</w:t>
      </w:r>
      <w:r w:rsidR="00C644C9" w:rsidRPr="00A77EA2">
        <w:rPr>
          <w:rFonts w:ascii="Arial" w:hAnsi="Arial" w:cs="Arial"/>
          <w:snapToGrid w:val="0"/>
          <w:sz w:val="24"/>
          <w:szCs w:val="24"/>
        </w:rPr>
        <w:t xml:space="preserve"> администрации Оекского</w:t>
      </w:r>
    </w:p>
    <w:p w:rsidR="00F56AC0" w:rsidRPr="00A77EA2" w:rsidRDefault="00C644C9" w:rsidP="00F56AC0">
      <w:pPr>
        <w:keepNext/>
        <w:tabs>
          <w:tab w:val="left" w:pos="7080"/>
        </w:tabs>
        <w:suppressAutoHyphens/>
        <w:spacing w:after="0" w:line="240" w:lineRule="auto"/>
        <w:ind w:right="-57"/>
        <w:jc w:val="both"/>
        <w:outlineLvl w:val="1"/>
        <w:rPr>
          <w:rFonts w:ascii="Arial" w:hAnsi="Arial" w:cs="Arial"/>
          <w:snapToGrid w:val="0"/>
          <w:sz w:val="24"/>
          <w:szCs w:val="24"/>
        </w:rPr>
        <w:sectPr w:rsidR="00F56AC0" w:rsidRPr="00A77EA2" w:rsidSect="00A77EA2">
          <w:pgSz w:w="11907" w:h="16840" w:code="9"/>
          <w:pgMar w:top="567" w:right="851" w:bottom="567" w:left="1701" w:header="397" w:footer="397" w:gutter="0"/>
          <w:cols w:space="709"/>
        </w:sectPr>
      </w:pPr>
      <w:r w:rsidRPr="00A77EA2">
        <w:rPr>
          <w:rFonts w:ascii="Arial" w:hAnsi="Arial" w:cs="Arial"/>
          <w:snapToGrid w:val="0"/>
          <w:sz w:val="24"/>
          <w:szCs w:val="24"/>
        </w:rPr>
        <w:t xml:space="preserve">муниципального образования                                    </w:t>
      </w:r>
      <w:r w:rsidR="00164C0C" w:rsidRPr="00A77EA2">
        <w:rPr>
          <w:rFonts w:ascii="Arial" w:hAnsi="Arial" w:cs="Arial"/>
          <w:snapToGrid w:val="0"/>
          <w:sz w:val="24"/>
          <w:szCs w:val="24"/>
        </w:rPr>
        <w:t xml:space="preserve">                        О.А. Парфенов</w:t>
      </w:r>
    </w:p>
    <w:p w:rsidR="00B25312" w:rsidRPr="00A77EA2" w:rsidRDefault="001A3E6B" w:rsidP="00F56AC0">
      <w:pPr>
        <w:spacing w:after="0" w:line="240" w:lineRule="auto"/>
        <w:jc w:val="right"/>
        <w:rPr>
          <w:rFonts w:ascii="Courier New" w:hAnsi="Courier New" w:cs="Courier New"/>
        </w:rPr>
      </w:pPr>
      <w:r w:rsidRPr="00A77EA2">
        <w:rPr>
          <w:rFonts w:ascii="Courier New" w:hAnsi="Courier New" w:cs="Courier New"/>
        </w:rPr>
        <w:lastRenderedPageBreak/>
        <w:t>Приложение № 1</w:t>
      </w:r>
    </w:p>
    <w:p w:rsidR="001A3E6B" w:rsidRPr="00A77EA2" w:rsidRDefault="001A3E6B" w:rsidP="001A3E6B">
      <w:pPr>
        <w:spacing w:after="0" w:line="240" w:lineRule="auto"/>
        <w:jc w:val="right"/>
        <w:rPr>
          <w:rFonts w:ascii="Courier New" w:hAnsi="Courier New" w:cs="Courier New"/>
        </w:rPr>
      </w:pPr>
      <w:r w:rsidRPr="00A77EA2">
        <w:rPr>
          <w:rFonts w:ascii="Courier New" w:hAnsi="Courier New" w:cs="Courier New"/>
        </w:rPr>
        <w:t>к Постановлению администрации</w:t>
      </w:r>
    </w:p>
    <w:p w:rsidR="001A3E6B" w:rsidRPr="00A77EA2" w:rsidRDefault="001A3E6B" w:rsidP="001A3E6B">
      <w:pPr>
        <w:spacing w:after="0" w:line="240" w:lineRule="auto"/>
        <w:jc w:val="right"/>
        <w:rPr>
          <w:rFonts w:ascii="Courier New" w:hAnsi="Courier New" w:cs="Courier New"/>
        </w:rPr>
      </w:pPr>
      <w:r w:rsidRPr="00A77EA2">
        <w:rPr>
          <w:rFonts w:ascii="Courier New" w:hAnsi="Courier New" w:cs="Courier New"/>
        </w:rPr>
        <w:t>Оекского муниципального образования</w:t>
      </w:r>
    </w:p>
    <w:p w:rsidR="001A3E6B" w:rsidRPr="00A77EA2" w:rsidRDefault="001A3E6B" w:rsidP="001A3E6B">
      <w:pPr>
        <w:spacing w:after="0" w:line="240" w:lineRule="auto"/>
        <w:ind w:firstLine="709"/>
        <w:jc w:val="right"/>
        <w:rPr>
          <w:rFonts w:ascii="Courier New" w:hAnsi="Courier New" w:cs="Courier New"/>
        </w:rPr>
      </w:pPr>
      <w:r w:rsidRPr="00A77EA2">
        <w:rPr>
          <w:rFonts w:ascii="Courier New" w:hAnsi="Courier New" w:cs="Courier New"/>
        </w:rPr>
        <w:t>от «</w:t>
      </w:r>
      <w:r w:rsidR="00F578A5">
        <w:rPr>
          <w:rFonts w:ascii="Courier New" w:hAnsi="Courier New" w:cs="Courier New"/>
        </w:rPr>
        <w:t>23</w:t>
      </w:r>
      <w:r w:rsidRPr="00A77EA2">
        <w:rPr>
          <w:rFonts w:ascii="Courier New" w:hAnsi="Courier New" w:cs="Courier New"/>
        </w:rPr>
        <w:t xml:space="preserve">» </w:t>
      </w:r>
      <w:r w:rsidR="00F578A5">
        <w:rPr>
          <w:rFonts w:ascii="Courier New" w:hAnsi="Courier New" w:cs="Courier New"/>
        </w:rPr>
        <w:t>августа</w:t>
      </w:r>
      <w:r w:rsidRPr="00A77EA2">
        <w:rPr>
          <w:rFonts w:ascii="Courier New" w:hAnsi="Courier New" w:cs="Courier New"/>
        </w:rPr>
        <w:t xml:space="preserve"> 20</w:t>
      </w:r>
      <w:r w:rsidR="003811F0" w:rsidRPr="00A77EA2">
        <w:rPr>
          <w:rFonts w:ascii="Courier New" w:hAnsi="Courier New" w:cs="Courier New"/>
        </w:rPr>
        <w:t>2</w:t>
      </w:r>
      <w:r w:rsidR="007250BE">
        <w:rPr>
          <w:rFonts w:ascii="Courier New" w:hAnsi="Courier New" w:cs="Courier New"/>
        </w:rPr>
        <w:t>2</w:t>
      </w:r>
      <w:r w:rsidRPr="00A77EA2">
        <w:rPr>
          <w:rFonts w:ascii="Courier New" w:hAnsi="Courier New" w:cs="Courier New"/>
        </w:rPr>
        <w:t xml:space="preserve"> г.</w:t>
      </w:r>
      <w:r w:rsidR="006F3E0C" w:rsidRPr="00A77EA2">
        <w:rPr>
          <w:rFonts w:ascii="Courier New" w:hAnsi="Courier New" w:cs="Courier New"/>
        </w:rPr>
        <w:t xml:space="preserve"> № </w:t>
      </w:r>
      <w:r w:rsidR="00F578A5">
        <w:rPr>
          <w:rFonts w:ascii="Courier New" w:hAnsi="Courier New" w:cs="Courier New"/>
        </w:rPr>
        <w:t>131-П</w:t>
      </w:r>
    </w:p>
    <w:p w:rsidR="00915D11" w:rsidRPr="00A77EA2" w:rsidRDefault="00915D11" w:rsidP="005C5279">
      <w:pPr>
        <w:spacing w:after="0" w:line="240" w:lineRule="auto"/>
        <w:ind w:left="11227"/>
        <w:jc w:val="center"/>
        <w:rPr>
          <w:rFonts w:ascii="Courier New" w:hAnsi="Courier New" w:cs="Courier New"/>
        </w:rPr>
      </w:pPr>
    </w:p>
    <w:p w:rsidR="00013F27" w:rsidRPr="00A77EA2" w:rsidRDefault="00013F27" w:rsidP="005C5279">
      <w:pPr>
        <w:spacing w:after="0" w:line="240" w:lineRule="auto"/>
        <w:jc w:val="center"/>
        <w:rPr>
          <w:rFonts w:ascii="Arial" w:hAnsi="Arial" w:cs="Arial"/>
          <w:b/>
          <w:bCs/>
          <w:sz w:val="24"/>
          <w:szCs w:val="24"/>
        </w:rPr>
      </w:pPr>
      <w:r w:rsidRPr="00A77EA2">
        <w:rPr>
          <w:rFonts w:ascii="Arial" w:hAnsi="Arial" w:cs="Arial"/>
          <w:b/>
          <w:bCs/>
          <w:sz w:val="24"/>
          <w:szCs w:val="24"/>
        </w:rPr>
        <w:t>МЕТОДИКА</w:t>
      </w:r>
    </w:p>
    <w:p w:rsidR="005C5279" w:rsidRPr="00A77EA2" w:rsidRDefault="00F9518F" w:rsidP="005C5279">
      <w:pPr>
        <w:spacing w:after="0" w:line="240" w:lineRule="auto"/>
        <w:jc w:val="center"/>
        <w:rPr>
          <w:rFonts w:ascii="Arial" w:hAnsi="Arial" w:cs="Arial"/>
          <w:b/>
          <w:sz w:val="24"/>
          <w:szCs w:val="24"/>
        </w:rPr>
      </w:pPr>
      <w:r w:rsidRPr="00A77EA2">
        <w:rPr>
          <w:rFonts w:ascii="Arial" w:hAnsi="Arial" w:cs="Arial"/>
          <w:b/>
          <w:sz w:val="24"/>
          <w:szCs w:val="24"/>
        </w:rPr>
        <w:t>прогнозирования поступлений доходов в бюджет Оекского муниципального образования, бюджетные полномочия главного администратора доходов которых осуществляются администрацией Оекского муниципального образования</w:t>
      </w:r>
    </w:p>
    <w:p w:rsidR="00915D11" w:rsidRPr="00A77EA2" w:rsidRDefault="00915D11" w:rsidP="005C5279">
      <w:pPr>
        <w:spacing w:after="0" w:line="240" w:lineRule="auto"/>
        <w:jc w:val="center"/>
        <w:rPr>
          <w:rFonts w:ascii="Arial" w:hAnsi="Arial" w:cs="Arial"/>
          <w:b/>
          <w:sz w:val="24"/>
          <w:szCs w:val="24"/>
        </w:rPr>
      </w:pPr>
    </w:p>
    <w:p w:rsidR="00915D11" w:rsidRPr="00A77EA2" w:rsidRDefault="00915D11" w:rsidP="00915D11">
      <w:pPr>
        <w:spacing w:after="0" w:line="240" w:lineRule="auto"/>
        <w:ind w:left="567" w:right="397" w:firstLine="851"/>
        <w:jc w:val="both"/>
        <w:rPr>
          <w:rFonts w:ascii="Arial" w:hAnsi="Arial" w:cs="Arial"/>
          <w:sz w:val="24"/>
          <w:szCs w:val="24"/>
        </w:rPr>
      </w:pPr>
      <w:r w:rsidRPr="00A77EA2">
        <w:rPr>
          <w:rFonts w:ascii="Arial" w:hAnsi="Arial" w:cs="Arial"/>
          <w:sz w:val="24"/>
          <w:szCs w:val="24"/>
        </w:rPr>
        <w:t>1. Настоящая методика прогнозирования поступлений доходов в бюджет Оекского муниципального образования, бюджетные полномочия главного администратора которых осуществляются Администрацией Оекского муниципального образования – Администрацией сельского поселения (далее – Методика), разработана в целях установления порядка прогнозирования доходов бюджета Оекского муниципального образования.</w:t>
      </w:r>
    </w:p>
    <w:p w:rsidR="00915D11" w:rsidRPr="00A77EA2" w:rsidRDefault="00915D11" w:rsidP="00915D11">
      <w:pPr>
        <w:spacing w:after="0" w:line="240" w:lineRule="auto"/>
        <w:ind w:left="567" w:right="397" w:firstLine="851"/>
        <w:jc w:val="both"/>
        <w:rPr>
          <w:rFonts w:ascii="Arial" w:hAnsi="Arial" w:cs="Arial"/>
          <w:sz w:val="24"/>
          <w:szCs w:val="24"/>
        </w:rPr>
      </w:pPr>
      <w:r w:rsidRPr="00A77EA2">
        <w:rPr>
          <w:rFonts w:ascii="Arial" w:hAnsi="Arial" w:cs="Arial"/>
          <w:sz w:val="24"/>
          <w:szCs w:val="24"/>
        </w:rPr>
        <w:t>2. Методика применяется для прогнозирования поступлений доходов при формировании проекта решения Думы Оекского муниципального образования о бюджете на очередной финансовый год и плановый период (приложение).</w:t>
      </w:r>
    </w:p>
    <w:p w:rsidR="00915D11" w:rsidRPr="00A77EA2" w:rsidRDefault="00915D11" w:rsidP="00915D11">
      <w:pPr>
        <w:spacing w:after="0" w:line="240" w:lineRule="auto"/>
        <w:ind w:left="567" w:right="397" w:firstLine="851"/>
        <w:jc w:val="both"/>
        <w:rPr>
          <w:rFonts w:ascii="Arial" w:hAnsi="Arial" w:cs="Arial"/>
          <w:sz w:val="24"/>
          <w:szCs w:val="24"/>
        </w:rPr>
      </w:pPr>
      <w:r w:rsidRPr="00A77EA2">
        <w:rPr>
          <w:rFonts w:ascii="Arial" w:hAnsi="Arial" w:cs="Arial"/>
          <w:sz w:val="24"/>
          <w:szCs w:val="24"/>
        </w:rPr>
        <w:t>3. Доходы бюджета Оекского муниципального образования, администрирование которых осуществляет Администрация Оекского муниципального образования – Администрация сельского поселения, делятся на следующие категории:</w:t>
      </w:r>
    </w:p>
    <w:p w:rsidR="00915D11" w:rsidRPr="00A77EA2" w:rsidRDefault="00915D11" w:rsidP="00915D11">
      <w:pPr>
        <w:spacing w:after="0" w:line="240" w:lineRule="auto"/>
        <w:ind w:left="567" w:right="397" w:firstLine="851"/>
        <w:jc w:val="both"/>
        <w:rPr>
          <w:rFonts w:ascii="Arial" w:hAnsi="Arial" w:cs="Arial"/>
          <w:sz w:val="24"/>
          <w:szCs w:val="24"/>
        </w:rPr>
      </w:pPr>
      <w:r w:rsidRPr="00A77EA2">
        <w:rPr>
          <w:rFonts w:ascii="Arial" w:hAnsi="Arial" w:cs="Arial"/>
          <w:sz w:val="24"/>
          <w:szCs w:val="24"/>
        </w:rPr>
        <w:t xml:space="preserve">1) прогнозируемые виды доходов, указанные </w:t>
      </w:r>
      <w:r w:rsidR="00AB74B1" w:rsidRPr="00A77EA2">
        <w:rPr>
          <w:rFonts w:ascii="Arial" w:hAnsi="Arial" w:cs="Arial"/>
          <w:sz w:val="24"/>
          <w:szCs w:val="24"/>
        </w:rPr>
        <w:t>в таблице</w:t>
      </w:r>
      <w:r w:rsidR="00B920A1" w:rsidRPr="00A77EA2">
        <w:rPr>
          <w:rFonts w:ascii="Arial" w:hAnsi="Arial" w:cs="Arial"/>
          <w:sz w:val="24"/>
          <w:szCs w:val="24"/>
        </w:rPr>
        <w:t xml:space="preserve"> под </w:t>
      </w:r>
      <w:r w:rsidR="00AB74B1" w:rsidRPr="00A77EA2">
        <w:rPr>
          <w:rFonts w:ascii="Arial" w:hAnsi="Arial" w:cs="Arial"/>
          <w:sz w:val="24"/>
          <w:szCs w:val="24"/>
        </w:rPr>
        <w:t xml:space="preserve"> №</w:t>
      </w:r>
      <w:r w:rsidR="00B920A1" w:rsidRPr="00A77EA2">
        <w:rPr>
          <w:rFonts w:ascii="Arial" w:hAnsi="Arial" w:cs="Arial"/>
          <w:sz w:val="24"/>
          <w:szCs w:val="24"/>
        </w:rPr>
        <w:t xml:space="preserve"> п/п</w:t>
      </w:r>
      <w:r w:rsidRPr="00A77EA2">
        <w:rPr>
          <w:rFonts w:ascii="Arial" w:hAnsi="Arial" w:cs="Arial"/>
          <w:sz w:val="24"/>
          <w:szCs w:val="24"/>
        </w:rPr>
        <w:t xml:space="preserve"> 1, 3-5, </w:t>
      </w:r>
      <w:r w:rsidR="00B920A1" w:rsidRPr="00A77EA2">
        <w:rPr>
          <w:rFonts w:ascii="Arial" w:hAnsi="Arial" w:cs="Arial"/>
          <w:sz w:val="24"/>
          <w:szCs w:val="24"/>
        </w:rPr>
        <w:t>10, 16</w:t>
      </w:r>
      <w:r w:rsidRPr="00A77EA2">
        <w:rPr>
          <w:rFonts w:ascii="Arial" w:hAnsi="Arial" w:cs="Arial"/>
          <w:sz w:val="24"/>
          <w:szCs w:val="24"/>
        </w:rPr>
        <w:t xml:space="preserve"> пункта 4 настоящей Методики;</w:t>
      </w:r>
    </w:p>
    <w:p w:rsidR="00915D11" w:rsidRPr="00A77EA2" w:rsidRDefault="00915D11" w:rsidP="00915D11">
      <w:pPr>
        <w:spacing w:after="0" w:line="240" w:lineRule="auto"/>
        <w:ind w:left="567" w:right="397" w:firstLine="851"/>
        <w:jc w:val="both"/>
        <w:rPr>
          <w:rFonts w:ascii="Arial" w:hAnsi="Arial" w:cs="Arial"/>
          <w:sz w:val="24"/>
          <w:szCs w:val="24"/>
        </w:rPr>
      </w:pPr>
      <w:r w:rsidRPr="00A77EA2">
        <w:rPr>
          <w:rFonts w:ascii="Arial" w:hAnsi="Arial" w:cs="Arial"/>
          <w:sz w:val="24"/>
          <w:szCs w:val="24"/>
        </w:rPr>
        <w:t>2) сложно прогнозируемые (несистемные) виды доходов, указанные</w:t>
      </w:r>
      <w:r w:rsidR="00A84B20" w:rsidRPr="00A77EA2">
        <w:rPr>
          <w:rFonts w:ascii="Arial" w:hAnsi="Arial" w:cs="Arial"/>
          <w:sz w:val="24"/>
          <w:szCs w:val="24"/>
        </w:rPr>
        <w:t xml:space="preserve"> в таблице</w:t>
      </w:r>
      <w:r w:rsidRPr="00A77EA2">
        <w:rPr>
          <w:rFonts w:ascii="Arial" w:hAnsi="Arial" w:cs="Arial"/>
          <w:sz w:val="24"/>
          <w:szCs w:val="24"/>
        </w:rPr>
        <w:t xml:space="preserve"> </w:t>
      </w:r>
      <w:r w:rsidR="00B920A1" w:rsidRPr="00A77EA2">
        <w:rPr>
          <w:rFonts w:ascii="Arial" w:hAnsi="Arial" w:cs="Arial"/>
          <w:sz w:val="24"/>
          <w:szCs w:val="24"/>
        </w:rPr>
        <w:t xml:space="preserve">под № п/п </w:t>
      </w:r>
      <w:r w:rsidRPr="00A77EA2">
        <w:rPr>
          <w:rFonts w:ascii="Arial" w:hAnsi="Arial" w:cs="Arial"/>
          <w:sz w:val="24"/>
          <w:szCs w:val="24"/>
        </w:rPr>
        <w:t>2, 6-</w:t>
      </w:r>
      <w:r w:rsidR="00B920A1" w:rsidRPr="00A77EA2">
        <w:rPr>
          <w:rFonts w:ascii="Arial" w:hAnsi="Arial" w:cs="Arial"/>
          <w:sz w:val="24"/>
          <w:szCs w:val="24"/>
        </w:rPr>
        <w:t>9</w:t>
      </w:r>
      <w:r w:rsidRPr="00A77EA2">
        <w:rPr>
          <w:rFonts w:ascii="Arial" w:hAnsi="Arial" w:cs="Arial"/>
          <w:sz w:val="24"/>
          <w:szCs w:val="24"/>
        </w:rPr>
        <w:t>, 1</w:t>
      </w:r>
      <w:r w:rsidR="00B920A1" w:rsidRPr="00A77EA2">
        <w:rPr>
          <w:rFonts w:ascii="Arial" w:hAnsi="Arial" w:cs="Arial"/>
          <w:sz w:val="24"/>
          <w:szCs w:val="24"/>
        </w:rPr>
        <w:t>1</w:t>
      </w:r>
      <w:r w:rsidRPr="00A77EA2">
        <w:rPr>
          <w:rFonts w:ascii="Arial" w:hAnsi="Arial" w:cs="Arial"/>
          <w:sz w:val="24"/>
          <w:szCs w:val="24"/>
        </w:rPr>
        <w:t>-1</w:t>
      </w:r>
      <w:r w:rsidR="00B920A1" w:rsidRPr="00A77EA2">
        <w:rPr>
          <w:rFonts w:ascii="Arial" w:hAnsi="Arial" w:cs="Arial"/>
          <w:sz w:val="24"/>
          <w:szCs w:val="24"/>
        </w:rPr>
        <w:t>5, 17-20</w:t>
      </w:r>
      <w:r w:rsidRPr="00A77EA2">
        <w:rPr>
          <w:rFonts w:ascii="Arial" w:hAnsi="Arial" w:cs="Arial"/>
          <w:sz w:val="24"/>
          <w:szCs w:val="24"/>
        </w:rPr>
        <w:t xml:space="preserve"> пункта 4 настоящей Методики.</w:t>
      </w:r>
    </w:p>
    <w:p w:rsidR="00915D11" w:rsidRPr="00A77EA2" w:rsidRDefault="00915D11" w:rsidP="00915D11">
      <w:pPr>
        <w:spacing w:after="0" w:line="240" w:lineRule="auto"/>
        <w:ind w:left="567" w:right="397" w:firstLine="851"/>
        <w:jc w:val="both"/>
        <w:rPr>
          <w:rFonts w:ascii="Arial" w:hAnsi="Arial" w:cs="Arial"/>
          <w:sz w:val="24"/>
          <w:szCs w:val="24"/>
        </w:rPr>
      </w:pPr>
      <w:r w:rsidRPr="00A77EA2">
        <w:rPr>
          <w:rFonts w:ascii="Arial" w:hAnsi="Arial" w:cs="Arial"/>
          <w:sz w:val="24"/>
          <w:szCs w:val="24"/>
        </w:rPr>
        <w:t>При формировании прогноза поступлений доходов в бюджет Оекского муниципального образования, являющиеся сложно прогнозируемыми (несистемными), используется метод индивидуальной экспертной оценки. Выбор указанного метода обусловлен тем, что исходная объективная информация для прогноза поступлений таких видов доходов либо недостаточна, либо отсутствует. Метод прогнозирования основан на использовании в качестве источника информации – эксперта, который является сотрудником Администрации Оекского муниципального образования – Администрации сельского поселения. Прогноз поступлений по таким видам доходов может быть приравнен к нулю.</w:t>
      </w:r>
    </w:p>
    <w:p w:rsidR="00915D11" w:rsidRPr="00A77EA2" w:rsidRDefault="00915D11" w:rsidP="00915D11">
      <w:pPr>
        <w:spacing w:after="0" w:line="240" w:lineRule="auto"/>
        <w:ind w:left="567" w:right="397" w:firstLine="851"/>
        <w:jc w:val="both"/>
        <w:rPr>
          <w:rFonts w:ascii="Arial" w:hAnsi="Arial" w:cs="Arial"/>
          <w:sz w:val="24"/>
          <w:szCs w:val="24"/>
        </w:rPr>
      </w:pPr>
      <w:r w:rsidRPr="00A77EA2">
        <w:rPr>
          <w:rFonts w:ascii="Arial" w:hAnsi="Arial" w:cs="Arial"/>
          <w:sz w:val="24"/>
          <w:szCs w:val="24"/>
        </w:rPr>
        <w:t>4. Перечень доходов бюджета Оекского муниципального образования, администрирование которых осуществляет Администрация Оекского муниципального образования – Администрация сельского поселения представлен в таблице:</w:t>
      </w:r>
    </w:p>
    <w:p w:rsidR="00915D11" w:rsidRPr="00A77EA2" w:rsidRDefault="00915D11" w:rsidP="00915D11">
      <w:pPr>
        <w:spacing w:after="0" w:line="240" w:lineRule="auto"/>
        <w:ind w:left="567" w:right="397" w:firstLine="851"/>
        <w:jc w:val="both"/>
        <w:rPr>
          <w:rFonts w:ascii="Arial" w:hAnsi="Arial" w:cs="Arial"/>
          <w:sz w:val="24"/>
          <w:szCs w:val="24"/>
        </w:rPr>
      </w:pP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34"/>
        <w:gridCol w:w="1232"/>
        <w:gridCol w:w="1778"/>
        <w:gridCol w:w="924"/>
        <w:gridCol w:w="2724"/>
        <w:gridCol w:w="1224"/>
        <w:gridCol w:w="2243"/>
        <w:gridCol w:w="1374"/>
        <w:gridCol w:w="3198"/>
      </w:tblGrid>
      <w:tr w:rsidR="00F828D1" w:rsidRPr="00F828D1" w:rsidTr="007250BE">
        <w:trPr>
          <w:trHeight w:val="274"/>
          <w:jc w:val="center"/>
        </w:trPr>
        <w:tc>
          <w:tcPr>
            <w:tcW w:w="534" w:type="dxa"/>
            <w:vAlign w:val="center"/>
          </w:tcPr>
          <w:p w:rsidR="005C5279" w:rsidRPr="00F828D1" w:rsidRDefault="005C5279" w:rsidP="00F828D1">
            <w:pPr>
              <w:spacing w:after="0" w:line="240" w:lineRule="auto"/>
              <w:jc w:val="center"/>
              <w:rPr>
                <w:rFonts w:ascii="Courier New" w:hAnsi="Courier New" w:cs="Courier New"/>
              </w:rPr>
            </w:pPr>
            <w:r w:rsidRPr="00F828D1">
              <w:rPr>
                <w:rFonts w:ascii="Courier New" w:hAnsi="Courier New" w:cs="Courier New"/>
              </w:rPr>
              <w:t>№</w:t>
            </w:r>
            <w:r w:rsidRPr="00F828D1">
              <w:rPr>
                <w:rFonts w:ascii="Courier New" w:hAnsi="Courier New" w:cs="Courier New"/>
              </w:rPr>
              <w:br/>
              <w:t>п/п</w:t>
            </w:r>
          </w:p>
        </w:tc>
        <w:tc>
          <w:tcPr>
            <w:tcW w:w="1232" w:type="dxa"/>
            <w:vAlign w:val="center"/>
          </w:tcPr>
          <w:p w:rsidR="005C5279" w:rsidRPr="00F828D1" w:rsidRDefault="005C5279" w:rsidP="00F828D1">
            <w:pPr>
              <w:spacing w:after="0" w:line="240" w:lineRule="auto"/>
              <w:jc w:val="center"/>
              <w:rPr>
                <w:rFonts w:ascii="Courier New" w:hAnsi="Courier New" w:cs="Courier New"/>
              </w:rPr>
            </w:pPr>
            <w:r w:rsidRPr="00F828D1">
              <w:rPr>
                <w:rFonts w:ascii="Courier New" w:hAnsi="Courier New" w:cs="Courier New"/>
              </w:rPr>
              <w:t>Код главного админист</w:t>
            </w:r>
            <w:r w:rsidRPr="00F828D1">
              <w:rPr>
                <w:rFonts w:ascii="Courier New" w:hAnsi="Courier New" w:cs="Courier New"/>
              </w:rPr>
              <w:softHyphen/>
              <w:t>ратора доходов</w:t>
            </w:r>
          </w:p>
        </w:tc>
        <w:tc>
          <w:tcPr>
            <w:tcW w:w="1778" w:type="dxa"/>
          </w:tcPr>
          <w:p w:rsidR="005C5279" w:rsidRPr="00F828D1" w:rsidRDefault="005C5279" w:rsidP="00F828D1">
            <w:pPr>
              <w:spacing w:after="0" w:line="240" w:lineRule="auto"/>
              <w:jc w:val="center"/>
              <w:rPr>
                <w:rFonts w:ascii="Courier New" w:hAnsi="Courier New" w:cs="Courier New"/>
              </w:rPr>
            </w:pPr>
            <w:r w:rsidRPr="00F828D1">
              <w:rPr>
                <w:rFonts w:ascii="Courier New" w:hAnsi="Courier New" w:cs="Courier New"/>
              </w:rPr>
              <w:t>Наимено</w:t>
            </w:r>
            <w:r w:rsidRPr="00F828D1">
              <w:rPr>
                <w:rFonts w:ascii="Courier New" w:hAnsi="Courier New" w:cs="Courier New"/>
              </w:rPr>
              <w:softHyphen/>
              <w:t>вание главного администратора доходов</w:t>
            </w:r>
          </w:p>
        </w:tc>
        <w:tc>
          <w:tcPr>
            <w:tcW w:w="924" w:type="dxa"/>
            <w:vAlign w:val="center"/>
          </w:tcPr>
          <w:p w:rsidR="005C5279" w:rsidRPr="00F828D1" w:rsidRDefault="005C5279" w:rsidP="00F828D1">
            <w:pPr>
              <w:spacing w:after="0" w:line="240" w:lineRule="auto"/>
              <w:jc w:val="center"/>
              <w:rPr>
                <w:rFonts w:ascii="Courier New" w:hAnsi="Courier New" w:cs="Courier New"/>
              </w:rPr>
            </w:pPr>
            <w:r w:rsidRPr="00F828D1">
              <w:rPr>
                <w:rFonts w:ascii="Courier New" w:hAnsi="Courier New" w:cs="Courier New"/>
              </w:rPr>
              <w:t>КБК </w:t>
            </w:r>
            <w:r w:rsidRPr="00F828D1">
              <w:rPr>
                <w:rStyle w:val="ac"/>
                <w:rFonts w:ascii="Courier New" w:hAnsi="Courier New" w:cs="Courier New"/>
              </w:rPr>
              <w:endnoteReference w:customMarkFollows="1" w:id="1"/>
              <w:t>1</w:t>
            </w:r>
          </w:p>
        </w:tc>
        <w:tc>
          <w:tcPr>
            <w:tcW w:w="2724" w:type="dxa"/>
            <w:vAlign w:val="center"/>
          </w:tcPr>
          <w:p w:rsidR="005C5279" w:rsidRPr="00F828D1" w:rsidRDefault="005C5279" w:rsidP="00F828D1">
            <w:pPr>
              <w:spacing w:after="0" w:line="240" w:lineRule="auto"/>
              <w:jc w:val="center"/>
              <w:rPr>
                <w:rFonts w:ascii="Courier New" w:hAnsi="Courier New" w:cs="Courier New"/>
              </w:rPr>
            </w:pPr>
            <w:r w:rsidRPr="00F828D1">
              <w:rPr>
                <w:rFonts w:ascii="Courier New" w:hAnsi="Courier New" w:cs="Courier New"/>
              </w:rPr>
              <w:t>Наимено</w:t>
            </w:r>
            <w:r w:rsidRPr="00F828D1">
              <w:rPr>
                <w:rFonts w:ascii="Courier New" w:hAnsi="Courier New" w:cs="Courier New"/>
              </w:rPr>
              <w:softHyphen/>
              <w:t>вание</w:t>
            </w:r>
            <w:r w:rsidRPr="00F828D1">
              <w:rPr>
                <w:rFonts w:ascii="Courier New" w:hAnsi="Courier New" w:cs="Courier New"/>
              </w:rPr>
              <w:br/>
              <w:t>КБК доходов</w:t>
            </w:r>
          </w:p>
        </w:tc>
        <w:tc>
          <w:tcPr>
            <w:tcW w:w="1224" w:type="dxa"/>
            <w:vAlign w:val="center"/>
          </w:tcPr>
          <w:p w:rsidR="005C5279" w:rsidRPr="00F828D1" w:rsidRDefault="005C5279" w:rsidP="00F828D1">
            <w:pPr>
              <w:spacing w:after="0" w:line="240" w:lineRule="auto"/>
              <w:jc w:val="center"/>
              <w:rPr>
                <w:rFonts w:ascii="Courier New" w:hAnsi="Courier New" w:cs="Courier New"/>
              </w:rPr>
            </w:pPr>
            <w:r w:rsidRPr="00F828D1">
              <w:rPr>
                <w:rFonts w:ascii="Courier New" w:hAnsi="Courier New" w:cs="Courier New"/>
              </w:rPr>
              <w:t>Наимено</w:t>
            </w:r>
            <w:r w:rsidRPr="00F828D1">
              <w:rPr>
                <w:rFonts w:ascii="Courier New" w:hAnsi="Courier New" w:cs="Courier New"/>
              </w:rPr>
              <w:softHyphen/>
              <w:t>вание метода расчета </w:t>
            </w:r>
            <w:r w:rsidRPr="00F828D1">
              <w:rPr>
                <w:rStyle w:val="ac"/>
                <w:rFonts w:ascii="Courier New" w:hAnsi="Courier New" w:cs="Courier New"/>
              </w:rPr>
              <w:endnoteReference w:customMarkFollows="1" w:id="2"/>
              <w:t>2</w:t>
            </w:r>
          </w:p>
        </w:tc>
        <w:tc>
          <w:tcPr>
            <w:tcW w:w="2243" w:type="dxa"/>
            <w:vAlign w:val="center"/>
          </w:tcPr>
          <w:p w:rsidR="005C5279" w:rsidRPr="00F828D1" w:rsidRDefault="005C5279" w:rsidP="00F828D1">
            <w:pPr>
              <w:spacing w:after="0" w:line="240" w:lineRule="auto"/>
              <w:jc w:val="center"/>
              <w:rPr>
                <w:rFonts w:ascii="Courier New" w:hAnsi="Courier New" w:cs="Courier New"/>
              </w:rPr>
            </w:pPr>
            <w:r w:rsidRPr="00F828D1">
              <w:rPr>
                <w:rFonts w:ascii="Courier New" w:hAnsi="Courier New" w:cs="Courier New"/>
              </w:rPr>
              <w:t>Формула расчета </w:t>
            </w:r>
            <w:r w:rsidRPr="00F828D1">
              <w:rPr>
                <w:rStyle w:val="ac"/>
                <w:rFonts w:ascii="Courier New" w:hAnsi="Courier New" w:cs="Courier New"/>
              </w:rPr>
              <w:endnoteReference w:customMarkFollows="1" w:id="3"/>
              <w:t>3</w:t>
            </w:r>
          </w:p>
        </w:tc>
        <w:tc>
          <w:tcPr>
            <w:tcW w:w="1374" w:type="dxa"/>
            <w:vAlign w:val="center"/>
          </w:tcPr>
          <w:p w:rsidR="005C5279" w:rsidRPr="00F828D1" w:rsidRDefault="005C5279" w:rsidP="00F828D1">
            <w:pPr>
              <w:spacing w:after="0" w:line="240" w:lineRule="auto"/>
              <w:jc w:val="center"/>
              <w:rPr>
                <w:rFonts w:ascii="Courier New" w:hAnsi="Courier New" w:cs="Courier New"/>
              </w:rPr>
            </w:pPr>
            <w:r w:rsidRPr="00F828D1">
              <w:rPr>
                <w:rFonts w:ascii="Courier New" w:hAnsi="Courier New" w:cs="Courier New"/>
              </w:rPr>
              <w:t>Алгоритм расчета </w:t>
            </w:r>
            <w:r w:rsidRPr="00F828D1">
              <w:rPr>
                <w:rStyle w:val="ac"/>
                <w:rFonts w:ascii="Courier New" w:hAnsi="Courier New" w:cs="Courier New"/>
              </w:rPr>
              <w:endnoteReference w:customMarkFollows="1" w:id="4"/>
              <w:t>4</w:t>
            </w:r>
          </w:p>
        </w:tc>
        <w:tc>
          <w:tcPr>
            <w:tcW w:w="3198" w:type="dxa"/>
            <w:vAlign w:val="center"/>
          </w:tcPr>
          <w:p w:rsidR="005C5279" w:rsidRPr="00F828D1" w:rsidRDefault="005C5279" w:rsidP="00F828D1">
            <w:pPr>
              <w:spacing w:after="0" w:line="240" w:lineRule="auto"/>
              <w:jc w:val="center"/>
              <w:rPr>
                <w:rFonts w:ascii="Courier New" w:hAnsi="Courier New" w:cs="Courier New"/>
              </w:rPr>
            </w:pPr>
            <w:r w:rsidRPr="00F828D1">
              <w:rPr>
                <w:rFonts w:ascii="Courier New" w:hAnsi="Courier New" w:cs="Courier New"/>
              </w:rPr>
              <w:t>Описание показателей </w:t>
            </w:r>
            <w:r w:rsidRPr="00F828D1">
              <w:rPr>
                <w:rStyle w:val="ac"/>
                <w:rFonts w:ascii="Courier New" w:hAnsi="Courier New" w:cs="Courier New"/>
              </w:rPr>
              <w:endnoteReference w:customMarkFollows="1" w:id="5"/>
              <w:t>5</w:t>
            </w:r>
          </w:p>
        </w:tc>
      </w:tr>
      <w:tr w:rsidR="00F828D1" w:rsidRPr="00F828D1" w:rsidTr="007250BE">
        <w:trPr>
          <w:trHeight w:val="4242"/>
          <w:jc w:val="center"/>
        </w:trPr>
        <w:tc>
          <w:tcPr>
            <w:tcW w:w="534"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lastRenderedPageBreak/>
              <w:t>1</w:t>
            </w:r>
          </w:p>
        </w:tc>
        <w:tc>
          <w:tcPr>
            <w:tcW w:w="1232"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726</w:t>
            </w:r>
          </w:p>
        </w:tc>
        <w:tc>
          <w:tcPr>
            <w:tcW w:w="1778" w:type="dxa"/>
            <w:vAlign w:val="center"/>
          </w:tcPr>
          <w:p w:rsidR="00463CA0" w:rsidRPr="00F828D1" w:rsidRDefault="00463CA0" w:rsidP="00F828D1">
            <w:pPr>
              <w:spacing w:after="0" w:line="240" w:lineRule="auto"/>
              <w:rPr>
                <w:rFonts w:ascii="Courier New" w:hAnsi="Courier New" w:cs="Courier New"/>
              </w:rPr>
            </w:pPr>
            <w:r w:rsidRPr="00F828D1">
              <w:rPr>
                <w:rFonts w:ascii="Courier New" w:hAnsi="Courier New" w:cs="Courier New"/>
              </w:rPr>
              <w:t>Оекское муниципальное образование</w:t>
            </w:r>
          </w:p>
        </w:tc>
        <w:tc>
          <w:tcPr>
            <w:tcW w:w="924"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10804020011000110</w:t>
            </w:r>
          </w:p>
        </w:tc>
        <w:tc>
          <w:tcPr>
            <w:tcW w:w="2724" w:type="dxa"/>
            <w:vAlign w:val="center"/>
          </w:tcPr>
          <w:p w:rsidR="00463CA0" w:rsidRPr="00F828D1" w:rsidRDefault="00463CA0" w:rsidP="00F828D1">
            <w:pPr>
              <w:spacing w:after="0" w:line="240" w:lineRule="auto"/>
              <w:rPr>
                <w:rFonts w:ascii="Courier New" w:hAnsi="Courier New" w:cs="Courier New"/>
              </w:rPr>
            </w:pPr>
            <w:r w:rsidRPr="00F828D1">
              <w:rPr>
                <w:rFonts w:ascii="Courier New" w:hAnsi="Courier New" w:cs="Courier New"/>
              </w:rPr>
              <w:t>Государственная пошлину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224"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Усредненный</w:t>
            </w:r>
          </w:p>
        </w:tc>
        <w:tc>
          <w:tcPr>
            <w:tcW w:w="2243"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w:t>
            </w:r>
          </w:p>
        </w:tc>
        <w:tc>
          <w:tcPr>
            <w:tcW w:w="1374" w:type="dxa"/>
          </w:tcPr>
          <w:p w:rsidR="00463CA0" w:rsidRPr="00F828D1" w:rsidRDefault="00463CA0" w:rsidP="00F828D1">
            <w:pPr>
              <w:spacing w:after="0" w:line="240" w:lineRule="auto"/>
              <w:rPr>
                <w:rFonts w:ascii="Courier New" w:hAnsi="Courier New" w:cs="Courier New"/>
              </w:rPr>
            </w:pPr>
            <w:r w:rsidRPr="00F828D1">
              <w:rPr>
                <w:rFonts w:ascii="Courier New" w:hAnsi="Courier New" w:cs="Courier New"/>
              </w:rPr>
              <w:t>Определяется на основании усреднения годовых объемов доходов бюджета Оекского МО не менее чем за 3 года поступления соответствующего вида дохода</w:t>
            </w:r>
          </w:p>
        </w:tc>
        <w:tc>
          <w:tcPr>
            <w:tcW w:w="3198" w:type="dxa"/>
          </w:tcPr>
          <w:p w:rsidR="00463CA0" w:rsidRPr="00F828D1" w:rsidRDefault="00463CA0" w:rsidP="00F828D1">
            <w:pPr>
              <w:spacing w:after="0" w:line="240" w:lineRule="auto"/>
              <w:rPr>
                <w:rFonts w:ascii="Courier New" w:hAnsi="Courier New" w:cs="Courier New"/>
              </w:rPr>
            </w:pPr>
            <w:r w:rsidRPr="00F828D1">
              <w:rPr>
                <w:rFonts w:ascii="Courier New" w:hAnsi="Courier New" w:cs="Courier New"/>
              </w:rPr>
              <w:t>Определяется на основании усреднения годовых объемов доходов бюджета Оекского МО не менее чем за 3 года поступления соответствующего вида дохода</w:t>
            </w:r>
          </w:p>
        </w:tc>
      </w:tr>
      <w:tr w:rsidR="00F828D1" w:rsidRPr="00F828D1" w:rsidTr="007250BE">
        <w:trPr>
          <w:jc w:val="center"/>
        </w:trPr>
        <w:tc>
          <w:tcPr>
            <w:tcW w:w="534"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2</w:t>
            </w:r>
          </w:p>
        </w:tc>
        <w:tc>
          <w:tcPr>
            <w:tcW w:w="1232"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726</w:t>
            </w:r>
          </w:p>
        </w:tc>
        <w:tc>
          <w:tcPr>
            <w:tcW w:w="1778" w:type="dxa"/>
            <w:vAlign w:val="center"/>
          </w:tcPr>
          <w:p w:rsidR="00463CA0" w:rsidRPr="00F828D1" w:rsidRDefault="00463CA0" w:rsidP="00F828D1">
            <w:pPr>
              <w:spacing w:after="0" w:line="240" w:lineRule="auto"/>
              <w:rPr>
                <w:rFonts w:ascii="Courier New" w:hAnsi="Courier New" w:cs="Courier New"/>
              </w:rPr>
            </w:pPr>
            <w:r w:rsidRPr="00F828D1">
              <w:rPr>
                <w:rFonts w:ascii="Courier New" w:hAnsi="Courier New" w:cs="Courier New"/>
              </w:rPr>
              <w:t>Оекское муниципальное образование</w:t>
            </w:r>
          </w:p>
        </w:tc>
        <w:tc>
          <w:tcPr>
            <w:tcW w:w="924"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10804020014000110</w:t>
            </w:r>
          </w:p>
        </w:tc>
        <w:tc>
          <w:tcPr>
            <w:tcW w:w="2724" w:type="dxa"/>
            <w:vAlign w:val="center"/>
          </w:tcPr>
          <w:p w:rsidR="00463CA0" w:rsidRPr="00F828D1" w:rsidRDefault="00463CA0" w:rsidP="00F828D1">
            <w:pPr>
              <w:spacing w:after="0" w:line="240" w:lineRule="auto"/>
              <w:rPr>
                <w:rFonts w:ascii="Courier New" w:hAnsi="Courier New" w:cs="Courier New"/>
              </w:rPr>
            </w:pPr>
            <w:r w:rsidRPr="00F828D1">
              <w:rPr>
                <w:rFonts w:ascii="Courier New" w:hAnsi="Courier New" w:cs="Courier New"/>
              </w:rPr>
              <w:t>Государственная пошлину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 (прочие поступления)</w:t>
            </w:r>
          </w:p>
        </w:tc>
        <w:tc>
          <w:tcPr>
            <w:tcW w:w="1224"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w:t>
            </w:r>
          </w:p>
        </w:tc>
        <w:tc>
          <w:tcPr>
            <w:tcW w:w="2243"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w:t>
            </w:r>
          </w:p>
        </w:tc>
        <w:tc>
          <w:tcPr>
            <w:tcW w:w="1374"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w:t>
            </w:r>
          </w:p>
        </w:tc>
        <w:tc>
          <w:tcPr>
            <w:tcW w:w="3198" w:type="dxa"/>
          </w:tcPr>
          <w:p w:rsidR="00463CA0" w:rsidRPr="00F828D1" w:rsidRDefault="00463CA0" w:rsidP="00F828D1">
            <w:pPr>
              <w:spacing w:after="0" w:line="240" w:lineRule="auto"/>
              <w:rPr>
                <w:rFonts w:ascii="Courier New" w:hAnsi="Courier New" w:cs="Courier New"/>
              </w:rPr>
            </w:pPr>
            <w:r w:rsidRPr="00F828D1">
              <w:rPr>
                <w:rFonts w:ascii="Courier New" w:hAnsi="Courier New" w:cs="Courier New"/>
              </w:rPr>
              <w:t>Прогнозирование данного вида доходов на этапе формирования проекта бюджета Оекского муниципального образования не осуществляется в связи с невозможностью достоверно определить объемы указанных видов доходов. Прогноз поступлений принимается равным нулю</w:t>
            </w:r>
          </w:p>
        </w:tc>
      </w:tr>
      <w:tr w:rsidR="007250BE" w:rsidRPr="00F828D1" w:rsidTr="006F1D6C">
        <w:trPr>
          <w:jc w:val="center"/>
        </w:trPr>
        <w:tc>
          <w:tcPr>
            <w:tcW w:w="53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3</w:t>
            </w:r>
          </w:p>
        </w:tc>
        <w:tc>
          <w:tcPr>
            <w:tcW w:w="1232"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726</w:t>
            </w:r>
          </w:p>
        </w:tc>
        <w:tc>
          <w:tcPr>
            <w:tcW w:w="1778" w:type="dxa"/>
            <w:vAlign w:val="center"/>
          </w:tcPr>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Оекское муниципальное образование</w:t>
            </w:r>
          </w:p>
        </w:tc>
        <w:tc>
          <w:tcPr>
            <w:tcW w:w="924" w:type="dxa"/>
            <w:vAlign w:val="center"/>
          </w:tcPr>
          <w:p w:rsidR="007250BE" w:rsidRPr="007250BE" w:rsidRDefault="007250BE" w:rsidP="007250BE">
            <w:pPr>
              <w:spacing w:after="0" w:line="240" w:lineRule="auto"/>
              <w:jc w:val="center"/>
              <w:rPr>
                <w:rFonts w:ascii="Courier New" w:hAnsi="Courier New" w:cs="Courier New"/>
              </w:rPr>
            </w:pPr>
            <w:r>
              <w:rPr>
                <w:rFonts w:ascii="Courier New" w:hAnsi="Courier New" w:cs="Courier New"/>
              </w:rPr>
              <w:t>1</w:t>
            </w:r>
            <w:r w:rsidRPr="007250BE">
              <w:rPr>
                <w:rFonts w:ascii="Courier New" w:hAnsi="Courier New" w:cs="Courier New"/>
              </w:rPr>
              <w:t>1105420100000120</w:t>
            </w:r>
          </w:p>
        </w:tc>
        <w:tc>
          <w:tcPr>
            <w:tcW w:w="2724" w:type="dxa"/>
            <w:vAlign w:val="center"/>
          </w:tcPr>
          <w:p w:rsidR="007250BE" w:rsidRPr="007250BE" w:rsidRDefault="007250BE" w:rsidP="007250BE">
            <w:pPr>
              <w:spacing w:after="0" w:line="240" w:lineRule="auto"/>
              <w:rPr>
                <w:rFonts w:ascii="Courier New" w:hAnsi="Courier New" w:cs="Courier New"/>
              </w:rPr>
            </w:pPr>
            <w:r w:rsidRPr="007250BE">
              <w:rPr>
                <w:rFonts w:ascii="Courier New" w:hAnsi="Courier New" w:cs="Courier New"/>
              </w:rPr>
              <w:t xml:space="preserve">Плата за публичный сервитут, предусмотренная решением уполномоченного </w:t>
            </w:r>
            <w:r w:rsidRPr="007250BE">
              <w:rPr>
                <w:rFonts w:ascii="Courier New" w:hAnsi="Courier New" w:cs="Courier New"/>
              </w:rPr>
              <w:lastRenderedPageBreak/>
              <w:t>органа об установлении публичного сервитута в отношении земельных участков, находящихся в собственности сельских поселений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22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lastRenderedPageBreak/>
              <w:t>-</w:t>
            </w:r>
          </w:p>
        </w:tc>
        <w:tc>
          <w:tcPr>
            <w:tcW w:w="2243"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137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3198" w:type="dxa"/>
          </w:tcPr>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 xml:space="preserve">Прогнозирование данного вида доходов на этапе формирования проекта бюджета Оекского муниципального </w:t>
            </w:r>
            <w:r w:rsidRPr="00F828D1">
              <w:rPr>
                <w:rFonts w:ascii="Courier New" w:hAnsi="Courier New" w:cs="Courier New"/>
              </w:rPr>
              <w:lastRenderedPageBreak/>
              <w:t>образования не осуществляется в связи с невозможностью достоверно определить объемы указанных видов доходов. Прогноз поступлений принимается равным нулю</w:t>
            </w:r>
          </w:p>
        </w:tc>
      </w:tr>
      <w:tr w:rsidR="007250BE" w:rsidRPr="00F828D1" w:rsidTr="007250BE">
        <w:trPr>
          <w:jc w:val="center"/>
        </w:trPr>
        <w:tc>
          <w:tcPr>
            <w:tcW w:w="53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lastRenderedPageBreak/>
              <w:t>4</w:t>
            </w:r>
          </w:p>
        </w:tc>
        <w:tc>
          <w:tcPr>
            <w:tcW w:w="1232"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726</w:t>
            </w:r>
          </w:p>
        </w:tc>
        <w:tc>
          <w:tcPr>
            <w:tcW w:w="1778" w:type="dxa"/>
            <w:vAlign w:val="center"/>
          </w:tcPr>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Оекское муниципальное образование</w:t>
            </w:r>
          </w:p>
        </w:tc>
        <w:tc>
          <w:tcPr>
            <w:tcW w:w="92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eastAsia="Calibri" w:hAnsi="Courier New" w:cs="Courier New"/>
              </w:rPr>
              <w:t>11107015100000120</w:t>
            </w:r>
          </w:p>
        </w:tc>
        <w:tc>
          <w:tcPr>
            <w:tcW w:w="2724" w:type="dxa"/>
            <w:vAlign w:val="center"/>
          </w:tcPr>
          <w:p w:rsidR="007250BE" w:rsidRPr="00F828D1" w:rsidRDefault="007250BE" w:rsidP="007250BE">
            <w:pPr>
              <w:spacing w:after="0" w:line="240" w:lineRule="auto"/>
              <w:rPr>
                <w:rFonts w:ascii="Courier New" w:hAnsi="Courier New" w:cs="Courier New"/>
              </w:rPr>
            </w:pPr>
            <w:r w:rsidRPr="00F828D1">
              <w:rPr>
                <w:rFonts w:ascii="Courier New" w:eastAsia="Calibri" w:hAnsi="Courier New" w:cs="Courier New"/>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122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2243"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137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3198" w:type="dxa"/>
            <w:vAlign w:val="center"/>
          </w:tcPr>
          <w:p w:rsidR="007250BE" w:rsidRPr="00F828D1" w:rsidRDefault="007250BE" w:rsidP="007250BE">
            <w:pPr>
              <w:spacing w:after="0" w:line="240" w:lineRule="auto"/>
              <w:jc w:val="both"/>
              <w:rPr>
                <w:rFonts w:ascii="Courier New" w:hAnsi="Courier New" w:cs="Courier New"/>
              </w:rPr>
            </w:pPr>
            <w:r w:rsidRPr="00F828D1">
              <w:rPr>
                <w:rFonts w:ascii="Courier New" w:eastAsia="Calibri" w:hAnsi="Courier New" w:cs="Courier New"/>
              </w:rPr>
              <w:t>Прогнозирование поступлений данного вида доходов осуществляется на основании планов (программ) финансово-хозяйственной деятельности муниципальных унитарных предприятий Оекского муниципального образования</w:t>
            </w:r>
          </w:p>
        </w:tc>
      </w:tr>
      <w:tr w:rsidR="007250BE" w:rsidRPr="00F828D1" w:rsidTr="007250BE">
        <w:trPr>
          <w:jc w:val="center"/>
        </w:trPr>
        <w:tc>
          <w:tcPr>
            <w:tcW w:w="53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lastRenderedPageBreak/>
              <w:t>5</w:t>
            </w:r>
          </w:p>
        </w:tc>
        <w:tc>
          <w:tcPr>
            <w:tcW w:w="1232"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726</w:t>
            </w:r>
          </w:p>
        </w:tc>
        <w:tc>
          <w:tcPr>
            <w:tcW w:w="1778" w:type="dxa"/>
            <w:vAlign w:val="center"/>
          </w:tcPr>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Оекское муниципальное образование</w:t>
            </w:r>
          </w:p>
        </w:tc>
        <w:tc>
          <w:tcPr>
            <w:tcW w:w="92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11109045100000120</w:t>
            </w:r>
          </w:p>
        </w:tc>
        <w:tc>
          <w:tcPr>
            <w:tcW w:w="2724" w:type="dxa"/>
            <w:vAlign w:val="center"/>
          </w:tcPr>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Прочие доходы от использования имущества, находящегося в собственности сельских 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122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Прямой</w:t>
            </w:r>
          </w:p>
        </w:tc>
        <w:tc>
          <w:tcPr>
            <w:tcW w:w="2243" w:type="dxa"/>
            <w:vAlign w:val="center"/>
          </w:tcPr>
          <w:p w:rsidR="007250BE" w:rsidRPr="00F828D1" w:rsidRDefault="007250BE" w:rsidP="007250BE">
            <w:pPr>
              <w:spacing w:after="0" w:line="240" w:lineRule="auto"/>
              <w:jc w:val="both"/>
              <w:rPr>
                <w:rFonts w:ascii="Courier New" w:hAnsi="Courier New" w:cs="Courier New"/>
              </w:rPr>
            </w:pPr>
            <w:r w:rsidRPr="00F828D1">
              <w:rPr>
                <w:rFonts w:ascii="Courier New" w:hAnsi="Courier New" w:cs="Courier New"/>
              </w:rPr>
              <w:t>По формуле:</w:t>
            </w:r>
          </w:p>
          <w:p w:rsidR="007250BE" w:rsidRPr="00F828D1" w:rsidRDefault="007250BE" w:rsidP="007250BE">
            <w:pPr>
              <w:spacing w:after="0" w:line="240" w:lineRule="auto"/>
              <w:jc w:val="both"/>
              <w:rPr>
                <w:rFonts w:ascii="Courier New" w:hAnsi="Courier New" w:cs="Courier New"/>
              </w:rPr>
            </w:pPr>
            <w:r w:rsidRPr="00F828D1">
              <w:rPr>
                <w:rFonts w:ascii="Courier New" w:hAnsi="Courier New" w:cs="Courier New"/>
              </w:rPr>
              <w:t>Д</w:t>
            </w:r>
            <w:r w:rsidRPr="00F828D1">
              <w:rPr>
                <w:rFonts w:ascii="Courier New" w:hAnsi="Courier New" w:cs="Courier New"/>
                <w:vertAlign w:val="subscript"/>
              </w:rPr>
              <w:t>собст</w:t>
            </w:r>
            <w:r w:rsidRPr="00F828D1">
              <w:rPr>
                <w:rFonts w:ascii="Courier New" w:hAnsi="Courier New" w:cs="Courier New"/>
              </w:rPr>
              <w:t xml:space="preserve"> = </w:t>
            </w:r>
            <w:r w:rsidRPr="00F828D1">
              <w:rPr>
                <w:rFonts w:ascii="Courier New" w:hAnsi="Courier New" w:cs="Courier New"/>
                <w:lang w:val="en-US"/>
              </w:rPr>
              <w:t>S</w:t>
            </w:r>
            <w:r w:rsidRPr="00F828D1">
              <w:rPr>
                <w:rFonts w:ascii="Courier New" w:hAnsi="Courier New" w:cs="Courier New"/>
                <w:vertAlign w:val="subscript"/>
              </w:rPr>
              <w:t>имущ</w:t>
            </w:r>
            <w:r w:rsidRPr="00F828D1">
              <w:rPr>
                <w:rFonts w:ascii="Courier New" w:hAnsi="Courier New" w:cs="Courier New"/>
              </w:rPr>
              <w:t xml:space="preserve"> х Ст</w:t>
            </w:r>
            <w:r w:rsidRPr="00F828D1">
              <w:rPr>
                <w:rFonts w:ascii="Courier New" w:hAnsi="Courier New" w:cs="Courier New"/>
                <w:vertAlign w:val="subscript"/>
              </w:rPr>
              <w:t>аренд</w:t>
            </w:r>
            <w:r w:rsidRPr="00F828D1">
              <w:rPr>
                <w:rFonts w:ascii="Courier New" w:hAnsi="Courier New" w:cs="Courier New"/>
              </w:rPr>
              <w:t>х Д</w:t>
            </w:r>
            <w:r w:rsidRPr="00F828D1">
              <w:rPr>
                <w:rFonts w:ascii="Courier New" w:hAnsi="Courier New" w:cs="Courier New"/>
                <w:vertAlign w:val="subscript"/>
              </w:rPr>
              <w:t>календ</w:t>
            </w:r>
            <w:r w:rsidRPr="00F828D1">
              <w:rPr>
                <w:rFonts w:ascii="Courier New" w:hAnsi="Courier New" w:cs="Courier New"/>
              </w:rPr>
              <w:t>,</w:t>
            </w:r>
          </w:p>
          <w:p w:rsidR="007250BE" w:rsidRPr="00F828D1" w:rsidRDefault="007250BE" w:rsidP="007250BE">
            <w:pPr>
              <w:spacing w:after="0" w:line="240" w:lineRule="auto"/>
              <w:jc w:val="both"/>
              <w:rPr>
                <w:rFonts w:ascii="Courier New" w:hAnsi="Courier New" w:cs="Courier New"/>
              </w:rPr>
            </w:pPr>
            <w:r w:rsidRPr="00F828D1">
              <w:rPr>
                <w:rFonts w:ascii="Courier New" w:hAnsi="Courier New" w:cs="Courier New"/>
              </w:rPr>
              <w:t>где:</w:t>
            </w:r>
          </w:p>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Д</w:t>
            </w:r>
            <w:r w:rsidRPr="00F828D1">
              <w:rPr>
                <w:rFonts w:ascii="Courier New" w:hAnsi="Courier New" w:cs="Courier New"/>
                <w:vertAlign w:val="subscript"/>
              </w:rPr>
              <w:t xml:space="preserve">собст </w:t>
            </w:r>
            <w:r w:rsidRPr="00F828D1">
              <w:rPr>
                <w:rFonts w:ascii="Courier New" w:hAnsi="Courier New" w:cs="Courier New"/>
              </w:rPr>
              <w:t>- прогнозируемый объем доходов в очередном финансовом году (плановом периоде);</w:t>
            </w:r>
          </w:p>
          <w:p w:rsidR="007250BE" w:rsidRPr="00F828D1" w:rsidRDefault="007250BE" w:rsidP="007250BE">
            <w:pPr>
              <w:spacing w:after="0" w:line="240" w:lineRule="auto"/>
              <w:jc w:val="both"/>
              <w:rPr>
                <w:rFonts w:ascii="Courier New" w:hAnsi="Courier New" w:cs="Courier New"/>
              </w:rPr>
            </w:pPr>
            <w:r w:rsidRPr="00F828D1">
              <w:rPr>
                <w:rFonts w:ascii="Courier New" w:hAnsi="Courier New" w:cs="Courier New"/>
                <w:lang w:val="en-US"/>
              </w:rPr>
              <w:t>S</w:t>
            </w:r>
            <w:r w:rsidRPr="00F828D1">
              <w:rPr>
                <w:rFonts w:ascii="Courier New" w:hAnsi="Courier New" w:cs="Courier New"/>
                <w:vertAlign w:val="subscript"/>
              </w:rPr>
              <w:t>имущ</w:t>
            </w:r>
            <w:r w:rsidRPr="00F828D1">
              <w:rPr>
                <w:rFonts w:ascii="Courier New" w:hAnsi="Courier New" w:cs="Courier New"/>
              </w:rPr>
              <w:t xml:space="preserve"> – площадь имущества, планируемая под сдачу в аренду;</w:t>
            </w:r>
          </w:p>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Д</w:t>
            </w:r>
            <w:r w:rsidRPr="00F828D1">
              <w:rPr>
                <w:rFonts w:ascii="Courier New" w:hAnsi="Courier New" w:cs="Courier New"/>
                <w:vertAlign w:val="subscript"/>
              </w:rPr>
              <w:t>календ</w:t>
            </w:r>
            <w:r w:rsidRPr="00F828D1">
              <w:rPr>
                <w:rFonts w:ascii="Courier New" w:hAnsi="Courier New" w:cs="Courier New"/>
              </w:rPr>
              <w:t xml:space="preserve"> – количество календарных дней, в котором планируется сдача имущества в аренду</w:t>
            </w:r>
          </w:p>
          <w:p w:rsidR="007250BE" w:rsidRPr="00F828D1" w:rsidRDefault="007250BE" w:rsidP="007250BE">
            <w:pPr>
              <w:spacing w:after="0" w:line="240" w:lineRule="auto"/>
              <w:ind w:firstLine="709"/>
              <w:jc w:val="both"/>
              <w:rPr>
                <w:rFonts w:ascii="Courier New" w:hAnsi="Courier New" w:cs="Courier New"/>
              </w:rPr>
            </w:pPr>
          </w:p>
        </w:tc>
        <w:tc>
          <w:tcPr>
            <w:tcW w:w="137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3198" w:type="dxa"/>
            <w:vAlign w:val="center"/>
          </w:tcPr>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Источником данных являются договоры, заключенные или планируемые к заключению</w:t>
            </w:r>
          </w:p>
          <w:p w:rsidR="007250BE" w:rsidRPr="00F828D1" w:rsidRDefault="007250BE" w:rsidP="007250BE">
            <w:pPr>
              <w:spacing w:after="0" w:line="240" w:lineRule="auto"/>
              <w:rPr>
                <w:rFonts w:ascii="Courier New" w:hAnsi="Courier New" w:cs="Courier New"/>
              </w:rPr>
            </w:pPr>
          </w:p>
        </w:tc>
      </w:tr>
      <w:tr w:rsidR="007250BE" w:rsidRPr="00F828D1" w:rsidTr="007250BE">
        <w:trPr>
          <w:jc w:val="center"/>
        </w:trPr>
        <w:tc>
          <w:tcPr>
            <w:tcW w:w="53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6</w:t>
            </w:r>
          </w:p>
        </w:tc>
        <w:tc>
          <w:tcPr>
            <w:tcW w:w="1232"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726</w:t>
            </w:r>
          </w:p>
        </w:tc>
        <w:tc>
          <w:tcPr>
            <w:tcW w:w="1778" w:type="dxa"/>
            <w:vAlign w:val="center"/>
          </w:tcPr>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Оекское муниципальное образование</w:t>
            </w:r>
          </w:p>
        </w:tc>
        <w:tc>
          <w:tcPr>
            <w:tcW w:w="92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11301995100000130</w:t>
            </w:r>
          </w:p>
        </w:tc>
        <w:tc>
          <w:tcPr>
            <w:tcW w:w="2724" w:type="dxa"/>
          </w:tcPr>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Прочие доходы от оказания платных услуг (работ) получателями средств бюджетов сельских поселений</w:t>
            </w:r>
          </w:p>
        </w:tc>
        <w:tc>
          <w:tcPr>
            <w:tcW w:w="122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Прямой</w:t>
            </w:r>
          </w:p>
        </w:tc>
        <w:tc>
          <w:tcPr>
            <w:tcW w:w="2243" w:type="dxa"/>
            <w:vAlign w:val="center"/>
          </w:tcPr>
          <w:p w:rsidR="007250BE" w:rsidRPr="00F828D1" w:rsidRDefault="007250BE" w:rsidP="007250BE">
            <w:pPr>
              <w:spacing w:after="0" w:line="240" w:lineRule="auto"/>
              <w:jc w:val="both"/>
              <w:rPr>
                <w:rFonts w:ascii="Courier New" w:hAnsi="Courier New" w:cs="Courier New"/>
              </w:rPr>
            </w:pPr>
            <w:r w:rsidRPr="00F828D1">
              <w:rPr>
                <w:rFonts w:ascii="Courier New" w:hAnsi="Courier New" w:cs="Courier New"/>
              </w:rPr>
              <w:t>По формуле:</w:t>
            </w:r>
          </w:p>
          <w:p w:rsidR="007250BE" w:rsidRPr="00F828D1" w:rsidRDefault="007250BE" w:rsidP="007250BE">
            <w:pPr>
              <w:spacing w:after="0" w:line="240" w:lineRule="auto"/>
              <w:jc w:val="both"/>
              <w:rPr>
                <w:rFonts w:ascii="Courier New" w:hAnsi="Courier New" w:cs="Courier New"/>
              </w:rPr>
            </w:pPr>
            <w:r w:rsidRPr="00F828D1">
              <w:rPr>
                <w:rFonts w:ascii="Courier New" w:hAnsi="Courier New" w:cs="Courier New"/>
              </w:rPr>
              <w:t>Д</w:t>
            </w:r>
            <w:r w:rsidRPr="00F828D1">
              <w:rPr>
                <w:rFonts w:ascii="Courier New" w:hAnsi="Courier New" w:cs="Courier New"/>
                <w:vertAlign w:val="subscript"/>
              </w:rPr>
              <w:t>плат.усл.</w:t>
            </w:r>
            <w:r w:rsidRPr="00F828D1">
              <w:rPr>
                <w:rFonts w:ascii="Courier New" w:hAnsi="Courier New" w:cs="Courier New"/>
              </w:rPr>
              <w:t xml:space="preserve"> = Ʃ (П</w:t>
            </w:r>
            <w:r w:rsidRPr="00F828D1">
              <w:rPr>
                <w:rFonts w:ascii="Courier New" w:hAnsi="Courier New" w:cs="Courier New"/>
                <w:vertAlign w:val="subscript"/>
              </w:rPr>
              <w:t>усл</w:t>
            </w:r>
            <w:r w:rsidRPr="00F828D1">
              <w:rPr>
                <w:rFonts w:ascii="Courier New" w:hAnsi="Courier New" w:cs="Courier New"/>
              </w:rPr>
              <w:t xml:space="preserve"> х Ст</w:t>
            </w:r>
            <w:r w:rsidRPr="00F828D1">
              <w:rPr>
                <w:rFonts w:ascii="Courier New" w:hAnsi="Courier New" w:cs="Courier New"/>
                <w:vertAlign w:val="subscript"/>
              </w:rPr>
              <w:t>плат.усл.</w:t>
            </w:r>
            <w:r w:rsidRPr="00F828D1">
              <w:rPr>
                <w:rFonts w:ascii="Courier New" w:hAnsi="Courier New" w:cs="Courier New"/>
              </w:rPr>
              <w:t>),</w:t>
            </w:r>
          </w:p>
          <w:p w:rsidR="007250BE" w:rsidRPr="00F828D1" w:rsidRDefault="007250BE" w:rsidP="007250BE">
            <w:pPr>
              <w:spacing w:after="0" w:line="240" w:lineRule="auto"/>
              <w:jc w:val="both"/>
              <w:rPr>
                <w:rFonts w:ascii="Courier New" w:hAnsi="Courier New" w:cs="Courier New"/>
              </w:rPr>
            </w:pPr>
            <w:r w:rsidRPr="00F828D1">
              <w:rPr>
                <w:rFonts w:ascii="Courier New" w:hAnsi="Courier New" w:cs="Courier New"/>
              </w:rPr>
              <w:t>где:</w:t>
            </w:r>
          </w:p>
          <w:p w:rsidR="007250BE" w:rsidRPr="00F828D1" w:rsidRDefault="007250BE" w:rsidP="007250BE">
            <w:pPr>
              <w:spacing w:after="0" w:line="240" w:lineRule="auto"/>
              <w:jc w:val="both"/>
              <w:rPr>
                <w:rFonts w:ascii="Courier New" w:hAnsi="Courier New" w:cs="Courier New"/>
              </w:rPr>
            </w:pPr>
            <w:r w:rsidRPr="00F828D1">
              <w:rPr>
                <w:rFonts w:ascii="Courier New" w:hAnsi="Courier New" w:cs="Courier New"/>
              </w:rPr>
              <w:t>Д</w:t>
            </w:r>
            <w:r w:rsidRPr="00F828D1">
              <w:rPr>
                <w:rFonts w:ascii="Courier New" w:hAnsi="Courier New" w:cs="Courier New"/>
                <w:vertAlign w:val="subscript"/>
              </w:rPr>
              <w:t>плат.усл.</w:t>
            </w:r>
            <w:r w:rsidRPr="00F828D1">
              <w:rPr>
                <w:rFonts w:ascii="Courier New" w:hAnsi="Courier New" w:cs="Courier New"/>
              </w:rPr>
              <w:t xml:space="preserve"> – прогнозируемый объем доходов от оказания платных услуг;</w:t>
            </w:r>
          </w:p>
          <w:p w:rsidR="007250BE" w:rsidRPr="00F828D1" w:rsidRDefault="007250BE" w:rsidP="007250BE">
            <w:pPr>
              <w:spacing w:after="0" w:line="240" w:lineRule="auto"/>
              <w:jc w:val="both"/>
              <w:rPr>
                <w:rFonts w:ascii="Courier New" w:hAnsi="Courier New" w:cs="Courier New"/>
              </w:rPr>
            </w:pPr>
            <w:r w:rsidRPr="00F828D1">
              <w:rPr>
                <w:rFonts w:ascii="Courier New" w:hAnsi="Courier New" w:cs="Courier New"/>
              </w:rPr>
              <w:t>П</w:t>
            </w:r>
            <w:r w:rsidRPr="00F828D1">
              <w:rPr>
                <w:rFonts w:ascii="Courier New" w:hAnsi="Courier New" w:cs="Courier New"/>
                <w:vertAlign w:val="subscript"/>
              </w:rPr>
              <w:t>усл</w:t>
            </w:r>
            <w:r w:rsidRPr="00F828D1">
              <w:rPr>
                <w:rFonts w:ascii="Courier New" w:hAnsi="Courier New" w:cs="Courier New"/>
              </w:rPr>
              <w:t xml:space="preserve"> – количество определенных платных услуг;</w:t>
            </w:r>
          </w:p>
          <w:p w:rsidR="007250BE" w:rsidRPr="00F828D1" w:rsidRDefault="007250BE" w:rsidP="007250BE">
            <w:pPr>
              <w:spacing w:after="0" w:line="240" w:lineRule="auto"/>
              <w:jc w:val="both"/>
              <w:rPr>
                <w:rFonts w:ascii="Courier New" w:hAnsi="Courier New" w:cs="Courier New"/>
              </w:rPr>
            </w:pPr>
            <w:r w:rsidRPr="00F828D1">
              <w:rPr>
                <w:rFonts w:ascii="Courier New" w:hAnsi="Courier New" w:cs="Courier New"/>
              </w:rPr>
              <w:t>Ст</w:t>
            </w:r>
            <w:r w:rsidRPr="00F828D1">
              <w:rPr>
                <w:rFonts w:ascii="Courier New" w:hAnsi="Courier New" w:cs="Courier New"/>
                <w:vertAlign w:val="subscript"/>
              </w:rPr>
              <w:t>плат.усл.</w:t>
            </w:r>
            <w:r w:rsidRPr="00F828D1">
              <w:rPr>
                <w:rFonts w:ascii="Courier New" w:hAnsi="Courier New" w:cs="Courier New"/>
              </w:rPr>
              <w:t xml:space="preserve"> – стоимость определенных платных услуг</w:t>
            </w:r>
          </w:p>
        </w:tc>
        <w:tc>
          <w:tcPr>
            <w:tcW w:w="137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3198" w:type="dxa"/>
          </w:tcPr>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Определение количества определенных платных услуг основывается на данных не менее чем за 3 года оказания данных услуг</w:t>
            </w:r>
          </w:p>
        </w:tc>
      </w:tr>
      <w:tr w:rsidR="007250BE" w:rsidRPr="00F828D1" w:rsidTr="007250BE">
        <w:trPr>
          <w:jc w:val="center"/>
        </w:trPr>
        <w:tc>
          <w:tcPr>
            <w:tcW w:w="53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lastRenderedPageBreak/>
              <w:t>7</w:t>
            </w:r>
          </w:p>
        </w:tc>
        <w:tc>
          <w:tcPr>
            <w:tcW w:w="1232"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726</w:t>
            </w:r>
          </w:p>
        </w:tc>
        <w:tc>
          <w:tcPr>
            <w:tcW w:w="1778" w:type="dxa"/>
            <w:vAlign w:val="center"/>
          </w:tcPr>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Оекское муниципальное образование</w:t>
            </w:r>
          </w:p>
        </w:tc>
        <w:tc>
          <w:tcPr>
            <w:tcW w:w="92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11302065100000130</w:t>
            </w:r>
          </w:p>
        </w:tc>
        <w:tc>
          <w:tcPr>
            <w:tcW w:w="2724" w:type="dxa"/>
            <w:vAlign w:val="center"/>
          </w:tcPr>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Доходы, поступающие в порядке возмещения расходов, понесенных в связи с эксплуатацией имущества сельских поселений</w:t>
            </w:r>
          </w:p>
        </w:tc>
        <w:tc>
          <w:tcPr>
            <w:tcW w:w="122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2243"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137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3198" w:type="dxa"/>
            <w:vAlign w:val="center"/>
          </w:tcPr>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Прогнозирование данного вида доходов на этапе формирования проекта бюджета Оекского муниципального образования не осуществляется в связи с невозможностью достоверно определить объемы указанных видов доходов. Прогноз поступлений принимается равным нулю</w:t>
            </w:r>
          </w:p>
        </w:tc>
      </w:tr>
      <w:tr w:rsidR="007250BE" w:rsidRPr="00F828D1" w:rsidTr="007250BE">
        <w:trPr>
          <w:jc w:val="center"/>
        </w:trPr>
        <w:tc>
          <w:tcPr>
            <w:tcW w:w="53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8</w:t>
            </w:r>
          </w:p>
        </w:tc>
        <w:tc>
          <w:tcPr>
            <w:tcW w:w="1232"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726</w:t>
            </w:r>
          </w:p>
        </w:tc>
        <w:tc>
          <w:tcPr>
            <w:tcW w:w="1778" w:type="dxa"/>
            <w:vAlign w:val="center"/>
          </w:tcPr>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Оекское муниципальное образование</w:t>
            </w:r>
          </w:p>
        </w:tc>
        <w:tc>
          <w:tcPr>
            <w:tcW w:w="92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11302995100000130</w:t>
            </w:r>
          </w:p>
        </w:tc>
        <w:tc>
          <w:tcPr>
            <w:tcW w:w="2724" w:type="dxa"/>
            <w:vAlign w:val="center"/>
          </w:tcPr>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Прочие доходы от компенсации затрат бюджетов сельских поселений</w:t>
            </w:r>
          </w:p>
        </w:tc>
        <w:tc>
          <w:tcPr>
            <w:tcW w:w="122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2243"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137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3198" w:type="dxa"/>
            <w:vAlign w:val="center"/>
          </w:tcPr>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Прогнозирование данного вида доходов на этапе формирования проекта бюджета Оекского муниципального образования не осуществляется в связи с невозможностью достоверно определить объемы указанных видов доходов. Прогноз поступлений принимается равным нулю</w:t>
            </w:r>
          </w:p>
        </w:tc>
      </w:tr>
      <w:tr w:rsidR="007250BE" w:rsidRPr="00F828D1" w:rsidTr="007250BE">
        <w:trPr>
          <w:jc w:val="center"/>
        </w:trPr>
        <w:tc>
          <w:tcPr>
            <w:tcW w:w="53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9</w:t>
            </w:r>
          </w:p>
        </w:tc>
        <w:tc>
          <w:tcPr>
            <w:tcW w:w="1232"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726</w:t>
            </w:r>
          </w:p>
        </w:tc>
        <w:tc>
          <w:tcPr>
            <w:tcW w:w="1778" w:type="dxa"/>
            <w:vAlign w:val="center"/>
          </w:tcPr>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Оекское муниципальное образование</w:t>
            </w:r>
          </w:p>
        </w:tc>
        <w:tc>
          <w:tcPr>
            <w:tcW w:w="92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11406025100000430</w:t>
            </w:r>
          </w:p>
        </w:tc>
        <w:tc>
          <w:tcPr>
            <w:tcW w:w="2724" w:type="dxa"/>
            <w:vAlign w:val="center"/>
          </w:tcPr>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22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2243"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137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3198" w:type="dxa"/>
            <w:vAlign w:val="center"/>
          </w:tcPr>
          <w:p w:rsidR="007250BE" w:rsidRPr="00F828D1" w:rsidRDefault="007250BE" w:rsidP="007250BE">
            <w:pPr>
              <w:spacing w:after="0" w:line="240" w:lineRule="auto"/>
              <w:jc w:val="both"/>
              <w:rPr>
                <w:rFonts w:ascii="Courier New" w:hAnsi="Courier New" w:cs="Courier New"/>
              </w:rPr>
            </w:pPr>
            <w:r w:rsidRPr="00F828D1">
              <w:rPr>
                <w:rFonts w:ascii="Courier New" w:hAnsi="Courier New" w:cs="Courier New"/>
              </w:rPr>
              <w:t>Прогнозирование данных видов доходов на этапе формирования проекта бюджета Оекского муниципального образования не осуществляется в связи с невозможностью достоверно определить объемы указанных видов доходов. Прогноз поступлений принимается равным нулю</w:t>
            </w:r>
          </w:p>
        </w:tc>
      </w:tr>
      <w:tr w:rsidR="007250BE" w:rsidRPr="00F828D1" w:rsidTr="007250BE">
        <w:trPr>
          <w:jc w:val="center"/>
        </w:trPr>
        <w:tc>
          <w:tcPr>
            <w:tcW w:w="53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lastRenderedPageBreak/>
              <w:t>10</w:t>
            </w:r>
          </w:p>
        </w:tc>
        <w:tc>
          <w:tcPr>
            <w:tcW w:w="1232"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726</w:t>
            </w:r>
          </w:p>
        </w:tc>
        <w:tc>
          <w:tcPr>
            <w:tcW w:w="1778" w:type="dxa"/>
            <w:vAlign w:val="center"/>
          </w:tcPr>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Оекское муниципальное образование</w:t>
            </w:r>
          </w:p>
        </w:tc>
        <w:tc>
          <w:tcPr>
            <w:tcW w:w="92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11402053100000410</w:t>
            </w:r>
          </w:p>
        </w:tc>
        <w:tc>
          <w:tcPr>
            <w:tcW w:w="2724" w:type="dxa"/>
            <w:vAlign w:val="center"/>
          </w:tcPr>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Доходы от реализации иного имущества, находящегося в собственности сельских поселений (за исключением имущества муниципальных унитарных предприятий, в том числе казенных), в части реализации основных средств по указанному имуществу</w:t>
            </w:r>
          </w:p>
        </w:tc>
        <w:tc>
          <w:tcPr>
            <w:tcW w:w="122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2243"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137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3198" w:type="dxa"/>
            <w:vAlign w:val="center"/>
          </w:tcPr>
          <w:p w:rsidR="007250BE" w:rsidRPr="00F828D1" w:rsidRDefault="007250BE" w:rsidP="007250BE">
            <w:pPr>
              <w:spacing w:after="0" w:line="240" w:lineRule="auto"/>
              <w:jc w:val="both"/>
              <w:rPr>
                <w:rFonts w:ascii="Courier New" w:hAnsi="Courier New" w:cs="Courier New"/>
              </w:rPr>
            </w:pPr>
            <w:r w:rsidRPr="00F828D1">
              <w:rPr>
                <w:rFonts w:ascii="Courier New" w:hAnsi="Courier New" w:cs="Courier New"/>
              </w:rPr>
              <w:t>Прогнозирование данных видов доходов на этапе формирования проекта бюджета Оекского муниципального образования не осуществляется в связи с невозможностью достоверно определить объемы указанных видов доходов. Прогноз поступлений принимается равным нулю</w:t>
            </w:r>
          </w:p>
        </w:tc>
      </w:tr>
      <w:tr w:rsidR="007250BE" w:rsidRPr="00F828D1" w:rsidTr="007250BE">
        <w:trPr>
          <w:jc w:val="center"/>
        </w:trPr>
        <w:tc>
          <w:tcPr>
            <w:tcW w:w="53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11</w:t>
            </w:r>
          </w:p>
        </w:tc>
        <w:tc>
          <w:tcPr>
            <w:tcW w:w="1232"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726</w:t>
            </w:r>
          </w:p>
        </w:tc>
        <w:tc>
          <w:tcPr>
            <w:tcW w:w="1778" w:type="dxa"/>
            <w:vAlign w:val="center"/>
          </w:tcPr>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Оекское муниципальное образование</w:t>
            </w:r>
          </w:p>
        </w:tc>
        <w:tc>
          <w:tcPr>
            <w:tcW w:w="92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11602020020000140</w:t>
            </w:r>
          </w:p>
        </w:tc>
        <w:tc>
          <w:tcPr>
            <w:tcW w:w="2724" w:type="dxa"/>
            <w:vAlign w:val="center"/>
          </w:tcPr>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2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Усредненный</w:t>
            </w:r>
          </w:p>
        </w:tc>
        <w:tc>
          <w:tcPr>
            <w:tcW w:w="2243"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1374" w:type="dxa"/>
          </w:tcPr>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Определяется на основании усреднения годовых объемов доходов бюджета Оекского МО не менее чем за 3 года поступления соответствующего вида дохода</w:t>
            </w:r>
          </w:p>
        </w:tc>
        <w:tc>
          <w:tcPr>
            <w:tcW w:w="3198" w:type="dxa"/>
          </w:tcPr>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Определяется на основании усреднения годовых объемов доходов бюджета Оекского МО не менее чем за 3 года поступления соответствующего вида дохода</w:t>
            </w:r>
          </w:p>
        </w:tc>
      </w:tr>
      <w:tr w:rsidR="007250BE" w:rsidRPr="00F828D1" w:rsidTr="007250BE">
        <w:trPr>
          <w:jc w:val="center"/>
        </w:trPr>
        <w:tc>
          <w:tcPr>
            <w:tcW w:w="53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12</w:t>
            </w:r>
          </w:p>
        </w:tc>
        <w:tc>
          <w:tcPr>
            <w:tcW w:w="1232"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726</w:t>
            </w:r>
          </w:p>
        </w:tc>
        <w:tc>
          <w:tcPr>
            <w:tcW w:w="1778" w:type="dxa"/>
            <w:vAlign w:val="center"/>
          </w:tcPr>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Оекское муниципальное образование</w:t>
            </w:r>
          </w:p>
        </w:tc>
        <w:tc>
          <w:tcPr>
            <w:tcW w:w="92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11607010100000140</w:t>
            </w:r>
          </w:p>
        </w:tc>
        <w:tc>
          <w:tcPr>
            <w:tcW w:w="2724" w:type="dxa"/>
            <w:vAlign w:val="center"/>
          </w:tcPr>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 xml:space="preserve">Штрафы, неустойки, пени, уплаченные в случае просрочки исполнения поставщиком (подрядчиком, исполнителем) </w:t>
            </w:r>
            <w:r w:rsidRPr="00F828D1">
              <w:rPr>
                <w:rFonts w:ascii="Courier New" w:hAnsi="Courier New" w:cs="Courier New"/>
              </w:rPr>
              <w:lastRenderedPageBreak/>
              <w:t>обязательств, предусмотренных муниципальным контрактом, заключенным муниципальным органом, казенным учреждением сельского поселения</w:t>
            </w:r>
          </w:p>
        </w:tc>
        <w:tc>
          <w:tcPr>
            <w:tcW w:w="122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lastRenderedPageBreak/>
              <w:t>-</w:t>
            </w:r>
          </w:p>
        </w:tc>
        <w:tc>
          <w:tcPr>
            <w:tcW w:w="2243"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137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3198" w:type="dxa"/>
            <w:vAlign w:val="center"/>
          </w:tcPr>
          <w:p w:rsidR="007250BE" w:rsidRPr="00F828D1" w:rsidRDefault="007250BE" w:rsidP="007250BE">
            <w:pPr>
              <w:spacing w:after="0" w:line="240" w:lineRule="auto"/>
              <w:jc w:val="both"/>
              <w:rPr>
                <w:rFonts w:ascii="Courier New" w:hAnsi="Courier New" w:cs="Courier New"/>
              </w:rPr>
            </w:pPr>
            <w:r w:rsidRPr="00F828D1">
              <w:rPr>
                <w:rFonts w:ascii="Courier New" w:hAnsi="Courier New" w:cs="Courier New"/>
              </w:rPr>
              <w:t xml:space="preserve">Прогнозирование данных видов доходов на этапе формирования проекта бюджета Оекского муниципального образования не осуществляется в связи с </w:t>
            </w:r>
            <w:r w:rsidRPr="00F828D1">
              <w:rPr>
                <w:rFonts w:ascii="Courier New" w:hAnsi="Courier New" w:cs="Courier New"/>
              </w:rPr>
              <w:lastRenderedPageBreak/>
              <w:t>невозможностью достоверно определить объемы указанных видов доходов. Прогноз поступлений принимается равным нулю</w:t>
            </w:r>
          </w:p>
        </w:tc>
      </w:tr>
      <w:tr w:rsidR="007250BE" w:rsidRPr="00F828D1" w:rsidTr="007250BE">
        <w:trPr>
          <w:jc w:val="center"/>
        </w:trPr>
        <w:tc>
          <w:tcPr>
            <w:tcW w:w="53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lastRenderedPageBreak/>
              <w:t>13</w:t>
            </w:r>
          </w:p>
        </w:tc>
        <w:tc>
          <w:tcPr>
            <w:tcW w:w="1232"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726</w:t>
            </w:r>
          </w:p>
        </w:tc>
        <w:tc>
          <w:tcPr>
            <w:tcW w:w="1778" w:type="dxa"/>
            <w:vAlign w:val="center"/>
          </w:tcPr>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Оекское муниципальное образование</w:t>
            </w:r>
          </w:p>
        </w:tc>
        <w:tc>
          <w:tcPr>
            <w:tcW w:w="92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11607090100000140</w:t>
            </w:r>
          </w:p>
        </w:tc>
        <w:tc>
          <w:tcPr>
            <w:tcW w:w="2724" w:type="dxa"/>
            <w:vAlign w:val="center"/>
          </w:tcPr>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22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2243"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137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3198" w:type="dxa"/>
            <w:vAlign w:val="center"/>
          </w:tcPr>
          <w:p w:rsidR="007250BE" w:rsidRPr="00F828D1" w:rsidRDefault="007250BE" w:rsidP="007250BE">
            <w:pPr>
              <w:spacing w:after="0" w:line="240" w:lineRule="auto"/>
              <w:jc w:val="both"/>
              <w:rPr>
                <w:rFonts w:ascii="Courier New" w:hAnsi="Courier New" w:cs="Courier New"/>
              </w:rPr>
            </w:pPr>
            <w:r w:rsidRPr="00F828D1">
              <w:rPr>
                <w:rFonts w:ascii="Courier New" w:hAnsi="Courier New" w:cs="Courier New"/>
              </w:rPr>
              <w:t>Прогнозирование данных видов доходов на этапе формирования проекта бюджета Оекского муниципального образования не осуществляется в связи с невозможностью достоверно определить объемы указанных видов доходов. Прогноз поступлений принимается равным нулю</w:t>
            </w:r>
          </w:p>
        </w:tc>
      </w:tr>
      <w:tr w:rsidR="007250BE" w:rsidRPr="00F828D1" w:rsidTr="007250BE">
        <w:trPr>
          <w:jc w:val="center"/>
        </w:trPr>
        <w:tc>
          <w:tcPr>
            <w:tcW w:w="53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14</w:t>
            </w:r>
          </w:p>
        </w:tc>
        <w:tc>
          <w:tcPr>
            <w:tcW w:w="1232"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726</w:t>
            </w:r>
          </w:p>
        </w:tc>
        <w:tc>
          <w:tcPr>
            <w:tcW w:w="1778" w:type="dxa"/>
            <w:vAlign w:val="center"/>
          </w:tcPr>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Оекское муниципальное образование</w:t>
            </w:r>
          </w:p>
        </w:tc>
        <w:tc>
          <w:tcPr>
            <w:tcW w:w="92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11610081100000140</w:t>
            </w:r>
          </w:p>
        </w:tc>
        <w:tc>
          <w:tcPr>
            <w:tcW w:w="2724" w:type="dxa"/>
            <w:vAlign w:val="center"/>
          </w:tcPr>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 xml:space="preserve">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w:t>
            </w:r>
            <w:r w:rsidRPr="00F828D1">
              <w:rPr>
                <w:rFonts w:ascii="Courier New" w:hAnsi="Courier New" w:cs="Courier New"/>
              </w:rPr>
              <w:lastRenderedPageBreak/>
              <w:t>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2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lastRenderedPageBreak/>
              <w:t>-</w:t>
            </w:r>
          </w:p>
        </w:tc>
        <w:tc>
          <w:tcPr>
            <w:tcW w:w="2243"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137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3198" w:type="dxa"/>
          </w:tcPr>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Прогнозирование данных видов доходов на этапе формирования проекта бюджета Оекского муниципального образования не осуществляется в связи с невозможностью достоверно определить объемы указанных видов доходов. Прогноз поступлений принимается равным нулю</w:t>
            </w:r>
          </w:p>
        </w:tc>
      </w:tr>
      <w:tr w:rsidR="007250BE" w:rsidRPr="00F828D1" w:rsidTr="007250BE">
        <w:trPr>
          <w:jc w:val="center"/>
        </w:trPr>
        <w:tc>
          <w:tcPr>
            <w:tcW w:w="53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lastRenderedPageBreak/>
              <w:t>15</w:t>
            </w:r>
          </w:p>
        </w:tc>
        <w:tc>
          <w:tcPr>
            <w:tcW w:w="1232"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726</w:t>
            </w:r>
          </w:p>
        </w:tc>
        <w:tc>
          <w:tcPr>
            <w:tcW w:w="1778" w:type="dxa"/>
            <w:vAlign w:val="center"/>
          </w:tcPr>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Оекское муниципальное образование</w:t>
            </w:r>
          </w:p>
        </w:tc>
        <w:tc>
          <w:tcPr>
            <w:tcW w:w="92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11701050100000180</w:t>
            </w:r>
          </w:p>
        </w:tc>
        <w:tc>
          <w:tcPr>
            <w:tcW w:w="2724" w:type="dxa"/>
            <w:vAlign w:val="center"/>
          </w:tcPr>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Невыясненные поступления, зачисляемые в бюджеты сельских поселений</w:t>
            </w:r>
          </w:p>
        </w:tc>
        <w:tc>
          <w:tcPr>
            <w:tcW w:w="122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2243"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137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3198" w:type="dxa"/>
            <w:vAlign w:val="center"/>
          </w:tcPr>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В связи с необходимостью обеспечения выполнения Администрацией Оекского муниципального образования – Администрацией сельского поселения предусмотренного пунктом 2 статьи 160.1 Бюджетного кодекса Российской Федерации бюджетного полномочия администратора доходов по учету и контролю за правильностью исчисления, полнотой и своевременностью осуществления платежей в бюджет, пеней и штрафов по ним, прогноз поступлений невыясненных поступлений, зачисляемых в бюджет Оекского муниципального образования принимается равным нулю</w:t>
            </w:r>
          </w:p>
        </w:tc>
      </w:tr>
      <w:tr w:rsidR="007250BE" w:rsidRPr="00F828D1" w:rsidTr="007250BE">
        <w:trPr>
          <w:jc w:val="center"/>
        </w:trPr>
        <w:tc>
          <w:tcPr>
            <w:tcW w:w="53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lastRenderedPageBreak/>
              <w:t>16</w:t>
            </w:r>
          </w:p>
        </w:tc>
        <w:tc>
          <w:tcPr>
            <w:tcW w:w="1232"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726</w:t>
            </w:r>
          </w:p>
        </w:tc>
        <w:tc>
          <w:tcPr>
            <w:tcW w:w="1778" w:type="dxa"/>
            <w:vAlign w:val="center"/>
          </w:tcPr>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Оекское муниципальное образование</w:t>
            </w:r>
          </w:p>
        </w:tc>
        <w:tc>
          <w:tcPr>
            <w:tcW w:w="92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11705050100000180</w:t>
            </w:r>
          </w:p>
        </w:tc>
        <w:tc>
          <w:tcPr>
            <w:tcW w:w="2724" w:type="dxa"/>
            <w:vAlign w:val="center"/>
          </w:tcPr>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Прочие неналоговые доходы бюджетов сельских поселений</w:t>
            </w:r>
          </w:p>
        </w:tc>
        <w:tc>
          <w:tcPr>
            <w:tcW w:w="122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2243"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137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3198" w:type="dxa"/>
            <w:vAlign w:val="center"/>
          </w:tcPr>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Прогнозирование данного вида доходов на этапе формирования проекта бюджета Оекского муниципального образования не осуществляется в связи с невозможностью достоверно определить объемы указанных видов доходов. Прогноз поступлений принимается равным нулю</w:t>
            </w:r>
          </w:p>
        </w:tc>
      </w:tr>
      <w:tr w:rsidR="007250BE" w:rsidRPr="00F828D1" w:rsidTr="007250BE">
        <w:trPr>
          <w:jc w:val="center"/>
        </w:trPr>
        <w:tc>
          <w:tcPr>
            <w:tcW w:w="53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17</w:t>
            </w:r>
          </w:p>
        </w:tc>
        <w:tc>
          <w:tcPr>
            <w:tcW w:w="1232"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726</w:t>
            </w:r>
          </w:p>
        </w:tc>
        <w:tc>
          <w:tcPr>
            <w:tcW w:w="1778" w:type="dxa"/>
            <w:vAlign w:val="center"/>
          </w:tcPr>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Оекское муниципальное образование</w:t>
            </w:r>
          </w:p>
        </w:tc>
        <w:tc>
          <w:tcPr>
            <w:tcW w:w="92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eastAsia="Calibri" w:hAnsi="Courier New" w:cs="Courier New"/>
              </w:rPr>
              <w:t>20200000000000150</w:t>
            </w:r>
          </w:p>
        </w:tc>
        <w:tc>
          <w:tcPr>
            <w:tcW w:w="2724" w:type="dxa"/>
            <w:vAlign w:val="center"/>
          </w:tcPr>
          <w:p w:rsidR="007250BE" w:rsidRPr="00F828D1" w:rsidRDefault="007250BE" w:rsidP="007250BE">
            <w:pPr>
              <w:spacing w:after="0" w:line="240" w:lineRule="auto"/>
              <w:rPr>
                <w:rFonts w:ascii="Courier New" w:hAnsi="Courier New" w:cs="Courier New"/>
              </w:rPr>
            </w:pPr>
            <w:r w:rsidRPr="00F828D1">
              <w:rPr>
                <w:rFonts w:ascii="Courier New" w:eastAsia="Calibri" w:hAnsi="Courier New" w:cs="Courier New"/>
              </w:rPr>
              <w:t>Безвозмездные поступления из других бюджетов бюджетной системы Российской Федерации</w:t>
            </w:r>
          </w:p>
        </w:tc>
        <w:tc>
          <w:tcPr>
            <w:tcW w:w="122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2243"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137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3198" w:type="dxa"/>
            <w:vAlign w:val="center"/>
          </w:tcPr>
          <w:p w:rsidR="007250BE" w:rsidRPr="00F828D1" w:rsidRDefault="007250BE" w:rsidP="007250BE">
            <w:pPr>
              <w:spacing w:after="0" w:line="240" w:lineRule="auto"/>
              <w:rPr>
                <w:rFonts w:ascii="Courier New" w:hAnsi="Courier New" w:cs="Courier New"/>
              </w:rPr>
            </w:pPr>
            <w:r w:rsidRPr="00F828D1">
              <w:rPr>
                <w:rFonts w:ascii="Courier New" w:eastAsia="Calibri" w:hAnsi="Courier New" w:cs="Courier New"/>
              </w:rPr>
              <w:t>При формировании прогноза поступлений учитываются предполагаемые объемы межбюджетных трансфертов согласно закону (проекту закона) Иркутской области об областном бюджете и решению Думы Иркутского муниципального образования (проекту решения) о бюджете Иркутского районного муниципального образования, о внесении изменений в закон Иркутской области об областном бюджете, о внесении изменений в решение Думы Иркутского районного муниципального образования о районном бюджете</w:t>
            </w:r>
          </w:p>
        </w:tc>
      </w:tr>
      <w:tr w:rsidR="007250BE" w:rsidRPr="00F828D1" w:rsidTr="007250BE">
        <w:trPr>
          <w:jc w:val="center"/>
        </w:trPr>
        <w:tc>
          <w:tcPr>
            <w:tcW w:w="53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lastRenderedPageBreak/>
              <w:t>18</w:t>
            </w:r>
          </w:p>
        </w:tc>
        <w:tc>
          <w:tcPr>
            <w:tcW w:w="1232"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726</w:t>
            </w:r>
          </w:p>
        </w:tc>
        <w:tc>
          <w:tcPr>
            <w:tcW w:w="1778" w:type="dxa"/>
            <w:vAlign w:val="center"/>
          </w:tcPr>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Оекское муниципальное образование</w:t>
            </w:r>
          </w:p>
        </w:tc>
        <w:tc>
          <w:tcPr>
            <w:tcW w:w="924" w:type="dxa"/>
            <w:vAlign w:val="center"/>
          </w:tcPr>
          <w:p w:rsidR="007250BE" w:rsidRPr="00F828D1" w:rsidRDefault="007250BE" w:rsidP="007250BE">
            <w:pPr>
              <w:spacing w:after="0" w:line="240" w:lineRule="auto"/>
              <w:jc w:val="center"/>
              <w:rPr>
                <w:rFonts w:ascii="Courier New" w:eastAsia="Calibri" w:hAnsi="Courier New" w:cs="Courier New"/>
              </w:rPr>
            </w:pPr>
            <w:r w:rsidRPr="00F828D1">
              <w:rPr>
                <w:rFonts w:ascii="Courier New" w:eastAsia="Calibri" w:hAnsi="Courier New" w:cs="Courier New"/>
              </w:rPr>
              <w:t>20705010100000150</w:t>
            </w:r>
          </w:p>
        </w:tc>
        <w:tc>
          <w:tcPr>
            <w:tcW w:w="2724" w:type="dxa"/>
            <w:vAlign w:val="center"/>
          </w:tcPr>
          <w:p w:rsidR="007250BE" w:rsidRPr="00F828D1" w:rsidRDefault="007250BE" w:rsidP="007250BE">
            <w:pPr>
              <w:spacing w:after="0" w:line="240" w:lineRule="auto"/>
              <w:rPr>
                <w:rFonts w:ascii="Courier New" w:eastAsia="Calibri" w:hAnsi="Courier New" w:cs="Courier New"/>
              </w:rPr>
            </w:pPr>
            <w:r w:rsidRPr="00F828D1">
              <w:rPr>
                <w:rFonts w:ascii="Courier New" w:eastAsia="Calibri" w:hAnsi="Courier New" w:cs="Courier New"/>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c>
          <w:tcPr>
            <w:tcW w:w="122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2243"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137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3198" w:type="dxa"/>
          </w:tcPr>
          <w:p w:rsidR="007250BE" w:rsidRPr="00F828D1" w:rsidRDefault="007250BE" w:rsidP="007250BE">
            <w:pPr>
              <w:spacing w:after="0" w:line="240" w:lineRule="auto"/>
              <w:rPr>
                <w:rFonts w:ascii="Courier New" w:eastAsia="Calibri" w:hAnsi="Courier New" w:cs="Courier New"/>
              </w:rPr>
            </w:pPr>
            <w:r w:rsidRPr="00F828D1">
              <w:rPr>
                <w:rFonts w:ascii="Courier New" w:eastAsia="Calibri" w:hAnsi="Courier New" w:cs="Courier New"/>
              </w:rPr>
              <w:t>Прогнозирование данного вида доходов на этапе формирования проекта бюджета Оекского муниципального образования не осуществляется в связи с невозможностью достоверно определить объемы указанных видов доходов. Прогноз поступлений принимается равным нулю</w:t>
            </w:r>
          </w:p>
        </w:tc>
      </w:tr>
      <w:tr w:rsidR="007250BE" w:rsidRPr="00F828D1" w:rsidTr="007250BE">
        <w:trPr>
          <w:jc w:val="center"/>
        </w:trPr>
        <w:tc>
          <w:tcPr>
            <w:tcW w:w="53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19</w:t>
            </w:r>
          </w:p>
        </w:tc>
        <w:tc>
          <w:tcPr>
            <w:tcW w:w="1232"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726</w:t>
            </w:r>
          </w:p>
        </w:tc>
        <w:tc>
          <w:tcPr>
            <w:tcW w:w="1778" w:type="dxa"/>
            <w:vAlign w:val="center"/>
          </w:tcPr>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Оекское муниципальное образование</w:t>
            </w:r>
          </w:p>
        </w:tc>
        <w:tc>
          <w:tcPr>
            <w:tcW w:w="924" w:type="dxa"/>
            <w:vAlign w:val="center"/>
          </w:tcPr>
          <w:p w:rsidR="007250BE" w:rsidRPr="00F828D1" w:rsidRDefault="007250BE" w:rsidP="007250BE">
            <w:pPr>
              <w:spacing w:after="0" w:line="240" w:lineRule="auto"/>
              <w:jc w:val="center"/>
              <w:rPr>
                <w:rFonts w:ascii="Courier New" w:eastAsia="Calibri" w:hAnsi="Courier New" w:cs="Courier New"/>
              </w:rPr>
            </w:pPr>
            <w:r w:rsidRPr="00F828D1">
              <w:rPr>
                <w:rFonts w:ascii="Courier New" w:eastAsia="Calibri" w:hAnsi="Courier New" w:cs="Courier New"/>
              </w:rPr>
              <w:t>20705020100000150</w:t>
            </w:r>
          </w:p>
        </w:tc>
        <w:tc>
          <w:tcPr>
            <w:tcW w:w="2724" w:type="dxa"/>
            <w:vAlign w:val="center"/>
          </w:tcPr>
          <w:p w:rsidR="007250BE" w:rsidRPr="00F828D1" w:rsidRDefault="007250BE" w:rsidP="007250BE">
            <w:pPr>
              <w:spacing w:after="0" w:line="240" w:lineRule="auto"/>
              <w:rPr>
                <w:rFonts w:ascii="Courier New" w:eastAsia="Calibri" w:hAnsi="Courier New" w:cs="Courier New"/>
              </w:rPr>
            </w:pPr>
            <w:r w:rsidRPr="00F828D1">
              <w:rPr>
                <w:rFonts w:ascii="Courier New" w:eastAsia="Calibri" w:hAnsi="Courier New" w:cs="Courier New"/>
              </w:rPr>
              <w:t>Поступления от денежных пожертвований, предоставляемых физическими лицами получателям средств бюджетов сельских поселений</w:t>
            </w:r>
          </w:p>
        </w:tc>
        <w:tc>
          <w:tcPr>
            <w:tcW w:w="122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2243"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137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3198" w:type="dxa"/>
          </w:tcPr>
          <w:p w:rsidR="007250BE" w:rsidRPr="00F828D1" w:rsidRDefault="007250BE" w:rsidP="007250BE">
            <w:pPr>
              <w:spacing w:after="0" w:line="240" w:lineRule="auto"/>
              <w:rPr>
                <w:rFonts w:ascii="Courier New" w:eastAsia="Calibri" w:hAnsi="Courier New" w:cs="Courier New"/>
              </w:rPr>
            </w:pPr>
            <w:r w:rsidRPr="00F828D1">
              <w:rPr>
                <w:rFonts w:ascii="Courier New" w:eastAsia="Calibri" w:hAnsi="Courier New" w:cs="Courier New"/>
              </w:rPr>
              <w:t>Прогнозирование данного вида доходов на этапе формирования проекта бюджета Оекского муниципального образования не осуществляется в связи с невозможностью достоверно определить объемы указанных видов доходов. Прогноз поступлений принимается равным нулю</w:t>
            </w:r>
          </w:p>
        </w:tc>
      </w:tr>
      <w:tr w:rsidR="007250BE" w:rsidRPr="00F828D1" w:rsidTr="007250BE">
        <w:trPr>
          <w:jc w:val="center"/>
        </w:trPr>
        <w:tc>
          <w:tcPr>
            <w:tcW w:w="53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20</w:t>
            </w:r>
          </w:p>
        </w:tc>
        <w:tc>
          <w:tcPr>
            <w:tcW w:w="1232"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726</w:t>
            </w:r>
          </w:p>
        </w:tc>
        <w:tc>
          <w:tcPr>
            <w:tcW w:w="1778" w:type="dxa"/>
            <w:vAlign w:val="center"/>
          </w:tcPr>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Оекское муниципальное образование</w:t>
            </w:r>
          </w:p>
        </w:tc>
        <w:tc>
          <w:tcPr>
            <w:tcW w:w="924" w:type="dxa"/>
            <w:vAlign w:val="center"/>
          </w:tcPr>
          <w:p w:rsidR="007250BE" w:rsidRPr="00F828D1" w:rsidRDefault="007250BE" w:rsidP="007250BE">
            <w:pPr>
              <w:spacing w:after="0" w:line="240" w:lineRule="auto"/>
              <w:jc w:val="center"/>
              <w:rPr>
                <w:rFonts w:ascii="Courier New" w:eastAsia="Calibri" w:hAnsi="Courier New" w:cs="Courier New"/>
              </w:rPr>
            </w:pPr>
            <w:r w:rsidRPr="00F828D1">
              <w:rPr>
                <w:rFonts w:ascii="Courier New" w:eastAsia="Calibri" w:hAnsi="Courier New" w:cs="Courier New"/>
              </w:rPr>
              <w:t>20705030100000150</w:t>
            </w:r>
          </w:p>
        </w:tc>
        <w:tc>
          <w:tcPr>
            <w:tcW w:w="2724" w:type="dxa"/>
            <w:vAlign w:val="center"/>
          </w:tcPr>
          <w:p w:rsidR="007250BE" w:rsidRPr="00F828D1" w:rsidRDefault="007250BE" w:rsidP="007250BE">
            <w:pPr>
              <w:spacing w:after="0" w:line="240" w:lineRule="auto"/>
              <w:rPr>
                <w:rFonts w:ascii="Courier New" w:eastAsia="Calibri" w:hAnsi="Courier New" w:cs="Courier New"/>
              </w:rPr>
            </w:pPr>
            <w:r w:rsidRPr="00F828D1">
              <w:rPr>
                <w:rFonts w:ascii="Courier New" w:eastAsia="Calibri" w:hAnsi="Courier New" w:cs="Courier New"/>
              </w:rPr>
              <w:t>Прочие безвозмездные поступления в бюджеты сельских поселений</w:t>
            </w:r>
          </w:p>
        </w:tc>
        <w:tc>
          <w:tcPr>
            <w:tcW w:w="122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2243"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137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3198" w:type="dxa"/>
          </w:tcPr>
          <w:p w:rsidR="007250BE" w:rsidRPr="00F828D1" w:rsidRDefault="007250BE" w:rsidP="007250BE">
            <w:pPr>
              <w:spacing w:after="0" w:line="240" w:lineRule="auto"/>
              <w:rPr>
                <w:rFonts w:ascii="Courier New" w:eastAsia="Calibri" w:hAnsi="Courier New" w:cs="Courier New"/>
              </w:rPr>
            </w:pPr>
            <w:r w:rsidRPr="00F828D1">
              <w:rPr>
                <w:rFonts w:ascii="Courier New" w:eastAsia="Calibri" w:hAnsi="Courier New" w:cs="Courier New"/>
              </w:rPr>
              <w:t xml:space="preserve">Прогнозирование данного вида доходов на этапе формирования проекта бюджета Оекского муниципального образования не осуществляется в связи с невозможностью достоверно определить объемы указанных видов доходов. Прогноз </w:t>
            </w:r>
            <w:r w:rsidRPr="00F828D1">
              <w:rPr>
                <w:rFonts w:ascii="Courier New" w:eastAsia="Calibri" w:hAnsi="Courier New" w:cs="Courier New"/>
              </w:rPr>
              <w:lastRenderedPageBreak/>
              <w:t>поступлений принимается равным нулю</w:t>
            </w:r>
          </w:p>
        </w:tc>
      </w:tr>
      <w:tr w:rsidR="007250BE" w:rsidRPr="00F828D1" w:rsidTr="007250BE">
        <w:trPr>
          <w:jc w:val="center"/>
        </w:trPr>
        <w:tc>
          <w:tcPr>
            <w:tcW w:w="534" w:type="dxa"/>
            <w:vAlign w:val="center"/>
          </w:tcPr>
          <w:p w:rsidR="007250BE" w:rsidRPr="00F828D1" w:rsidRDefault="006F4455" w:rsidP="007250BE">
            <w:pPr>
              <w:spacing w:after="0" w:line="240" w:lineRule="auto"/>
              <w:jc w:val="center"/>
              <w:rPr>
                <w:rFonts w:ascii="Courier New" w:hAnsi="Courier New" w:cs="Courier New"/>
              </w:rPr>
            </w:pPr>
            <w:r>
              <w:rPr>
                <w:rFonts w:ascii="Courier New" w:hAnsi="Courier New" w:cs="Courier New"/>
              </w:rPr>
              <w:lastRenderedPageBreak/>
              <w:t>21</w:t>
            </w:r>
          </w:p>
        </w:tc>
        <w:tc>
          <w:tcPr>
            <w:tcW w:w="1232"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726</w:t>
            </w:r>
          </w:p>
        </w:tc>
        <w:tc>
          <w:tcPr>
            <w:tcW w:w="1778" w:type="dxa"/>
            <w:vAlign w:val="center"/>
          </w:tcPr>
          <w:p w:rsidR="007250BE" w:rsidRPr="00F828D1" w:rsidRDefault="007250BE" w:rsidP="007250BE">
            <w:pPr>
              <w:spacing w:after="0" w:line="240" w:lineRule="auto"/>
              <w:rPr>
                <w:rFonts w:ascii="Courier New" w:hAnsi="Courier New" w:cs="Courier New"/>
              </w:rPr>
            </w:pPr>
            <w:r w:rsidRPr="00F828D1">
              <w:rPr>
                <w:rFonts w:ascii="Courier New" w:hAnsi="Courier New" w:cs="Courier New"/>
              </w:rPr>
              <w:t>Оекское муниципальное образование</w:t>
            </w:r>
          </w:p>
        </w:tc>
        <w:tc>
          <w:tcPr>
            <w:tcW w:w="924" w:type="dxa"/>
            <w:vAlign w:val="center"/>
          </w:tcPr>
          <w:p w:rsidR="007250BE" w:rsidRPr="00F828D1" w:rsidRDefault="007250BE" w:rsidP="007250BE">
            <w:pPr>
              <w:spacing w:after="0" w:line="240" w:lineRule="auto"/>
              <w:jc w:val="center"/>
              <w:rPr>
                <w:rFonts w:ascii="Courier New" w:eastAsia="Calibri" w:hAnsi="Courier New" w:cs="Courier New"/>
              </w:rPr>
            </w:pPr>
            <w:r w:rsidRPr="00F828D1">
              <w:rPr>
                <w:rFonts w:ascii="Courier New" w:eastAsia="Calibri" w:hAnsi="Courier New" w:cs="Courier New"/>
              </w:rPr>
              <w:t>20805000100000150</w:t>
            </w:r>
          </w:p>
        </w:tc>
        <w:tc>
          <w:tcPr>
            <w:tcW w:w="2724" w:type="dxa"/>
            <w:vAlign w:val="center"/>
          </w:tcPr>
          <w:p w:rsidR="007250BE" w:rsidRPr="00F828D1" w:rsidRDefault="007250BE" w:rsidP="007250BE">
            <w:pPr>
              <w:spacing w:after="0" w:line="240" w:lineRule="auto"/>
              <w:rPr>
                <w:rFonts w:ascii="Courier New" w:eastAsia="Calibri" w:hAnsi="Courier New" w:cs="Courier New"/>
              </w:rPr>
            </w:pPr>
            <w:r w:rsidRPr="00F828D1">
              <w:rPr>
                <w:rFonts w:ascii="Courier New" w:hAnsi="Courier New" w:cs="Courier New"/>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2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2243"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1374" w:type="dxa"/>
            <w:vAlign w:val="center"/>
          </w:tcPr>
          <w:p w:rsidR="007250BE" w:rsidRPr="00F828D1" w:rsidRDefault="007250BE" w:rsidP="007250BE">
            <w:pPr>
              <w:spacing w:after="0" w:line="240" w:lineRule="auto"/>
              <w:jc w:val="center"/>
              <w:rPr>
                <w:rFonts w:ascii="Courier New" w:hAnsi="Courier New" w:cs="Courier New"/>
              </w:rPr>
            </w:pPr>
            <w:r w:rsidRPr="00F828D1">
              <w:rPr>
                <w:rFonts w:ascii="Courier New" w:hAnsi="Courier New" w:cs="Courier New"/>
              </w:rPr>
              <w:t>-</w:t>
            </w:r>
          </w:p>
        </w:tc>
        <w:tc>
          <w:tcPr>
            <w:tcW w:w="3198" w:type="dxa"/>
          </w:tcPr>
          <w:p w:rsidR="007250BE" w:rsidRPr="00F828D1" w:rsidRDefault="007250BE" w:rsidP="007250BE">
            <w:pPr>
              <w:spacing w:after="0" w:line="240" w:lineRule="auto"/>
              <w:rPr>
                <w:rFonts w:ascii="Courier New" w:eastAsia="Calibri" w:hAnsi="Courier New" w:cs="Courier New"/>
              </w:rPr>
            </w:pPr>
            <w:r w:rsidRPr="00F828D1">
              <w:rPr>
                <w:rFonts w:ascii="Courier New" w:eastAsia="Calibri" w:hAnsi="Courier New" w:cs="Courier New"/>
              </w:rPr>
              <w:t xml:space="preserve">В соответствии со статьями 166.1 и 218 Бюджетного кодекса Российской Федерации исполнение бюджета по доходам предусматривает перечисление Федеральным казначейством из бюджетов сельских поселений (в бюджеты поселений) излишне распределенных сумм,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Федерального казначейства, предназначенные для учета поступлений и их распределения между бюджетами бюджетной системы Российской </w:t>
            </w:r>
            <w:r w:rsidRPr="00F828D1">
              <w:rPr>
                <w:rFonts w:ascii="Courier New" w:eastAsia="Calibri" w:hAnsi="Courier New" w:cs="Courier New"/>
              </w:rPr>
              <w:lastRenderedPageBreak/>
              <w:t>Федерации, и в порядке, установленном Министерством Финансов Российской Федерации. Для осуществления вышеуказанной операции в отношении местного бюджета Федеральным казначейством используется КБК подкрепления,  поступления по которому равны нулю</w:t>
            </w:r>
          </w:p>
        </w:tc>
      </w:tr>
    </w:tbl>
    <w:p w:rsidR="008B1143" w:rsidRPr="00A77EA2" w:rsidRDefault="008B1143" w:rsidP="00A42F7A">
      <w:pPr>
        <w:spacing w:after="0" w:line="240" w:lineRule="auto"/>
        <w:jc w:val="both"/>
        <w:rPr>
          <w:rFonts w:ascii="Arial" w:hAnsi="Arial" w:cs="Arial"/>
          <w:sz w:val="24"/>
          <w:szCs w:val="24"/>
        </w:rPr>
      </w:pPr>
    </w:p>
    <w:sectPr w:rsidR="008B1143" w:rsidRPr="00A77EA2" w:rsidSect="00A42F7A">
      <w:pgSz w:w="16840" w:h="11907" w:orient="landscape" w:code="9"/>
      <w:pgMar w:top="1134" w:right="567" w:bottom="851" w:left="567" w:header="397" w:footer="397" w:gutter="0"/>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B91" w:rsidRDefault="00961B91" w:rsidP="005C5279">
      <w:pPr>
        <w:spacing w:after="0" w:line="240" w:lineRule="auto"/>
      </w:pPr>
      <w:r>
        <w:separator/>
      </w:r>
    </w:p>
  </w:endnote>
  <w:endnote w:type="continuationSeparator" w:id="0">
    <w:p w:rsidR="00961B91" w:rsidRDefault="00961B91" w:rsidP="005C5279">
      <w:pPr>
        <w:spacing w:after="0" w:line="240" w:lineRule="auto"/>
      </w:pPr>
      <w:r>
        <w:continuationSeparator/>
      </w:r>
    </w:p>
  </w:endnote>
  <w:endnote w:id="1">
    <w:p w:rsidR="005C5279" w:rsidRPr="005C5279" w:rsidRDefault="005C5279" w:rsidP="005C5279">
      <w:pPr>
        <w:pStyle w:val="aa"/>
        <w:rPr>
          <w:rFonts w:ascii="Arial" w:hAnsi="Arial" w:cs="Arial"/>
        </w:rPr>
      </w:pPr>
      <w:r>
        <w:rPr>
          <w:rStyle w:val="ac"/>
        </w:rPr>
        <w:t>1</w:t>
      </w:r>
      <w:r>
        <w:t> </w:t>
      </w:r>
      <w:r w:rsidRPr="005C5279">
        <w:rPr>
          <w:rFonts w:ascii="Arial" w:hAnsi="Arial" w:cs="Arial"/>
        </w:rPr>
        <w:t>Код бюджетной классификации доходов без пробелов и кода главы главного администратора доходов бюджета.</w:t>
      </w:r>
    </w:p>
  </w:endnote>
  <w:endnote w:id="2">
    <w:p w:rsidR="005C5279" w:rsidRPr="005C5279" w:rsidRDefault="005C5279" w:rsidP="005C5279">
      <w:pPr>
        <w:pStyle w:val="aa"/>
        <w:jc w:val="both"/>
        <w:rPr>
          <w:rFonts w:ascii="Arial" w:hAnsi="Arial" w:cs="Arial"/>
        </w:rPr>
      </w:pPr>
      <w:r w:rsidRPr="005C5279">
        <w:rPr>
          <w:rStyle w:val="ac"/>
          <w:rFonts w:ascii="Arial" w:hAnsi="Arial" w:cs="Arial"/>
        </w:rPr>
        <w:t>2</w:t>
      </w:r>
      <w:r w:rsidRPr="005C5279">
        <w:rPr>
          <w:rFonts w:ascii="Arial" w:hAnsi="Arial" w:cs="Arial"/>
        </w:rPr>
        <w:t xml:space="preserve"> Характеристика метода расчета прогнозного объема поступлений (определяемая в соответствии с подпунктом «в» пункта 3 общих требований к методике прогнозирования поступлений доходов в бюджеты бюджетной системы Российской Федерации, утвержденных постановлением Правительства Российской Федерации от 23 июня </w:t>
      </w:r>
      <w:smartTag w:uri="urn:schemas-microsoft-com:office:smarttags" w:element="metricconverter">
        <w:smartTagPr>
          <w:attr w:name="ProductID" w:val="2016 г"/>
        </w:smartTagPr>
        <w:r w:rsidRPr="005C5279">
          <w:rPr>
            <w:rFonts w:ascii="Arial" w:hAnsi="Arial" w:cs="Arial"/>
          </w:rPr>
          <w:t>2016 г</w:t>
        </w:r>
      </w:smartTag>
      <w:r w:rsidRPr="005C5279">
        <w:rPr>
          <w:rFonts w:ascii="Arial" w:hAnsi="Arial" w:cs="Arial"/>
        </w:rPr>
        <w:t>. № 574 «Об общих требованиях к методике прогнозирования поступлений доходов в бюджеты бюджетной системы Российской Федерации»).</w:t>
      </w:r>
    </w:p>
  </w:endnote>
  <w:endnote w:id="3">
    <w:p w:rsidR="005C5279" w:rsidRPr="005C5279" w:rsidRDefault="005C5279" w:rsidP="005C5279">
      <w:pPr>
        <w:pStyle w:val="aa"/>
        <w:rPr>
          <w:rFonts w:ascii="Arial" w:hAnsi="Arial" w:cs="Arial"/>
        </w:rPr>
      </w:pPr>
      <w:r w:rsidRPr="005C5279">
        <w:rPr>
          <w:rStyle w:val="ac"/>
          <w:rFonts w:ascii="Arial" w:hAnsi="Arial" w:cs="Arial"/>
        </w:rPr>
        <w:t>3</w:t>
      </w:r>
      <w:r w:rsidRPr="005C5279">
        <w:rPr>
          <w:rFonts w:ascii="Arial" w:hAnsi="Arial" w:cs="Arial"/>
        </w:rPr>
        <w:t> Формула расчета прогнозируемого объема поступлений (при наличии).</w:t>
      </w:r>
    </w:p>
  </w:endnote>
  <w:endnote w:id="4">
    <w:p w:rsidR="005C5279" w:rsidRPr="005C5279" w:rsidRDefault="005C5279" w:rsidP="005C5279">
      <w:pPr>
        <w:pStyle w:val="aa"/>
        <w:jc w:val="both"/>
        <w:rPr>
          <w:rFonts w:ascii="Arial" w:hAnsi="Arial" w:cs="Arial"/>
        </w:rPr>
      </w:pPr>
      <w:r w:rsidRPr="005C5279">
        <w:rPr>
          <w:rStyle w:val="ac"/>
          <w:rFonts w:ascii="Arial" w:hAnsi="Arial" w:cs="Arial"/>
        </w:rPr>
        <w:t>4</w:t>
      </w:r>
      <w:r w:rsidRPr="005C5279">
        <w:rPr>
          <w:rFonts w:ascii="Arial" w:hAnsi="Arial" w:cs="Arial"/>
        </w:rPr>
        <w:t> Описание фактического алгоритма расчета прогнозируемого объема поступлений (обязательно – в случае отсутствия формулы расчета, по решению главного администратора доходов – в случае наличия формулы расчета).</w:t>
      </w:r>
    </w:p>
  </w:endnote>
  <w:endnote w:id="5">
    <w:p w:rsidR="005C5279" w:rsidRPr="005C5279" w:rsidRDefault="005C5279" w:rsidP="005C5279">
      <w:pPr>
        <w:pStyle w:val="aa"/>
        <w:jc w:val="both"/>
        <w:rPr>
          <w:rFonts w:ascii="Arial" w:hAnsi="Arial" w:cs="Arial"/>
        </w:rPr>
      </w:pPr>
      <w:r w:rsidRPr="005C5279">
        <w:rPr>
          <w:rStyle w:val="ac"/>
          <w:rFonts w:ascii="Arial" w:hAnsi="Arial" w:cs="Arial"/>
        </w:rPr>
        <w:t>5</w:t>
      </w:r>
      <w:r w:rsidRPr="005C5279">
        <w:rPr>
          <w:rFonts w:ascii="Arial" w:hAnsi="Arial" w:cs="Arial"/>
        </w:rPr>
        <w:t> Описание всех показателей, используемых для расчета прогнозного объема поступлений, с указанием алгоритма определения значения (источника данных) для каждого из соответствующих показателей.</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B91" w:rsidRDefault="00961B91" w:rsidP="005C5279">
      <w:pPr>
        <w:spacing w:after="0" w:line="240" w:lineRule="auto"/>
      </w:pPr>
      <w:r>
        <w:separator/>
      </w:r>
    </w:p>
  </w:footnote>
  <w:footnote w:type="continuationSeparator" w:id="0">
    <w:p w:rsidR="00961B91" w:rsidRDefault="00961B91" w:rsidP="005C5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D546E"/>
    <w:multiLevelType w:val="hybridMultilevel"/>
    <w:tmpl w:val="D0249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034323"/>
    <w:multiLevelType w:val="hybridMultilevel"/>
    <w:tmpl w:val="36524E0A"/>
    <w:lvl w:ilvl="0" w:tplc="58EE0132">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5C55588"/>
    <w:multiLevelType w:val="hybridMultilevel"/>
    <w:tmpl w:val="663A3F90"/>
    <w:lvl w:ilvl="0" w:tplc="D568977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E6B"/>
    <w:rsid w:val="00002A3E"/>
    <w:rsid w:val="00013F27"/>
    <w:rsid w:val="00020EF2"/>
    <w:rsid w:val="00062387"/>
    <w:rsid w:val="00065F7B"/>
    <w:rsid w:val="000743A6"/>
    <w:rsid w:val="0009645C"/>
    <w:rsid w:val="000A7B47"/>
    <w:rsid w:val="000B692D"/>
    <w:rsid w:val="00144E89"/>
    <w:rsid w:val="001630DC"/>
    <w:rsid w:val="00164C0C"/>
    <w:rsid w:val="00167DB4"/>
    <w:rsid w:val="001A3E6B"/>
    <w:rsid w:val="001B0134"/>
    <w:rsid w:val="001C0689"/>
    <w:rsid w:val="001D48F8"/>
    <w:rsid w:val="002209FB"/>
    <w:rsid w:val="00231B10"/>
    <w:rsid w:val="002B3DC2"/>
    <w:rsid w:val="002B60F9"/>
    <w:rsid w:val="002C5CFC"/>
    <w:rsid w:val="002D553D"/>
    <w:rsid w:val="002F7201"/>
    <w:rsid w:val="003218CF"/>
    <w:rsid w:val="00346923"/>
    <w:rsid w:val="0035157B"/>
    <w:rsid w:val="00364517"/>
    <w:rsid w:val="00373F0A"/>
    <w:rsid w:val="003811F0"/>
    <w:rsid w:val="0038761A"/>
    <w:rsid w:val="003916E8"/>
    <w:rsid w:val="00394964"/>
    <w:rsid w:val="003A0279"/>
    <w:rsid w:val="003E01BE"/>
    <w:rsid w:val="004026BB"/>
    <w:rsid w:val="00441B81"/>
    <w:rsid w:val="0044308B"/>
    <w:rsid w:val="00443D07"/>
    <w:rsid w:val="004621CE"/>
    <w:rsid w:val="00463CA0"/>
    <w:rsid w:val="004659E7"/>
    <w:rsid w:val="00472AC3"/>
    <w:rsid w:val="00477FAF"/>
    <w:rsid w:val="004C6AE4"/>
    <w:rsid w:val="004D1BFA"/>
    <w:rsid w:val="004E2D66"/>
    <w:rsid w:val="004E4CB1"/>
    <w:rsid w:val="00500EF2"/>
    <w:rsid w:val="005146CA"/>
    <w:rsid w:val="00574586"/>
    <w:rsid w:val="005978A8"/>
    <w:rsid w:val="005A6E94"/>
    <w:rsid w:val="005A7942"/>
    <w:rsid w:val="005B0A95"/>
    <w:rsid w:val="005C5279"/>
    <w:rsid w:val="00611CBB"/>
    <w:rsid w:val="00637753"/>
    <w:rsid w:val="00681C81"/>
    <w:rsid w:val="00682D26"/>
    <w:rsid w:val="006959F8"/>
    <w:rsid w:val="006A0F7F"/>
    <w:rsid w:val="006B3C72"/>
    <w:rsid w:val="006C2148"/>
    <w:rsid w:val="006C5289"/>
    <w:rsid w:val="006E591C"/>
    <w:rsid w:val="006F3E0C"/>
    <w:rsid w:val="006F4455"/>
    <w:rsid w:val="0070148D"/>
    <w:rsid w:val="00701ACC"/>
    <w:rsid w:val="00715C48"/>
    <w:rsid w:val="00716DE3"/>
    <w:rsid w:val="007250BE"/>
    <w:rsid w:val="007502BB"/>
    <w:rsid w:val="007542E6"/>
    <w:rsid w:val="007720CF"/>
    <w:rsid w:val="00776AD6"/>
    <w:rsid w:val="00781489"/>
    <w:rsid w:val="0079188F"/>
    <w:rsid w:val="007E0069"/>
    <w:rsid w:val="00804403"/>
    <w:rsid w:val="0081455C"/>
    <w:rsid w:val="00815571"/>
    <w:rsid w:val="00815E7B"/>
    <w:rsid w:val="00864CAF"/>
    <w:rsid w:val="00866048"/>
    <w:rsid w:val="00884879"/>
    <w:rsid w:val="008A2A51"/>
    <w:rsid w:val="008A4E97"/>
    <w:rsid w:val="008B1143"/>
    <w:rsid w:val="008B793A"/>
    <w:rsid w:val="008D0D6B"/>
    <w:rsid w:val="008D5EFD"/>
    <w:rsid w:val="008E78E1"/>
    <w:rsid w:val="00906434"/>
    <w:rsid w:val="00907195"/>
    <w:rsid w:val="00915D11"/>
    <w:rsid w:val="00947092"/>
    <w:rsid w:val="009500AD"/>
    <w:rsid w:val="00961B91"/>
    <w:rsid w:val="00964E54"/>
    <w:rsid w:val="009906E3"/>
    <w:rsid w:val="009F6C1B"/>
    <w:rsid w:val="00A10465"/>
    <w:rsid w:val="00A17FB5"/>
    <w:rsid w:val="00A36E91"/>
    <w:rsid w:val="00A40496"/>
    <w:rsid w:val="00A42F7A"/>
    <w:rsid w:val="00A7704E"/>
    <w:rsid w:val="00A77EA2"/>
    <w:rsid w:val="00A84B20"/>
    <w:rsid w:val="00AB74B1"/>
    <w:rsid w:val="00AE57A3"/>
    <w:rsid w:val="00AF6E27"/>
    <w:rsid w:val="00B160CB"/>
    <w:rsid w:val="00B17767"/>
    <w:rsid w:val="00B25312"/>
    <w:rsid w:val="00B32730"/>
    <w:rsid w:val="00B42968"/>
    <w:rsid w:val="00B5143C"/>
    <w:rsid w:val="00B73702"/>
    <w:rsid w:val="00B821B4"/>
    <w:rsid w:val="00B90B52"/>
    <w:rsid w:val="00B920A1"/>
    <w:rsid w:val="00B95404"/>
    <w:rsid w:val="00BB4268"/>
    <w:rsid w:val="00BD0059"/>
    <w:rsid w:val="00BE5C67"/>
    <w:rsid w:val="00BE5E30"/>
    <w:rsid w:val="00BF3F5E"/>
    <w:rsid w:val="00C029BD"/>
    <w:rsid w:val="00C25197"/>
    <w:rsid w:val="00C544A5"/>
    <w:rsid w:val="00C6413C"/>
    <w:rsid w:val="00C644C9"/>
    <w:rsid w:val="00C76512"/>
    <w:rsid w:val="00C81F9D"/>
    <w:rsid w:val="00C87999"/>
    <w:rsid w:val="00CA2CCC"/>
    <w:rsid w:val="00CA4E8B"/>
    <w:rsid w:val="00CA5CA0"/>
    <w:rsid w:val="00CF67F4"/>
    <w:rsid w:val="00D517C0"/>
    <w:rsid w:val="00D6337B"/>
    <w:rsid w:val="00D851CA"/>
    <w:rsid w:val="00DE0633"/>
    <w:rsid w:val="00DE4623"/>
    <w:rsid w:val="00DF4380"/>
    <w:rsid w:val="00E12D83"/>
    <w:rsid w:val="00E27E9E"/>
    <w:rsid w:val="00E344C0"/>
    <w:rsid w:val="00E3743A"/>
    <w:rsid w:val="00E449D0"/>
    <w:rsid w:val="00E81BEC"/>
    <w:rsid w:val="00E861BF"/>
    <w:rsid w:val="00EA533B"/>
    <w:rsid w:val="00ED3D86"/>
    <w:rsid w:val="00ED6DF5"/>
    <w:rsid w:val="00F56AC0"/>
    <w:rsid w:val="00F578A5"/>
    <w:rsid w:val="00F74E94"/>
    <w:rsid w:val="00F828D1"/>
    <w:rsid w:val="00F926C9"/>
    <w:rsid w:val="00F9518F"/>
    <w:rsid w:val="00FC647D"/>
    <w:rsid w:val="00FD1BCC"/>
    <w:rsid w:val="00FF3D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1258E2D"/>
  <w15:docId w15:val="{CE628B8D-3393-41FA-869E-EEE31780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0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E6B"/>
    <w:pPr>
      <w:ind w:left="720"/>
      <w:contextualSpacing/>
    </w:pPr>
  </w:style>
  <w:style w:type="table" w:styleId="a4">
    <w:name w:val="Table Grid"/>
    <w:basedOn w:val="a1"/>
    <w:uiPriority w:val="59"/>
    <w:rsid w:val="00231B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2"/>
    <w:basedOn w:val="a"/>
    <w:link w:val="20"/>
    <w:semiHidden/>
    <w:unhideWhenUsed/>
    <w:rsid w:val="00C644C9"/>
    <w:pPr>
      <w:snapToGrid w:val="0"/>
      <w:spacing w:before="222" w:after="0" w:line="240" w:lineRule="auto"/>
      <w:jc w:val="both"/>
    </w:pPr>
    <w:rPr>
      <w:rFonts w:ascii="Arial" w:eastAsia="Times New Roman" w:hAnsi="Arial" w:cs="Times New Roman"/>
      <w:sz w:val="28"/>
      <w:szCs w:val="20"/>
      <w:lang w:val="en-US" w:eastAsia="ru-RU"/>
    </w:rPr>
  </w:style>
  <w:style w:type="character" w:customStyle="1" w:styleId="20">
    <w:name w:val="Основной текст 2 Знак"/>
    <w:basedOn w:val="a0"/>
    <w:link w:val="2"/>
    <w:semiHidden/>
    <w:rsid w:val="00C644C9"/>
    <w:rPr>
      <w:rFonts w:ascii="Arial" w:eastAsia="Times New Roman" w:hAnsi="Arial" w:cs="Times New Roman"/>
      <w:sz w:val="28"/>
      <w:szCs w:val="20"/>
      <w:lang w:val="en-US" w:eastAsia="ru-RU"/>
    </w:rPr>
  </w:style>
  <w:style w:type="paragraph" w:customStyle="1" w:styleId="ConsPlusNormal">
    <w:name w:val="ConsPlusNormal"/>
    <w:rsid w:val="00C644C9"/>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semiHidden/>
    <w:unhideWhenUsed/>
    <w:rsid w:val="00C644C9"/>
    <w:rPr>
      <w:color w:val="0000FF"/>
      <w:u w:val="single"/>
    </w:rPr>
  </w:style>
  <w:style w:type="paragraph" w:styleId="a6">
    <w:name w:val="Balloon Text"/>
    <w:basedOn w:val="a"/>
    <w:link w:val="a7"/>
    <w:uiPriority w:val="99"/>
    <w:semiHidden/>
    <w:unhideWhenUsed/>
    <w:rsid w:val="00C644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44C9"/>
    <w:rPr>
      <w:rFonts w:ascii="Tahoma" w:hAnsi="Tahoma" w:cs="Tahoma"/>
      <w:sz w:val="16"/>
      <w:szCs w:val="16"/>
    </w:rPr>
  </w:style>
  <w:style w:type="paragraph" w:styleId="a8">
    <w:name w:val="header"/>
    <w:basedOn w:val="a"/>
    <w:link w:val="a9"/>
    <w:uiPriority w:val="99"/>
    <w:rsid w:val="005C5279"/>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5C5279"/>
    <w:rPr>
      <w:rFonts w:ascii="Times New Roman" w:eastAsia="Times New Roman" w:hAnsi="Times New Roman" w:cs="Times New Roman"/>
      <w:sz w:val="20"/>
      <w:szCs w:val="20"/>
      <w:lang w:eastAsia="ru-RU"/>
    </w:rPr>
  </w:style>
  <w:style w:type="paragraph" w:styleId="aa">
    <w:name w:val="endnote text"/>
    <w:basedOn w:val="a"/>
    <w:link w:val="ab"/>
    <w:uiPriority w:val="99"/>
    <w:semiHidden/>
    <w:rsid w:val="005C527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link w:val="aa"/>
    <w:uiPriority w:val="99"/>
    <w:semiHidden/>
    <w:rsid w:val="005C5279"/>
    <w:rPr>
      <w:rFonts w:ascii="Times New Roman" w:eastAsia="Times New Roman" w:hAnsi="Times New Roman" w:cs="Times New Roman"/>
      <w:sz w:val="20"/>
      <w:szCs w:val="20"/>
      <w:lang w:eastAsia="ru-RU"/>
    </w:rPr>
  </w:style>
  <w:style w:type="character" w:styleId="ac">
    <w:name w:val="endnote reference"/>
    <w:basedOn w:val="a0"/>
    <w:uiPriority w:val="99"/>
    <w:semiHidden/>
    <w:rsid w:val="005C5279"/>
    <w:rPr>
      <w:rFonts w:cs="Times New Roman"/>
      <w:vertAlign w:val="superscript"/>
    </w:rPr>
  </w:style>
  <w:style w:type="paragraph" w:styleId="ad">
    <w:name w:val="footer"/>
    <w:basedOn w:val="a"/>
    <w:link w:val="ae"/>
    <w:uiPriority w:val="99"/>
    <w:semiHidden/>
    <w:unhideWhenUsed/>
    <w:rsid w:val="005C5279"/>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5C5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k.s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2468</Words>
  <Characters>14068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16503</CharactersWithSpaces>
  <SharedDoc>false</SharedDoc>
  <HLinks>
    <vt:vector size="6" baseType="variant">
      <vt:variant>
        <vt:i4>7536750</vt:i4>
      </vt:variant>
      <vt:variant>
        <vt:i4>0</vt:i4>
      </vt:variant>
      <vt:variant>
        <vt:i4>0</vt:i4>
      </vt:variant>
      <vt:variant>
        <vt:i4>5</vt:i4>
      </vt:variant>
      <vt:variant>
        <vt:lpwstr>http://www.oek.su/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Надежда Петровна</cp:lastModifiedBy>
  <cp:revision>4</cp:revision>
  <cp:lastPrinted>2021-12-14T03:14:00Z</cp:lastPrinted>
  <dcterms:created xsi:type="dcterms:W3CDTF">2022-08-24T01:32:00Z</dcterms:created>
  <dcterms:modified xsi:type="dcterms:W3CDTF">2022-08-24T01:39:00Z</dcterms:modified>
</cp:coreProperties>
</file>