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1D3808" w14:textId="552C602E" w:rsidR="00D871DA" w:rsidRPr="00F31E9B" w:rsidRDefault="00D871DA" w:rsidP="00F31E9B">
      <w:pPr>
        <w:jc w:val="center"/>
        <w:rPr>
          <w:rFonts w:ascii="Arial" w:hAnsi="Arial" w:cs="Arial"/>
          <w:sz w:val="32"/>
          <w:szCs w:val="32"/>
        </w:rPr>
      </w:pPr>
      <w:r w:rsidRPr="00F31E9B">
        <w:rPr>
          <w:rFonts w:ascii="Arial" w:hAnsi="Arial" w:cs="Arial"/>
          <w:noProof/>
          <w:sz w:val="32"/>
          <w:szCs w:val="32"/>
        </w:rPr>
        <w:drawing>
          <wp:inline distT="0" distB="0" distL="0" distR="0" wp14:anchorId="450FD70F" wp14:editId="0BBA41B4">
            <wp:extent cx="733425" cy="914400"/>
            <wp:effectExtent l="19050" t="0" r="9525" b="0"/>
            <wp:docPr id="2" name="Рисунок 1" descr="Герб Оек коректировка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ек коректировка цветной"/>
                    <pic:cNvPicPr>
                      <a:picLocks noChangeAspect="1" noChangeArrowheads="1"/>
                    </pic:cNvPicPr>
                  </pic:nvPicPr>
                  <pic:blipFill>
                    <a:blip r:embed="rId8"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14:paraId="7AFB3CBB" w14:textId="77777777" w:rsidR="00D871DA" w:rsidRPr="00F31E9B" w:rsidRDefault="00D871DA" w:rsidP="00D871DA">
      <w:pPr>
        <w:jc w:val="center"/>
        <w:rPr>
          <w:rFonts w:ascii="Arial" w:hAnsi="Arial" w:cs="Arial"/>
          <w:b/>
          <w:sz w:val="32"/>
          <w:szCs w:val="32"/>
        </w:rPr>
      </w:pPr>
      <w:r w:rsidRPr="00F31E9B">
        <w:rPr>
          <w:rFonts w:ascii="Arial" w:hAnsi="Arial" w:cs="Arial"/>
          <w:b/>
          <w:sz w:val="32"/>
          <w:szCs w:val="32"/>
        </w:rPr>
        <w:t>РОССИЙСКАЯ ФЕДЕРАЦИЯ</w:t>
      </w:r>
    </w:p>
    <w:p w14:paraId="1355CA1F" w14:textId="77777777" w:rsidR="00D871DA" w:rsidRPr="00F31E9B" w:rsidRDefault="00D871DA" w:rsidP="00D871DA">
      <w:pPr>
        <w:jc w:val="center"/>
        <w:rPr>
          <w:rFonts w:ascii="Arial" w:hAnsi="Arial" w:cs="Arial"/>
          <w:b/>
          <w:sz w:val="32"/>
          <w:szCs w:val="32"/>
        </w:rPr>
      </w:pPr>
      <w:r w:rsidRPr="00F31E9B">
        <w:rPr>
          <w:rFonts w:ascii="Arial" w:hAnsi="Arial" w:cs="Arial"/>
          <w:b/>
          <w:sz w:val="32"/>
          <w:szCs w:val="32"/>
        </w:rPr>
        <w:t>ИРКУТСКАЯ ОБЛАСТЬ</w:t>
      </w:r>
    </w:p>
    <w:p w14:paraId="5D37C839" w14:textId="77777777" w:rsidR="00D871DA" w:rsidRPr="00F31E9B" w:rsidRDefault="00D871DA" w:rsidP="00D871DA">
      <w:pPr>
        <w:jc w:val="center"/>
        <w:rPr>
          <w:rFonts w:ascii="Arial" w:hAnsi="Arial" w:cs="Arial"/>
          <w:b/>
          <w:sz w:val="32"/>
          <w:szCs w:val="32"/>
        </w:rPr>
      </w:pPr>
      <w:r w:rsidRPr="00F31E9B">
        <w:rPr>
          <w:rFonts w:ascii="Arial" w:hAnsi="Arial" w:cs="Arial"/>
          <w:b/>
          <w:sz w:val="32"/>
          <w:szCs w:val="32"/>
        </w:rPr>
        <w:t>ИРКУТСКИЙ РАЙОН</w:t>
      </w:r>
    </w:p>
    <w:p w14:paraId="40091F0E" w14:textId="77777777" w:rsidR="00D871DA" w:rsidRPr="00F31E9B" w:rsidRDefault="00D871DA" w:rsidP="00D871DA">
      <w:pPr>
        <w:jc w:val="center"/>
        <w:rPr>
          <w:rFonts w:ascii="Arial" w:hAnsi="Arial" w:cs="Arial"/>
          <w:b/>
          <w:sz w:val="32"/>
          <w:szCs w:val="32"/>
        </w:rPr>
      </w:pPr>
      <w:r w:rsidRPr="00F31E9B">
        <w:rPr>
          <w:rFonts w:ascii="Arial" w:hAnsi="Arial" w:cs="Arial"/>
          <w:b/>
          <w:sz w:val="32"/>
          <w:szCs w:val="32"/>
        </w:rPr>
        <w:t>ОЕКСКОЕ МУНИЦИПАЛЬНОЕ ОБРАЗОВАНИЕ</w:t>
      </w:r>
    </w:p>
    <w:p w14:paraId="38F92897" w14:textId="77777777" w:rsidR="00D871DA" w:rsidRPr="00F31E9B" w:rsidRDefault="00D871DA" w:rsidP="00D871DA">
      <w:pPr>
        <w:jc w:val="center"/>
        <w:rPr>
          <w:rFonts w:ascii="Arial" w:hAnsi="Arial" w:cs="Arial"/>
          <w:b/>
          <w:sz w:val="20"/>
          <w:szCs w:val="20"/>
        </w:rPr>
      </w:pPr>
    </w:p>
    <w:p w14:paraId="4996EDCA" w14:textId="77777777" w:rsidR="00D871DA" w:rsidRPr="00F31E9B" w:rsidRDefault="00D871DA" w:rsidP="00D871DA">
      <w:pPr>
        <w:shd w:val="clear" w:color="auto" w:fill="FFFFFF"/>
        <w:spacing w:line="326" w:lineRule="exact"/>
        <w:ind w:left="10"/>
        <w:jc w:val="center"/>
        <w:rPr>
          <w:rFonts w:ascii="Arial" w:hAnsi="Arial" w:cs="Arial"/>
          <w:b/>
          <w:sz w:val="32"/>
          <w:szCs w:val="32"/>
        </w:rPr>
      </w:pPr>
      <w:r w:rsidRPr="00F31E9B">
        <w:rPr>
          <w:rFonts w:ascii="Arial" w:hAnsi="Arial" w:cs="Arial"/>
          <w:b/>
          <w:sz w:val="32"/>
          <w:szCs w:val="32"/>
        </w:rPr>
        <w:t>ДУМА</w:t>
      </w:r>
    </w:p>
    <w:p w14:paraId="3E2D3C6B" w14:textId="77777777" w:rsidR="00D871DA" w:rsidRPr="00F31E9B" w:rsidRDefault="00D871DA" w:rsidP="00D871DA">
      <w:pPr>
        <w:shd w:val="clear" w:color="auto" w:fill="FFFFFF"/>
        <w:jc w:val="center"/>
        <w:rPr>
          <w:rFonts w:ascii="Arial" w:hAnsi="Arial" w:cs="Arial"/>
          <w:b/>
          <w:sz w:val="20"/>
          <w:szCs w:val="20"/>
        </w:rPr>
      </w:pPr>
    </w:p>
    <w:p w14:paraId="6873AD22" w14:textId="77777777" w:rsidR="00D871DA" w:rsidRPr="00F31E9B" w:rsidRDefault="00D871DA" w:rsidP="00D871DA">
      <w:pPr>
        <w:shd w:val="clear" w:color="auto" w:fill="FFFFFF"/>
        <w:jc w:val="center"/>
        <w:rPr>
          <w:rFonts w:ascii="Arial" w:hAnsi="Arial" w:cs="Arial"/>
          <w:b/>
          <w:sz w:val="32"/>
          <w:szCs w:val="32"/>
        </w:rPr>
      </w:pPr>
      <w:r w:rsidRPr="00F31E9B">
        <w:rPr>
          <w:rFonts w:ascii="Arial" w:hAnsi="Arial" w:cs="Arial"/>
          <w:b/>
          <w:sz w:val="32"/>
          <w:szCs w:val="32"/>
        </w:rPr>
        <w:t>РЕШЕНИЕ</w:t>
      </w:r>
    </w:p>
    <w:p w14:paraId="38C5F081" w14:textId="77777777" w:rsidR="00D871DA" w:rsidRPr="00F31E9B" w:rsidRDefault="00D871DA" w:rsidP="00D871DA">
      <w:pPr>
        <w:shd w:val="clear" w:color="auto" w:fill="FFFFFF"/>
        <w:jc w:val="both"/>
        <w:rPr>
          <w:rFonts w:ascii="Arial" w:hAnsi="Arial" w:cs="Arial"/>
          <w:b/>
        </w:rPr>
      </w:pPr>
    </w:p>
    <w:p w14:paraId="1CA86812" w14:textId="7F29AC36" w:rsidR="00D871DA" w:rsidRPr="00F31E9B" w:rsidRDefault="00D871DA" w:rsidP="00D871DA">
      <w:pPr>
        <w:shd w:val="clear" w:color="auto" w:fill="FFFFFF"/>
        <w:jc w:val="both"/>
        <w:rPr>
          <w:rFonts w:ascii="Arial" w:hAnsi="Arial" w:cs="Arial"/>
        </w:rPr>
      </w:pPr>
      <w:r w:rsidRPr="00F31E9B">
        <w:rPr>
          <w:rFonts w:ascii="Arial" w:hAnsi="Arial" w:cs="Arial"/>
        </w:rPr>
        <w:t>от</w:t>
      </w:r>
      <w:r w:rsidR="00F31E9B" w:rsidRPr="00F31E9B">
        <w:rPr>
          <w:rFonts w:ascii="Arial" w:hAnsi="Arial" w:cs="Arial"/>
        </w:rPr>
        <w:t xml:space="preserve"> </w:t>
      </w:r>
      <w:r w:rsidRPr="00F31E9B">
        <w:rPr>
          <w:rFonts w:ascii="Arial" w:hAnsi="Arial" w:cs="Arial"/>
        </w:rPr>
        <w:t>«</w:t>
      </w:r>
      <w:r w:rsidR="00DD046E">
        <w:rPr>
          <w:rFonts w:ascii="Arial" w:hAnsi="Arial" w:cs="Arial"/>
        </w:rPr>
        <w:t>26</w:t>
      </w:r>
      <w:r w:rsidRPr="00F31E9B">
        <w:rPr>
          <w:rFonts w:ascii="Arial" w:hAnsi="Arial" w:cs="Arial"/>
        </w:rPr>
        <w:t>»</w:t>
      </w:r>
      <w:r w:rsidR="00BA3EF3" w:rsidRPr="00F31E9B">
        <w:rPr>
          <w:rFonts w:ascii="Arial" w:hAnsi="Arial" w:cs="Arial"/>
        </w:rPr>
        <w:t xml:space="preserve"> </w:t>
      </w:r>
      <w:r w:rsidR="00DD046E">
        <w:rPr>
          <w:rFonts w:ascii="Arial" w:hAnsi="Arial" w:cs="Arial"/>
        </w:rPr>
        <w:t>апреля</w:t>
      </w:r>
      <w:r w:rsidR="009C026F" w:rsidRPr="00F31E9B">
        <w:rPr>
          <w:rFonts w:ascii="Arial" w:hAnsi="Arial" w:cs="Arial"/>
        </w:rPr>
        <w:t xml:space="preserve"> </w:t>
      </w:r>
      <w:r w:rsidRPr="00F31E9B">
        <w:rPr>
          <w:rFonts w:ascii="Arial" w:hAnsi="Arial" w:cs="Arial"/>
        </w:rPr>
        <w:t>20</w:t>
      </w:r>
      <w:r w:rsidR="0059300D" w:rsidRPr="00F31E9B">
        <w:rPr>
          <w:rFonts w:ascii="Arial" w:hAnsi="Arial" w:cs="Arial"/>
        </w:rPr>
        <w:t>2</w:t>
      </w:r>
      <w:r w:rsidR="004A528E">
        <w:rPr>
          <w:rFonts w:ascii="Arial" w:hAnsi="Arial" w:cs="Arial"/>
        </w:rPr>
        <w:t>4</w:t>
      </w:r>
      <w:r w:rsidR="00F31E9B" w:rsidRPr="00F31E9B">
        <w:rPr>
          <w:rFonts w:ascii="Arial" w:hAnsi="Arial" w:cs="Arial"/>
        </w:rPr>
        <w:t xml:space="preserve"> года</w:t>
      </w:r>
      <w:r w:rsidRPr="00F31E9B">
        <w:rPr>
          <w:rFonts w:ascii="Arial" w:hAnsi="Arial" w:cs="Arial"/>
        </w:rPr>
        <w:t xml:space="preserve">                        </w:t>
      </w:r>
      <w:r w:rsidR="00AF22F3" w:rsidRPr="00F31E9B">
        <w:rPr>
          <w:rFonts w:ascii="Arial" w:hAnsi="Arial" w:cs="Arial"/>
        </w:rPr>
        <w:t xml:space="preserve">                              </w:t>
      </w:r>
      <w:r w:rsidR="00DD046E">
        <w:rPr>
          <w:rFonts w:ascii="Arial" w:hAnsi="Arial" w:cs="Arial"/>
        </w:rPr>
        <w:t xml:space="preserve">                   </w:t>
      </w:r>
      <w:r w:rsidR="00F9452E" w:rsidRPr="00F31E9B">
        <w:rPr>
          <w:rFonts w:ascii="Arial" w:hAnsi="Arial" w:cs="Arial"/>
        </w:rPr>
        <w:t xml:space="preserve"> </w:t>
      </w:r>
      <w:r w:rsidRPr="00F31E9B">
        <w:rPr>
          <w:rFonts w:ascii="Arial" w:hAnsi="Arial" w:cs="Arial"/>
        </w:rPr>
        <w:t>№</w:t>
      </w:r>
      <w:r w:rsidR="00DD046E">
        <w:rPr>
          <w:rFonts w:ascii="Arial" w:hAnsi="Arial" w:cs="Arial"/>
        </w:rPr>
        <w:t>20-19</w:t>
      </w:r>
      <w:r w:rsidR="00A7452D">
        <w:rPr>
          <w:rFonts w:ascii="Arial" w:hAnsi="Arial" w:cs="Arial"/>
        </w:rPr>
        <w:t xml:space="preserve"> Д/</w:t>
      </w:r>
      <w:proofErr w:type="spellStart"/>
      <w:r w:rsidR="00A7452D">
        <w:rPr>
          <w:rFonts w:ascii="Arial" w:hAnsi="Arial" w:cs="Arial"/>
        </w:rPr>
        <w:t>сп</w:t>
      </w:r>
      <w:proofErr w:type="spellEnd"/>
    </w:p>
    <w:p w14:paraId="03AD40E7" w14:textId="77777777" w:rsidR="00D871DA" w:rsidRPr="00F31E9B" w:rsidRDefault="00D871DA" w:rsidP="00D871DA">
      <w:pPr>
        <w:rPr>
          <w:rFonts w:ascii="Arial" w:hAnsi="Arial" w:cs="Arial"/>
        </w:rPr>
      </w:pPr>
    </w:p>
    <w:p w14:paraId="7FADD843" w14:textId="2E7D8FE6" w:rsidR="00CF2C6A" w:rsidRPr="00F31E9B" w:rsidRDefault="00CF2C6A" w:rsidP="00A710D3">
      <w:pPr>
        <w:ind w:right="-1"/>
        <w:jc w:val="center"/>
        <w:rPr>
          <w:rFonts w:ascii="Arial" w:eastAsia="Calibri" w:hAnsi="Arial" w:cs="Arial"/>
          <w:lang w:eastAsia="en-US"/>
        </w:rPr>
      </w:pPr>
      <w:r w:rsidRPr="00F31E9B">
        <w:rPr>
          <w:rFonts w:ascii="Arial" w:eastAsia="Calibri" w:hAnsi="Arial" w:cs="Arial"/>
          <w:b/>
          <w:sz w:val="32"/>
          <w:szCs w:val="32"/>
          <w:lang w:eastAsia="en-US"/>
        </w:rPr>
        <w:t>О</w:t>
      </w:r>
      <w:r w:rsidR="00FB7454" w:rsidRPr="00F31E9B">
        <w:rPr>
          <w:rFonts w:ascii="Arial" w:eastAsia="Calibri" w:hAnsi="Arial" w:cs="Arial"/>
          <w:b/>
          <w:sz w:val="32"/>
          <w:szCs w:val="32"/>
          <w:lang w:eastAsia="en-US"/>
        </w:rPr>
        <w:t>Б УТВЕРЖДЕНИИ ПОРЯДК</w:t>
      </w:r>
      <w:r w:rsidR="004A528E">
        <w:rPr>
          <w:rFonts w:ascii="Arial" w:eastAsia="Calibri" w:hAnsi="Arial" w:cs="Arial"/>
          <w:b/>
          <w:sz w:val="32"/>
          <w:szCs w:val="32"/>
          <w:lang w:eastAsia="en-US"/>
        </w:rPr>
        <w:t>А</w:t>
      </w:r>
      <w:r w:rsidR="00FB7454" w:rsidRPr="00F31E9B">
        <w:rPr>
          <w:rFonts w:ascii="Arial" w:eastAsia="Calibri" w:hAnsi="Arial" w:cs="Arial"/>
          <w:b/>
          <w:sz w:val="32"/>
          <w:szCs w:val="32"/>
          <w:lang w:eastAsia="en-US"/>
        </w:rPr>
        <w:t xml:space="preserve"> ВЕДЕНИЯ РЕЕСТРА МУНИЦИПАЛЬНОГО ИМУЩЕСТВА ОЕКСКОГО МУНИЦИПАЛЬНОГО ОБРАЗОВАНИЯ</w:t>
      </w:r>
    </w:p>
    <w:p w14:paraId="7149C1DE" w14:textId="77777777" w:rsidR="00F31E9B" w:rsidRPr="00F31E9B" w:rsidRDefault="00F31E9B" w:rsidP="00CF2C6A">
      <w:pPr>
        <w:autoSpaceDE w:val="0"/>
        <w:autoSpaceDN w:val="0"/>
        <w:adjustRightInd w:val="0"/>
        <w:spacing w:line="276" w:lineRule="auto"/>
        <w:rPr>
          <w:rFonts w:eastAsia="Calibri"/>
          <w:lang w:eastAsia="en-US"/>
        </w:rPr>
      </w:pPr>
    </w:p>
    <w:p w14:paraId="3AEB6016" w14:textId="53E77534" w:rsidR="00EE206D" w:rsidRPr="00F31E9B" w:rsidRDefault="00CF2C6A" w:rsidP="00EE206D">
      <w:pPr>
        <w:ind w:firstLine="709"/>
        <w:jc w:val="both"/>
        <w:rPr>
          <w:rFonts w:ascii="Arial" w:hAnsi="Arial" w:cs="Arial"/>
        </w:rPr>
      </w:pPr>
      <w:r w:rsidRPr="00F31E9B">
        <w:rPr>
          <w:rFonts w:ascii="Arial" w:eastAsia="Calibri" w:hAnsi="Arial" w:cs="Arial"/>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w:t>
      </w:r>
      <w:r w:rsidR="002329D1">
        <w:rPr>
          <w:rFonts w:ascii="Arial" w:eastAsia="Calibri" w:hAnsi="Arial" w:cs="Arial"/>
          <w:lang w:eastAsia="en-US"/>
        </w:rPr>
        <w:t>Минфина России</w:t>
      </w:r>
      <w:bookmarkStart w:id="0" w:name="_GoBack"/>
      <w:bookmarkEnd w:id="0"/>
      <w:r w:rsidRPr="00F31E9B">
        <w:rPr>
          <w:rFonts w:ascii="Arial" w:eastAsia="Calibri" w:hAnsi="Arial" w:cs="Arial"/>
          <w:lang w:eastAsia="en-US"/>
        </w:rPr>
        <w:t xml:space="preserve"> от </w:t>
      </w:r>
      <w:r w:rsidR="004A528E">
        <w:rPr>
          <w:rFonts w:ascii="Arial" w:eastAsia="Calibri" w:hAnsi="Arial" w:cs="Arial"/>
          <w:lang w:eastAsia="en-US"/>
        </w:rPr>
        <w:t>10.10.2023</w:t>
      </w:r>
      <w:r w:rsidRPr="00F31E9B">
        <w:rPr>
          <w:rFonts w:ascii="Arial" w:eastAsia="Calibri" w:hAnsi="Arial" w:cs="Arial"/>
          <w:lang w:eastAsia="en-US"/>
        </w:rPr>
        <w:t xml:space="preserve"> № </w:t>
      </w:r>
      <w:r w:rsidR="004A528E">
        <w:rPr>
          <w:rFonts w:ascii="Arial" w:eastAsia="Calibri" w:hAnsi="Arial" w:cs="Arial"/>
          <w:lang w:eastAsia="en-US"/>
        </w:rPr>
        <w:t>163н</w:t>
      </w:r>
      <w:r w:rsidRPr="00F31E9B">
        <w:rPr>
          <w:rFonts w:ascii="Arial" w:eastAsia="Calibri" w:hAnsi="Arial" w:cs="Arial"/>
          <w:lang w:eastAsia="en-US"/>
        </w:rPr>
        <w:t xml:space="preserve"> «Об утверждении </w:t>
      </w:r>
      <w:r w:rsidR="004A528E">
        <w:rPr>
          <w:rFonts w:ascii="Arial" w:eastAsia="Calibri" w:hAnsi="Arial" w:cs="Arial"/>
          <w:lang w:eastAsia="en-US"/>
        </w:rPr>
        <w:t>П</w:t>
      </w:r>
      <w:r w:rsidRPr="00F31E9B">
        <w:rPr>
          <w:rFonts w:ascii="Arial" w:eastAsia="Calibri" w:hAnsi="Arial" w:cs="Arial"/>
          <w:lang w:eastAsia="en-US"/>
        </w:rPr>
        <w:t xml:space="preserve">орядка ведения органами местного самоуправления реестров муниципального имущества», Уставом </w:t>
      </w:r>
      <w:r w:rsidR="00EE206D" w:rsidRPr="00F31E9B">
        <w:rPr>
          <w:rFonts w:ascii="Arial" w:hAnsi="Arial" w:cs="Arial"/>
        </w:rPr>
        <w:t xml:space="preserve">Оекского муниципального образования, Дума Оекского муниципального образования, </w:t>
      </w:r>
    </w:p>
    <w:p w14:paraId="01DC5B23" w14:textId="72D1F2A6" w:rsidR="00B13EBF" w:rsidRPr="00F31E9B" w:rsidRDefault="00B13EBF" w:rsidP="00EE206D">
      <w:pPr>
        <w:spacing w:line="276" w:lineRule="auto"/>
        <w:ind w:firstLine="708"/>
        <w:jc w:val="both"/>
        <w:rPr>
          <w:rFonts w:ascii="Arial" w:hAnsi="Arial" w:cs="Arial"/>
        </w:rPr>
      </w:pPr>
    </w:p>
    <w:p w14:paraId="7DA0EDB5" w14:textId="77777777" w:rsidR="00D871DA" w:rsidRPr="00F31E9B" w:rsidRDefault="00D871DA" w:rsidP="00907A2C">
      <w:pPr>
        <w:ind w:firstLine="709"/>
        <w:jc w:val="center"/>
        <w:rPr>
          <w:rFonts w:ascii="Arial" w:hAnsi="Arial" w:cs="Arial"/>
          <w:b/>
          <w:sz w:val="30"/>
          <w:szCs w:val="30"/>
        </w:rPr>
      </w:pPr>
      <w:r w:rsidRPr="00F31E9B">
        <w:rPr>
          <w:rFonts w:ascii="Arial" w:hAnsi="Arial" w:cs="Arial"/>
          <w:b/>
          <w:sz w:val="30"/>
          <w:szCs w:val="30"/>
        </w:rPr>
        <w:t>РЕШИЛА:</w:t>
      </w:r>
    </w:p>
    <w:p w14:paraId="21CC281A" w14:textId="77777777" w:rsidR="00D871DA" w:rsidRPr="00F31E9B" w:rsidRDefault="00D871DA" w:rsidP="00907A2C">
      <w:pPr>
        <w:ind w:firstLine="709"/>
        <w:jc w:val="center"/>
        <w:rPr>
          <w:rFonts w:ascii="Arial" w:hAnsi="Arial" w:cs="Arial"/>
          <w:b/>
        </w:rPr>
      </w:pPr>
    </w:p>
    <w:p w14:paraId="20889C3C" w14:textId="2192242D" w:rsidR="00EE206D" w:rsidRPr="00F31E9B" w:rsidRDefault="00F31E9B" w:rsidP="00F31E9B">
      <w:pPr>
        <w:pStyle w:val="ConsPlusTitle"/>
        <w:tabs>
          <w:tab w:val="left" w:pos="567"/>
          <w:tab w:val="left" w:pos="993"/>
        </w:tabs>
        <w:ind w:firstLine="709"/>
        <w:jc w:val="both"/>
        <w:rPr>
          <w:rFonts w:ascii="Arial" w:eastAsia="Calibri" w:hAnsi="Arial" w:cs="Arial"/>
          <w:b w:val="0"/>
          <w:bCs/>
          <w:sz w:val="24"/>
          <w:szCs w:val="24"/>
          <w:lang w:eastAsia="en-US"/>
        </w:rPr>
      </w:pPr>
      <w:r w:rsidRPr="00F31E9B">
        <w:rPr>
          <w:rFonts w:ascii="Arial" w:hAnsi="Arial" w:cs="Arial"/>
          <w:b w:val="0"/>
          <w:bCs/>
          <w:sz w:val="24"/>
          <w:szCs w:val="24"/>
        </w:rPr>
        <w:t>1.</w:t>
      </w:r>
      <w:r w:rsidR="00F14544" w:rsidRPr="00F31E9B">
        <w:rPr>
          <w:rFonts w:ascii="Arial" w:hAnsi="Arial" w:cs="Arial"/>
          <w:b w:val="0"/>
          <w:bCs/>
          <w:sz w:val="24"/>
          <w:szCs w:val="24"/>
        </w:rPr>
        <w:t xml:space="preserve"> Утвердить По</w:t>
      </w:r>
      <w:r w:rsidR="00EE206D" w:rsidRPr="00F31E9B">
        <w:rPr>
          <w:rFonts w:ascii="Arial" w:hAnsi="Arial" w:cs="Arial"/>
          <w:b w:val="0"/>
          <w:bCs/>
          <w:sz w:val="24"/>
          <w:szCs w:val="24"/>
        </w:rPr>
        <w:t>ряд</w:t>
      </w:r>
      <w:r w:rsidR="004A528E">
        <w:rPr>
          <w:rFonts w:ascii="Arial" w:hAnsi="Arial" w:cs="Arial"/>
          <w:b w:val="0"/>
          <w:bCs/>
          <w:sz w:val="24"/>
          <w:szCs w:val="24"/>
        </w:rPr>
        <w:t>ок</w:t>
      </w:r>
      <w:r w:rsidR="00EE206D" w:rsidRPr="00F31E9B">
        <w:rPr>
          <w:rFonts w:ascii="Arial" w:hAnsi="Arial" w:cs="Arial"/>
          <w:b w:val="0"/>
          <w:bCs/>
          <w:sz w:val="24"/>
          <w:szCs w:val="24"/>
        </w:rPr>
        <w:t xml:space="preserve"> ведения реестра муниципального имущества </w:t>
      </w:r>
      <w:r w:rsidR="00FB7454" w:rsidRPr="00F31E9B">
        <w:rPr>
          <w:rFonts w:ascii="Arial" w:hAnsi="Arial" w:cs="Arial"/>
          <w:b w:val="0"/>
          <w:bCs/>
          <w:sz w:val="24"/>
          <w:szCs w:val="24"/>
        </w:rPr>
        <w:t xml:space="preserve">Оекского муниципального образования </w:t>
      </w:r>
      <w:r w:rsidR="00276173">
        <w:rPr>
          <w:rFonts w:ascii="Arial" w:hAnsi="Arial" w:cs="Arial"/>
          <w:b w:val="0"/>
          <w:bCs/>
          <w:sz w:val="24"/>
          <w:szCs w:val="24"/>
        </w:rPr>
        <w:t>согласно приложению</w:t>
      </w:r>
      <w:r w:rsidR="00EE206D" w:rsidRPr="00F31E9B">
        <w:rPr>
          <w:rFonts w:ascii="Arial" w:hAnsi="Arial" w:cs="Arial"/>
          <w:b w:val="0"/>
          <w:bCs/>
          <w:sz w:val="24"/>
          <w:szCs w:val="24"/>
        </w:rPr>
        <w:t>.</w:t>
      </w:r>
      <w:r w:rsidR="00F14544" w:rsidRPr="00F31E9B">
        <w:rPr>
          <w:rFonts w:ascii="Arial" w:hAnsi="Arial" w:cs="Arial"/>
          <w:b w:val="0"/>
          <w:bCs/>
          <w:sz w:val="24"/>
          <w:szCs w:val="24"/>
        </w:rPr>
        <w:t xml:space="preserve"> </w:t>
      </w:r>
    </w:p>
    <w:p w14:paraId="04976D02" w14:textId="7109D92D" w:rsidR="00C932EF" w:rsidRPr="00F31E9B" w:rsidRDefault="00276173" w:rsidP="00A710D3">
      <w:pPr>
        <w:tabs>
          <w:tab w:val="left" w:pos="0"/>
        </w:tabs>
        <w:ind w:firstLine="709"/>
        <w:jc w:val="both"/>
        <w:rPr>
          <w:rFonts w:ascii="Arial" w:hAnsi="Arial" w:cs="Arial"/>
        </w:rPr>
      </w:pPr>
      <w:r>
        <w:rPr>
          <w:rFonts w:ascii="Arial" w:hAnsi="Arial" w:cs="Arial"/>
        </w:rPr>
        <w:t>2</w:t>
      </w:r>
      <w:r w:rsidR="00EE206D" w:rsidRPr="00F31E9B">
        <w:rPr>
          <w:rFonts w:ascii="Arial" w:hAnsi="Arial" w:cs="Arial"/>
        </w:rPr>
        <w:t xml:space="preserve">. </w:t>
      </w:r>
      <w:r w:rsidR="00C932EF" w:rsidRPr="00F31E9B">
        <w:rPr>
          <w:rFonts w:ascii="Arial" w:hAnsi="Arial" w:cs="Arial"/>
        </w:rPr>
        <w:t>Признать утратившим силу</w:t>
      </w:r>
      <w:r w:rsidR="00177A55" w:rsidRPr="00F31E9B">
        <w:rPr>
          <w:rFonts w:ascii="Arial" w:hAnsi="Arial" w:cs="Arial"/>
        </w:rPr>
        <w:t xml:space="preserve"> решение Думы Оекского му</w:t>
      </w:r>
      <w:r w:rsidR="00CA468A" w:rsidRPr="00F31E9B">
        <w:rPr>
          <w:rFonts w:ascii="Arial" w:hAnsi="Arial" w:cs="Arial"/>
        </w:rPr>
        <w:t>ниципального образования от</w:t>
      </w:r>
      <w:r w:rsidR="004A528E">
        <w:rPr>
          <w:rFonts w:ascii="Arial" w:hAnsi="Arial" w:cs="Arial"/>
        </w:rPr>
        <w:t xml:space="preserve"> 10 ноября 2023</w:t>
      </w:r>
      <w:r w:rsidR="00FE5872" w:rsidRPr="00F31E9B">
        <w:rPr>
          <w:rFonts w:ascii="Arial" w:hAnsi="Arial" w:cs="Arial"/>
        </w:rPr>
        <w:t xml:space="preserve"> года №</w:t>
      </w:r>
      <w:r w:rsidR="004A528E">
        <w:rPr>
          <w:rFonts w:ascii="Arial" w:hAnsi="Arial" w:cs="Arial"/>
        </w:rPr>
        <w:t>14-54</w:t>
      </w:r>
      <w:r w:rsidR="00F31E9B" w:rsidRPr="00F31E9B">
        <w:rPr>
          <w:rFonts w:ascii="Arial" w:hAnsi="Arial" w:cs="Arial"/>
        </w:rPr>
        <w:t xml:space="preserve"> </w:t>
      </w:r>
      <w:r w:rsidR="00CA468A" w:rsidRPr="00F31E9B">
        <w:rPr>
          <w:rFonts w:ascii="Arial" w:hAnsi="Arial" w:cs="Arial"/>
        </w:rPr>
        <w:t>Д/</w:t>
      </w:r>
      <w:proofErr w:type="spellStart"/>
      <w:r w:rsidR="00CA468A" w:rsidRPr="00F31E9B">
        <w:rPr>
          <w:rFonts w:ascii="Arial" w:hAnsi="Arial" w:cs="Arial"/>
        </w:rPr>
        <w:t>сп</w:t>
      </w:r>
      <w:proofErr w:type="spellEnd"/>
      <w:r w:rsidR="00CA468A" w:rsidRPr="00F31E9B">
        <w:rPr>
          <w:rFonts w:ascii="Arial" w:hAnsi="Arial" w:cs="Arial"/>
        </w:rPr>
        <w:t xml:space="preserve"> </w:t>
      </w:r>
      <w:r w:rsidR="00C932EF" w:rsidRPr="00F31E9B">
        <w:rPr>
          <w:rFonts w:ascii="Arial" w:hAnsi="Arial" w:cs="Arial"/>
        </w:rPr>
        <w:t>«О</w:t>
      </w:r>
      <w:r w:rsidR="00CA468A" w:rsidRPr="00F31E9B">
        <w:rPr>
          <w:rFonts w:ascii="Arial" w:hAnsi="Arial" w:cs="Arial"/>
        </w:rPr>
        <w:t xml:space="preserve">б утверждении </w:t>
      </w:r>
      <w:r w:rsidR="00765DE4" w:rsidRPr="00F31E9B">
        <w:rPr>
          <w:rFonts w:ascii="Arial" w:hAnsi="Arial" w:cs="Arial"/>
        </w:rPr>
        <w:t>П</w:t>
      </w:r>
      <w:r w:rsidR="00CA468A" w:rsidRPr="00F31E9B">
        <w:rPr>
          <w:rFonts w:ascii="Arial" w:hAnsi="Arial" w:cs="Arial"/>
        </w:rPr>
        <w:t xml:space="preserve">оложения </w:t>
      </w:r>
      <w:r w:rsidR="004A528E">
        <w:rPr>
          <w:rFonts w:ascii="Arial" w:hAnsi="Arial" w:cs="Arial"/>
        </w:rPr>
        <w:t xml:space="preserve">о порядке </w:t>
      </w:r>
      <w:r w:rsidR="00BE69A6" w:rsidRPr="00F31E9B">
        <w:rPr>
          <w:rFonts w:ascii="Arial" w:hAnsi="Arial" w:cs="Arial"/>
        </w:rPr>
        <w:t xml:space="preserve">ведения Реестра муниципального имущества </w:t>
      </w:r>
      <w:r w:rsidR="00C932EF" w:rsidRPr="00F31E9B">
        <w:rPr>
          <w:rFonts w:ascii="Arial" w:hAnsi="Arial" w:cs="Arial"/>
        </w:rPr>
        <w:t>Оекск</w:t>
      </w:r>
      <w:r w:rsidR="00FE5872" w:rsidRPr="00F31E9B">
        <w:rPr>
          <w:rFonts w:ascii="Arial" w:hAnsi="Arial" w:cs="Arial"/>
        </w:rPr>
        <w:t>ого муниципального образования».</w:t>
      </w:r>
    </w:p>
    <w:p w14:paraId="188C9626" w14:textId="47FA4D71" w:rsidR="00D871DA" w:rsidRPr="00F31E9B" w:rsidRDefault="00276173" w:rsidP="00A710D3">
      <w:pPr>
        <w:ind w:firstLine="709"/>
        <w:jc w:val="both"/>
        <w:rPr>
          <w:rFonts w:ascii="Arial" w:hAnsi="Arial" w:cs="Arial"/>
        </w:rPr>
      </w:pPr>
      <w:r>
        <w:rPr>
          <w:rFonts w:ascii="Arial" w:hAnsi="Arial" w:cs="Arial"/>
        </w:rPr>
        <w:t>3</w:t>
      </w:r>
      <w:r w:rsidR="00907A2C" w:rsidRPr="00F31E9B">
        <w:rPr>
          <w:rFonts w:ascii="Arial" w:hAnsi="Arial" w:cs="Arial"/>
        </w:rPr>
        <w:t>.</w:t>
      </w:r>
      <w:r w:rsidR="00D22929" w:rsidRPr="00F31E9B">
        <w:rPr>
          <w:rFonts w:ascii="Arial" w:hAnsi="Arial" w:cs="Arial"/>
        </w:rPr>
        <w:t xml:space="preserve"> </w:t>
      </w:r>
      <w:r w:rsidR="00D871DA" w:rsidRPr="00F31E9B">
        <w:rPr>
          <w:rFonts w:ascii="Arial" w:hAnsi="Arial" w:cs="Arial"/>
        </w:rPr>
        <w:t>Опубликовать настоящее решение в информационном бюллетене «Вестник Оекского муниципального образования (официальная информация)» и на интернет-сайте</w:t>
      </w:r>
      <w:r w:rsidR="00BE69A6" w:rsidRPr="00F31E9B">
        <w:rPr>
          <w:rFonts w:ascii="Arial" w:hAnsi="Arial" w:cs="Arial"/>
        </w:rPr>
        <w:t xml:space="preserve"> </w:t>
      </w:r>
      <w:proofErr w:type="spellStart"/>
      <w:r w:rsidR="00BE69A6" w:rsidRPr="00F31E9B">
        <w:rPr>
          <w:rFonts w:ascii="Arial" w:hAnsi="Arial" w:cs="Arial"/>
          <w:lang w:val="en-US"/>
        </w:rPr>
        <w:t>oek</w:t>
      </w:r>
      <w:proofErr w:type="spellEnd"/>
      <w:r w:rsidR="00BE69A6" w:rsidRPr="00F31E9B">
        <w:rPr>
          <w:rFonts w:ascii="Arial" w:hAnsi="Arial" w:cs="Arial"/>
        </w:rPr>
        <w:t>-</w:t>
      </w:r>
      <w:proofErr w:type="spellStart"/>
      <w:r w:rsidR="00BE69A6" w:rsidRPr="00F31E9B">
        <w:rPr>
          <w:rFonts w:ascii="Arial" w:hAnsi="Arial" w:cs="Arial"/>
          <w:lang w:val="en-US"/>
        </w:rPr>
        <w:t>adm</w:t>
      </w:r>
      <w:proofErr w:type="spellEnd"/>
      <w:r w:rsidR="00BE69A6" w:rsidRPr="00F31E9B">
        <w:rPr>
          <w:rFonts w:ascii="Arial" w:hAnsi="Arial" w:cs="Arial"/>
        </w:rPr>
        <w:t>.</w:t>
      </w:r>
      <w:proofErr w:type="spellStart"/>
      <w:r w:rsidR="00BE69A6" w:rsidRPr="00F31E9B">
        <w:rPr>
          <w:rFonts w:ascii="Arial" w:hAnsi="Arial" w:cs="Arial"/>
          <w:lang w:val="en-US"/>
        </w:rPr>
        <w:t>ru</w:t>
      </w:r>
      <w:proofErr w:type="spellEnd"/>
    </w:p>
    <w:p w14:paraId="6468EB85" w14:textId="219FFE8C" w:rsidR="00D871DA" w:rsidRPr="00F31E9B" w:rsidRDefault="00276173" w:rsidP="00A710D3">
      <w:pPr>
        <w:ind w:firstLine="709"/>
        <w:jc w:val="both"/>
        <w:rPr>
          <w:rFonts w:ascii="Arial" w:hAnsi="Arial" w:cs="Arial"/>
        </w:rPr>
      </w:pPr>
      <w:r>
        <w:rPr>
          <w:rFonts w:ascii="Arial" w:hAnsi="Arial" w:cs="Arial"/>
        </w:rPr>
        <w:t>4</w:t>
      </w:r>
      <w:r w:rsidR="00907A2C" w:rsidRPr="00F31E9B">
        <w:rPr>
          <w:rFonts w:ascii="Arial" w:hAnsi="Arial" w:cs="Arial"/>
        </w:rPr>
        <w:t xml:space="preserve">. </w:t>
      </w:r>
      <w:r w:rsidR="00D871DA" w:rsidRPr="00F31E9B">
        <w:rPr>
          <w:rFonts w:ascii="Arial" w:hAnsi="Arial" w:cs="Arial"/>
        </w:rPr>
        <w:t>Контроль за исполнением данного решения возложить на начальника отдела по управлению имуществом, ЖКХ, транспортом и связью администрации Оекского муниципального образования Куклину</w:t>
      </w:r>
      <w:r w:rsidR="00424517" w:rsidRPr="00F31E9B">
        <w:rPr>
          <w:rFonts w:ascii="Arial" w:hAnsi="Arial" w:cs="Arial"/>
        </w:rPr>
        <w:t xml:space="preserve"> В.А.</w:t>
      </w:r>
    </w:p>
    <w:p w14:paraId="78F4A860" w14:textId="77777777" w:rsidR="00D871DA" w:rsidRPr="00F31E9B" w:rsidRDefault="00D871DA" w:rsidP="00A710D3">
      <w:pPr>
        <w:tabs>
          <w:tab w:val="num" w:pos="0"/>
        </w:tabs>
        <w:ind w:firstLine="709"/>
        <w:jc w:val="both"/>
        <w:rPr>
          <w:rFonts w:ascii="Arial" w:hAnsi="Arial" w:cs="Arial"/>
        </w:rPr>
      </w:pPr>
    </w:p>
    <w:p w14:paraId="244069DA" w14:textId="77777777" w:rsidR="006F10EB" w:rsidRPr="00F31E9B" w:rsidRDefault="006F10EB" w:rsidP="00A710D3">
      <w:pPr>
        <w:tabs>
          <w:tab w:val="num" w:pos="0"/>
        </w:tabs>
        <w:ind w:firstLine="709"/>
        <w:jc w:val="both"/>
        <w:rPr>
          <w:rFonts w:ascii="Arial" w:hAnsi="Arial" w:cs="Arial"/>
        </w:rPr>
      </w:pPr>
    </w:p>
    <w:p w14:paraId="3D8CB4F6" w14:textId="77777777" w:rsidR="00C76904" w:rsidRDefault="00F9452E" w:rsidP="00A710D3">
      <w:pPr>
        <w:jc w:val="both"/>
        <w:rPr>
          <w:rFonts w:ascii="Arial" w:hAnsi="Arial" w:cs="Arial"/>
        </w:rPr>
      </w:pPr>
      <w:r w:rsidRPr="00F31E9B">
        <w:rPr>
          <w:rFonts w:ascii="Arial" w:hAnsi="Arial" w:cs="Arial"/>
        </w:rPr>
        <w:t xml:space="preserve">Председатель Думы Оекского </w:t>
      </w:r>
    </w:p>
    <w:p w14:paraId="73845F37" w14:textId="2F467895" w:rsidR="00F9452E" w:rsidRPr="00F31E9B" w:rsidRDefault="00F9452E" w:rsidP="00A710D3">
      <w:pPr>
        <w:jc w:val="both"/>
        <w:rPr>
          <w:rFonts w:ascii="Arial" w:hAnsi="Arial" w:cs="Arial"/>
          <w:sz w:val="22"/>
          <w:szCs w:val="22"/>
        </w:rPr>
      </w:pPr>
      <w:r w:rsidRPr="00F31E9B">
        <w:rPr>
          <w:rFonts w:ascii="Arial" w:hAnsi="Arial" w:cs="Arial"/>
        </w:rPr>
        <w:t xml:space="preserve">муниципального образования,                                                </w:t>
      </w:r>
    </w:p>
    <w:p w14:paraId="3845BE1D" w14:textId="77777777" w:rsidR="00F9452E" w:rsidRPr="00F31E9B" w:rsidRDefault="00F9452E" w:rsidP="00A710D3">
      <w:pPr>
        <w:jc w:val="both"/>
        <w:rPr>
          <w:rFonts w:ascii="Arial" w:hAnsi="Arial" w:cs="Arial"/>
        </w:rPr>
      </w:pPr>
    </w:p>
    <w:p w14:paraId="5E8EA7B5" w14:textId="77777777" w:rsidR="00C76904" w:rsidRDefault="00F9452E" w:rsidP="00A710D3">
      <w:pPr>
        <w:jc w:val="both"/>
        <w:rPr>
          <w:rFonts w:ascii="Arial" w:hAnsi="Arial" w:cs="Arial"/>
        </w:rPr>
      </w:pPr>
      <w:r w:rsidRPr="00F31E9B">
        <w:rPr>
          <w:rFonts w:ascii="Arial" w:hAnsi="Arial" w:cs="Arial"/>
        </w:rPr>
        <w:t xml:space="preserve">Глава Оекского </w:t>
      </w:r>
    </w:p>
    <w:p w14:paraId="669B1F32" w14:textId="1335D3F1" w:rsidR="00F9452E" w:rsidRPr="00F31E9B" w:rsidRDefault="00F9452E" w:rsidP="00A710D3">
      <w:pPr>
        <w:jc w:val="both"/>
        <w:rPr>
          <w:rFonts w:ascii="Arial" w:hAnsi="Arial" w:cs="Arial"/>
        </w:rPr>
      </w:pPr>
      <w:r w:rsidRPr="00F31E9B">
        <w:rPr>
          <w:rFonts w:ascii="Arial" w:hAnsi="Arial" w:cs="Arial"/>
        </w:rPr>
        <w:t xml:space="preserve">муниципального образования                                     </w:t>
      </w:r>
      <w:r w:rsidR="00C76904">
        <w:rPr>
          <w:rFonts w:ascii="Arial" w:hAnsi="Arial" w:cs="Arial"/>
        </w:rPr>
        <w:t xml:space="preserve">                        </w:t>
      </w:r>
      <w:r w:rsidRPr="00F31E9B">
        <w:rPr>
          <w:rFonts w:ascii="Arial" w:hAnsi="Arial" w:cs="Arial"/>
        </w:rPr>
        <w:t xml:space="preserve"> О.А.</w:t>
      </w:r>
      <w:r w:rsidR="00424517" w:rsidRPr="00F31E9B">
        <w:rPr>
          <w:rFonts w:ascii="Arial" w:hAnsi="Arial" w:cs="Arial"/>
        </w:rPr>
        <w:t xml:space="preserve"> </w:t>
      </w:r>
      <w:r w:rsidRPr="00F31E9B">
        <w:rPr>
          <w:rFonts w:ascii="Arial" w:hAnsi="Arial" w:cs="Arial"/>
        </w:rPr>
        <w:t>Парфенов</w:t>
      </w:r>
    </w:p>
    <w:p w14:paraId="6808B800" w14:textId="77777777" w:rsidR="00F9452E" w:rsidRPr="00F31E9B" w:rsidRDefault="00F9452E" w:rsidP="00BA1052">
      <w:pPr>
        <w:jc w:val="both"/>
        <w:rPr>
          <w:rFonts w:ascii="Arial" w:hAnsi="Arial" w:cs="Arial"/>
        </w:rPr>
        <w:sectPr w:rsidR="00F9452E" w:rsidRPr="00F31E9B" w:rsidSect="00623B19">
          <w:headerReference w:type="default" r:id="rId9"/>
          <w:pgSz w:w="11906" w:h="16838"/>
          <w:pgMar w:top="1134" w:right="850" w:bottom="1134" w:left="1701" w:header="720" w:footer="720" w:gutter="0"/>
          <w:cols w:space="720"/>
        </w:sectPr>
      </w:pPr>
    </w:p>
    <w:p w14:paraId="3187B4FD" w14:textId="74BD8672" w:rsidR="00C250A9" w:rsidRPr="00F31E9B" w:rsidRDefault="00C250A9" w:rsidP="009831E6">
      <w:pPr>
        <w:pStyle w:val="ConsPlusNormal"/>
        <w:jc w:val="right"/>
        <w:rPr>
          <w:rFonts w:ascii="Courier New" w:hAnsi="Courier New" w:cs="Courier New"/>
          <w:szCs w:val="22"/>
        </w:rPr>
      </w:pPr>
      <w:bookmarkStart w:id="1" w:name="_Hlk147997319"/>
      <w:r w:rsidRPr="00F31E9B">
        <w:rPr>
          <w:rFonts w:ascii="Courier New" w:hAnsi="Courier New" w:cs="Courier New"/>
          <w:szCs w:val="22"/>
        </w:rPr>
        <w:lastRenderedPageBreak/>
        <w:t>Приложение</w:t>
      </w:r>
      <w:r w:rsidR="00DB33D8" w:rsidRPr="00F31E9B">
        <w:rPr>
          <w:rFonts w:ascii="Courier New" w:hAnsi="Courier New" w:cs="Courier New"/>
          <w:szCs w:val="22"/>
        </w:rPr>
        <w:t xml:space="preserve"> </w:t>
      </w:r>
    </w:p>
    <w:p w14:paraId="3E371159" w14:textId="77777777" w:rsidR="00C250A9" w:rsidRPr="00F31E9B" w:rsidRDefault="00C250A9" w:rsidP="009831E6">
      <w:pPr>
        <w:pStyle w:val="ConsPlusNormal"/>
        <w:jc w:val="right"/>
        <w:rPr>
          <w:rFonts w:ascii="Courier New" w:hAnsi="Courier New" w:cs="Courier New"/>
          <w:szCs w:val="22"/>
        </w:rPr>
      </w:pPr>
      <w:r w:rsidRPr="00F31E9B">
        <w:rPr>
          <w:rFonts w:ascii="Courier New" w:hAnsi="Courier New" w:cs="Courier New"/>
          <w:szCs w:val="22"/>
        </w:rPr>
        <w:t xml:space="preserve">к </w:t>
      </w:r>
      <w:r w:rsidR="005A5A00" w:rsidRPr="00F31E9B">
        <w:rPr>
          <w:rFonts w:ascii="Courier New" w:hAnsi="Courier New" w:cs="Courier New"/>
          <w:szCs w:val="22"/>
        </w:rPr>
        <w:t>решению Думы</w:t>
      </w:r>
      <w:r w:rsidR="00D518B9" w:rsidRPr="00F31E9B">
        <w:rPr>
          <w:rFonts w:ascii="Courier New" w:hAnsi="Courier New" w:cs="Courier New"/>
          <w:szCs w:val="22"/>
        </w:rPr>
        <w:t xml:space="preserve"> Оекского</w:t>
      </w:r>
    </w:p>
    <w:p w14:paraId="61A14917" w14:textId="77777777" w:rsidR="00C250A9" w:rsidRPr="00F31E9B" w:rsidRDefault="00C250A9" w:rsidP="009831E6">
      <w:pPr>
        <w:pStyle w:val="ConsPlusNormal"/>
        <w:jc w:val="right"/>
        <w:rPr>
          <w:rFonts w:ascii="Courier New" w:hAnsi="Courier New" w:cs="Courier New"/>
          <w:szCs w:val="22"/>
        </w:rPr>
      </w:pPr>
      <w:r w:rsidRPr="00F31E9B">
        <w:rPr>
          <w:rFonts w:ascii="Courier New" w:hAnsi="Courier New" w:cs="Courier New"/>
          <w:szCs w:val="22"/>
        </w:rPr>
        <w:t>муниципального образования</w:t>
      </w:r>
    </w:p>
    <w:p w14:paraId="037DD552" w14:textId="27F1E340" w:rsidR="00C250A9" w:rsidRPr="00F31E9B" w:rsidRDefault="00C250A9" w:rsidP="009831E6">
      <w:pPr>
        <w:pStyle w:val="ConsPlusNormal"/>
        <w:jc w:val="right"/>
        <w:rPr>
          <w:rFonts w:ascii="Courier New" w:hAnsi="Courier New" w:cs="Courier New"/>
          <w:szCs w:val="22"/>
        </w:rPr>
      </w:pPr>
      <w:r w:rsidRPr="00F31E9B">
        <w:rPr>
          <w:rFonts w:ascii="Courier New" w:hAnsi="Courier New" w:cs="Courier New"/>
          <w:szCs w:val="22"/>
        </w:rPr>
        <w:t xml:space="preserve">от </w:t>
      </w:r>
      <w:r w:rsidR="00C322F5" w:rsidRPr="00F31E9B">
        <w:rPr>
          <w:rFonts w:ascii="Courier New" w:hAnsi="Courier New" w:cs="Courier New"/>
          <w:szCs w:val="22"/>
        </w:rPr>
        <w:t>«</w:t>
      </w:r>
      <w:r w:rsidR="00DD046E" w:rsidRPr="00DD046E">
        <w:rPr>
          <w:rFonts w:ascii="Courier New" w:hAnsi="Courier New" w:cs="Courier New"/>
          <w:szCs w:val="22"/>
        </w:rPr>
        <w:t>26</w:t>
      </w:r>
      <w:r w:rsidR="00C322F5" w:rsidRPr="00F31E9B">
        <w:rPr>
          <w:rFonts w:ascii="Courier New" w:hAnsi="Courier New" w:cs="Courier New"/>
          <w:szCs w:val="22"/>
        </w:rPr>
        <w:t>»</w:t>
      </w:r>
      <w:r w:rsidRPr="00F31E9B">
        <w:rPr>
          <w:rFonts w:ascii="Courier New" w:hAnsi="Courier New" w:cs="Courier New"/>
          <w:szCs w:val="22"/>
        </w:rPr>
        <w:t xml:space="preserve"> </w:t>
      </w:r>
      <w:r w:rsidR="00DD046E">
        <w:rPr>
          <w:rFonts w:ascii="Courier New" w:hAnsi="Courier New" w:cs="Courier New"/>
          <w:szCs w:val="22"/>
        </w:rPr>
        <w:t>апреля</w:t>
      </w:r>
      <w:r w:rsidR="00B30FB8" w:rsidRPr="00F31E9B">
        <w:rPr>
          <w:rFonts w:ascii="Courier New" w:hAnsi="Courier New" w:cs="Courier New"/>
          <w:szCs w:val="22"/>
        </w:rPr>
        <w:t xml:space="preserve"> </w:t>
      </w:r>
      <w:r w:rsidR="00C322F5" w:rsidRPr="00F31E9B">
        <w:rPr>
          <w:rFonts w:ascii="Courier New" w:hAnsi="Courier New" w:cs="Courier New"/>
          <w:szCs w:val="22"/>
        </w:rPr>
        <w:t>20</w:t>
      </w:r>
      <w:r w:rsidR="006A3532" w:rsidRPr="00F31E9B">
        <w:rPr>
          <w:rFonts w:ascii="Courier New" w:hAnsi="Courier New" w:cs="Courier New"/>
          <w:szCs w:val="22"/>
        </w:rPr>
        <w:t>2</w:t>
      </w:r>
      <w:r w:rsidR="004A528E">
        <w:rPr>
          <w:rFonts w:ascii="Courier New" w:hAnsi="Courier New" w:cs="Courier New"/>
          <w:szCs w:val="22"/>
        </w:rPr>
        <w:t>4</w:t>
      </w:r>
      <w:r w:rsidR="00096E43" w:rsidRPr="00F31E9B">
        <w:rPr>
          <w:rFonts w:ascii="Courier New" w:hAnsi="Courier New" w:cs="Courier New"/>
          <w:szCs w:val="22"/>
        </w:rPr>
        <w:t xml:space="preserve"> </w:t>
      </w:r>
      <w:r w:rsidRPr="00F31E9B">
        <w:rPr>
          <w:rFonts w:ascii="Courier New" w:hAnsi="Courier New" w:cs="Courier New"/>
          <w:szCs w:val="22"/>
        </w:rPr>
        <w:t>года</w:t>
      </w:r>
      <w:r w:rsidR="00C322F5" w:rsidRPr="00F31E9B">
        <w:rPr>
          <w:rFonts w:ascii="Courier New" w:hAnsi="Courier New" w:cs="Courier New"/>
          <w:szCs w:val="22"/>
        </w:rPr>
        <w:t xml:space="preserve"> №</w:t>
      </w:r>
      <w:r w:rsidR="00DD046E">
        <w:rPr>
          <w:rFonts w:ascii="Courier New" w:hAnsi="Courier New" w:cs="Courier New"/>
          <w:szCs w:val="22"/>
        </w:rPr>
        <w:t>20-19</w:t>
      </w:r>
      <w:r w:rsidR="004A528E">
        <w:rPr>
          <w:rFonts w:ascii="Courier New" w:hAnsi="Courier New" w:cs="Courier New"/>
          <w:szCs w:val="22"/>
        </w:rPr>
        <w:t xml:space="preserve"> Д</w:t>
      </w:r>
      <w:r w:rsidR="00B30FB8" w:rsidRPr="00F31E9B">
        <w:rPr>
          <w:rFonts w:ascii="Courier New" w:hAnsi="Courier New" w:cs="Courier New"/>
          <w:szCs w:val="22"/>
        </w:rPr>
        <w:t>/</w:t>
      </w:r>
      <w:proofErr w:type="spellStart"/>
      <w:r w:rsidR="00B30FB8" w:rsidRPr="00F31E9B">
        <w:rPr>
          <w:rFonts w:ascii="Courier New" w:hAnsi="Courier New" w:cs="Courier New"/>
          <w:szCs w:val="22"/>
        </w:rPr>
        <w:t>сп</w:t>
      </w:r>
      <w:proofErr w:type="spellEnd"/>
    </w:p>
    <w:p w14:paraId="0D6D55BA" w14:textId="77777777" w:rsidR="0037597C" w:rsidRPr="00F31E9B" w:rsidRDefault="0037597C" w:rsidP="005F4DA5">
      <w:pPr>
        <w:pStyle w:val="ConsPlusNormal"/>
        <w:jc w:val="both"/>
        <w:rPr>
          <w:rFonts w:ascii="Courier New" w:hAnsi="Courier New" w:cs="Courier New"/>
          <w:szCs w:val="22"/>
        </w:rPr>
      </w:pPr>
    </w:p>
    <w:bookmarkEnd w:id="1"/>
    <w:p w14:paraId="28303359" w14:textId="77777777" w:rsidR="0096262D" w:rsidRPr="00F31E9B" w:rsidRDefault="0096262D" w:rsidP="005F4DA5">
      <w:pPr>
        <w:pStyle w:val="ConsPlusNormal"/>
        <w:jc w:val="both"/>
        <w:rPr>
          <w:rFonts w:ascii="Courier New" w:hAnsi="Courier New" w:cs="Courier New"/>
          <w:szCs w:val="22"/>
        </w:rPr>
      </w:pPr>
    </w:p>
    <w:p w14:paraId="18BD724E" w14:textId="77777777" w:rsidR="002A5A2F" w:rsidRPr="007F4DE0" w:rsidRDefault="002A5A2F" w:rsidP="00127C12">
      <w:pPr>
        <w:jc w:val="center"/>
        <w:rPr>
          <w:rFonts w:ascii="Arial" w:eastAsia="Calibri" w:hAnsi="Arial" w:cs="Arial"/>
          <w:b/>
          <w:lang w:eastAsia="en-US"/>
        </w:rPr>
      </w:pPr>
      <w:bookmarkStart w:id="2" w:name="P39"/>
      <w:bookmarkEnd w:id="2"/>
      <w:r w:rsidRPr="007F4DE0">
        <w:rPr>
          <w:rFonts w:ascii="Arial" w:eastAsia="Calibri" w:hAnsi="Arial" w:cs="Arial"/>
          <w:b/>
          <w:lang w:eastAsia="en-US"/>
        </w:rPr>
        <w:t xml:space="preserve">ПОРЯДОК </w:t>
      </w:r>
    </w:p>
    <w:p w14:paraId="4555E8C4" w14:textId="76A7A6F8" w:rsidR="00CF2C6A" w:rsidRPr="007F4DE0" w:rsidRDefault="00CF2C6A" w:rsidP="00127C12">
      <w:pPr>
        <w:jc w:val="center"/>
        <w:rPr>
          <w:rFonts w:ascii="Arial" w:eastAsia="Calibri" w:hAnsi="Arial" w:cs="Arial"/>
          <w:lang w:eastAsia="en-US"/>
        </w:rPr>
      </w:pPr>
      <w:r w:rsidRPr="007F4DE0">
        <w:rPr>
          <w:rFonts w:ascii="Arial" w:eastAsia="Calibri" w:hAnsi="Arial" w:cs="Arial"/>
          <w:b/>
          <w:lang w:eastAsia="en-US"/>
        </w:rPr>
        <w:t>ведения реестра муниципального имущества</w:t>
      </w:r>
      <w:r w:rsidR="00FB7454" w:rsidRPr="007F4DE0">
        <w:rPr>
          <w:rFonts w:ascii="Arial" w:eastAsia="Calibri" w:hAnsi="Arial" w:cs="Arial"/>
          <w:b/>
          <w:lang w:eastAsia="en-US"/>
        </w:rPr>
        <w:t xml:space="preserve"> </w:t>
      </w:r>
      <w:r w:rsidR="0096262D" w:rsidRPr="007F4DE0">
        <w:rPr>
          <w:rFonts w:ascii="Arial" w:eastAsia="Calibri" w:hAnsi="Arial" w:cs="Arial"/>
          <w:b/>
          <w:lang w:eastAsia="en-US"/>
        </w:rPr>
        <w:t xml:space="preserve">                                                                   </w:t>
      </w:r>
      <w:r w:rsidR="00FB7454" w:rsidRPr="007F4DE0">
        <w:rPr>
          <w:rFonts w:ascii="Arial" w:eastAsia="Calibri" w:hAnsi="Arial" w:cs="Arial"/>
          <w:b/>
          <w:lang w:eastAsia="en-US"/>
        </w:rPr>
        <w:t>Оекского муниципального образования</w:t>
      </w:r>
    </w:p>
    <w:p w14:paraId="0BCF7AC0" w14:textId="77777777" w:rsidR="00CF2C6A" w:rsidRPr="007F4DE0" w:rsidRDefault="00CF2C6A" w:rsidP="00127C12">
      <w:pPr>
        <w:ind w:firstLine="540"/>
        <w:jc w:val="center"/>
        <w:rPr>
          <w:rFonts w:ascii="Arial" w:eastAsia="Calibri" w:hAnsi="Arial" w:cs="Arial"/>
          <w:lang w:eastAsia="en-US"/>
        </w:rPr>
      </w:pPr>
    </w:p>
    <w:p w14:paraId="549B2FD9"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1. Настоящий Порядок устанавливает правила ведения орган</w:t>
      </w:r>
      <w:r w:rsidR="002A5A2F" w:rsidRPr="007F4DE0">
        <w:rPr>
          <w:rFonts w:ascii="Arial" w:hAnsi="Arial" w:cs="Arial"/>
        </w:rPr>
        <w:t>ом</w:t>
      </w:r>
      <w:r w:rsidRPr="007F4DE0">
        <w:rPr>
          <w:rFonts w:ascii="Arial" w:hAnsi="Arial" w:cs="Arial"/>
        </w:rPr>
        <w:t xml:space="preserve"> местного самоуправления </w:t>
      </w:r>
      <w:r w:rsidR="002A5A2F" w:rsidRPr="007F4DE0">
        <w:rPr>
          <w:rFonts w:ascii="Arial" w:hAnsi="Arial" w:cs="Arial"/>
        </w:rPr>
        <w:t>Оекского муниципального образования</w:t>
      </w:r>
      <w:r w:rsidR="001A5A96" w:rsidRPr="007F4DE0">
        <w:rPr>
          <w:rFonts w:ascii="Arial" w:hAnsi="Arial" w:cs="Arial"/>
        </w:rPr>
        <w:t xml:space="preserve"> (далее - муниципальное образование)</w:t>
      </w:r>
      <w:r w:rsidR="002A5A2F" w:rsidRPr="007F4DE0">
        <w:rPr>
          <w:rFonts w:ascii="Arial" w:hAnsi="Arial" w:cs="Arial"/>
        </w:rPr>
        <w:t xml:space="preserve"> </w:t>
      </w:r>
      <w:r w:rsidRPr="007F4DE0">
        <w:rPr>
          <w:rFonts w:ascii="Arial" w:hAnsi="Arial" w:cs="Arial"/>
        </w:rPr>
        <w:t>реестр</w:t>
      </w:r>
      <w:r w:rsidR="002A5A2F" w:rsidRPr="007F4DE0">
        <w:rPr>
          <w:rFonts w:ascii="Arial" w:hAnsi="Arial" w:cs="Arial"/>
        </w:rPr>
        <w:t>а</w:t>
      </w:r>
      <w:r w:rsidRPr="007F4DE0">
        <w:rPr>
          <w:rFonts w:ascii="Arial" w:hAnsi="Arial" w:cs="Arial"/>
        </w:rPr>
        <w:t xml:space="preserve"> муниципального имущества </w:t>
      </w:r>
      <w:r w:rsidR="002A5A2F" w:rsidRPr="007F4DE0">
        <w:rPr>
          <w:rFonts w:ascii="Arial" w:hAnsi="Arial" w:cs="Arial"/>
        </w:rPr>
        <w:t xml:space="preserve">Оекского муниципального образования </w:t>
      </w:r>
      <w:r w:rsidRPr="007F4DE0">
        <w:rPr>
          <w:rFonts w:ascii="Arial" w:hAnsi="Arial" w:cs="Arial"/>
        </w:rPr>
        <w:t xml:space="preserve">(далее - реестр), в том числе состав подлежащего учету муниципального имущества </w:t>
      </w:r>
      <w:r w:rsidR="002A5A2F" w:rsidRPr="007F4DE0">
        <w:rPr>
          <w:rFonts w:ascii="Arial" w:hAnsi="Arial" w:cs="Arial"/>
        </w:rPr>
        <w:t>Оекского муниципального образования (далее</w:t>
      </w:r>
      <w:r w:rsidR="001A5A96" w:rsidRPr="007F4DE0">
        <w:rPr>
          <w:rFonts w:ascii="Arial" w:hAnsi="Arial" w:cs="Arial"/>
        </w:rPr>
        <w:t xml:space="preserve"> </w:t>
      </w:r>
      <w:r w:rsidR="002A5A2F" w:rsidRPr="007F4DE0">
        <w:rPr>
          <w:rFonts w:ascii="Arial" w:hAnsi="Arial" w:cs="Arial"/>
        </w:rPr>
        <w:t xml:space="preserve">- муниципальное имущество) </w:t>
      </w:r>
      <w:r w:rsidRPr="007F4DE0">
        <w:rPr>
          <w:rFonts w:ascii="Arial" w:hAnsi="Arial" w:cs="Arial"/>
        </w:rPr>
        <w:t>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30F82904"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46DD6E7E"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2. Объектом учета муниципального имущества (далее - объект учета) является следующее муниципальное имущество:</w:t>
      </w:r>
    </w:p>
    <w:p w14:paraId="6292F1FE" w14:textId="2D2A326E" w:rsidR="00F142C6" w:rsidRP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7F4DE0">
        <w:rPr>
          <w:rFonts w:ascii="Arial" w:hAnsi="Arial" w:cs="Arial"/>
        </w:rPr>
        <w:t>машино</w:t>
      </w:r>
      <w:proofErr w:type="spellEnd"/>
      <w:r w:rsidRPr="007F4DE0">
        <w:rPr>
          <w:rFonts w:ascii="Arial" w:hAnsi="Arial" w:cs="Arial"/>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13F009C4" w14:textId="621FDEC5" w:rsidR="00F142C6" w:rsidRP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14:paraId="51A44B60"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14:paraId="5F47AE9F"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14:paraId="4CE84A0E"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 xml:space="preserve">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10" w:history="1">
        <w:r w:rsidRPr="007F4DE0">
          <w:rPr>
            <w:rFonts w:ascii="Arial" w:hAnsi="Arial" w:cs="Arial"/>
            <w:color w:val="0000FF"/>
          </w:rPr>
          <w:t>статьей 9</w:t>
        </w:r>
      </w:hyperlink>
      <w:r w:rsidRPr="007F4DE0">
        <w:rPr>
          <w:rFonts w:ascii="Arial" w:hAnsi="Arial" w:cs="Arial"/>
        </w:rPr>
        <w:t xml:space="preserve"> Закона Российской Федерации от 21 июля 1993 г. N 5485-1 "О государственной тайне" к государственной тайне, самостоятельно.</w:t>
      </w:r>
    </w:p>
    <w:p w14:paraId="66631F04"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5. Ведение реестров осуществляется уполномоченным орган</w:t>
      </w:r>
      <w:r w:rsidR="00BA3DA8" w:rsidRPr="007F4DE0">
        <w:rPr>
          <w:rFonts w:ascii="Arial" w:hAnsi="Arial" w:cs="Arial"/>
        </w:rPr>
        <w:t>ом</w:t>
      </w:r>
      <w:r w:rsidRPr="007F4DE0">
        <w:rPr>
          <w:rFonts w:ascii="Arial" w:hAnsi="Arial" w:cs="Arial"/>
        </w:rPr>
        <w:t xml:space="preserve"> местного самоуправления </w:t>
      </w:r>
      <w:r w:rsidR="00BA3DA8" w:rsidRPr="007F4DE0">
        <w:rPr>
          <w:rFonts w:ascii="Arial" w:hAnsi="Arial" w:cs="Arial"/>
        </w:rPr>
        <w:t>Оекского муниципального образования</w:t>
      </w:r>
      <w:r w:rsidRPr="007F4DE0">
        <w:rPr>
          <w:rFonts w:ascii="Arial" w:hAnsi="Arial" w:cs="Arial"/>
        </w:rPr>
        <w:t xml:space="preserve"> (далее - уполномоченный </w:t>
      </w:r>
      <w:r w:rsidRPr="007F4DE0">
        <w:rPr>
          <w:rFonts w:ascii="Arial" w:hAnsi="Arial" w:cs="Arial"/>
        </w:rPr>
        <w:lastRenderedPageBreak/>
        <w:t>орган).</w:t>
      </w:r>
    </w:p>
    <w:p w14:paraId="4DD73722" w14:textId="3E3DDD64" w:rsidR="001A5A96" w:rsidRPr="00704E3B"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6. Учет муниципального имущества в реестре сопровождается присвоением реестрового номера муниципального имущества (далее - реестровый номер)</w:t>
      </w:r>
      <w:r w:rsidR="001A5A96" w:rsidRPr="007F4DE0">
        <w:rPr>
          <w:rFonts w:ascii="Arial" w:hAnsi="Arial" w:cs="Arial"/>
        </w:rPr>
        <w:t>.</w:t>
      </w:r>
      <w:r w:rsidRPr="007F4DE0">
        <w:rPr>
          <w:rFonts w:ascii="Arial" w:hAnsi="Arial" w:cs="Arial"/>
        </w:rPr>
        <w:t xml:space="preserve"> </w:t>
      </w:r>
      <w:r w:rsidR="001A5A96" w:rsidRPr="007F4DE0">
        <w:rPr>
          <w:rFonts w:ascii="Arial" w:hAnsi="Arial" w:cs="Arial"/>
        </w:rPr>
        <w:t xml:space="preserve">                      </w:t>
      </w:r>
      <w:r w:rsidR="001A5A96" w:rsidRPr="00704E3B">
        <w:rPr>
          <w:rFonts w:ascii="Arial" w:hAnsi="Arial" w:cs="Arial"/>
        </w:rPr>
        <w:t>Реестровый номер состоит из 6 цифр:</w:t>
      </w:r>
    </w:p>
    <w:p w14:paraId="546AE6BF" w14:textId="77777777" w:rsidR="001A5A96" w:rsidRPr="00704E3B" w:rsidRDefault="001A5A96" w:rsidP="007F4DE0">
      <w:pPr>
        <w:widowControl w:val="0"/>
        <w:autoSpaceDE w:val="0"/>
        <w:autoSpaceDN w:val="0"/>
        <w:adjustRightInd w:val="0"/>
        <w:ind w:firstLine="540"/>
        <w:jc w:val="both"/>
        <w:rPr>
          <w:rFonts w:ascii="Arial" w:hAnsi="Arial" w:cs="Arial"/>
        </w:rPr>
      </w:pPr>
      <w:r w:rsidRPr="00704E3B">
        <w:rPr>
          <w:rFonts w:ascii="Arial" w:hAnsi="Arial" w:cs="Arial"/>
        </w:rPr>
        <w:t>1 - раздел;</w:t>
      </w:r>
    </w:p>
    <w:p w14:paraId="24230D99" w14:textId="77777777" w:rsidR="001A5A96" w:rsidRPr="00704E3B" w:rsidRDefault="001A5A96" w:rsidP="007F4DE0">
      <w:pPr>
        <w:widowControl w:val="0"/>
        <w:autoSpaceDE w:val="0"/>
        <w:autoSpaceDN w:val="0"/>
        <w:adjustRightInd w:val="0"/>
        <w:ind w:firstLine="540"/>
        <w:jc w:val="both"/>
        <w:rPr>
          <w:rFonts w:ascii="Arial" w:hAnsi="Arial" w:cs="Arial"/>
        </w:rPr>
      </w:pPr>
      <w:r w:rsidRPr="00704E3B">
        <w:rPr>
          <w:rFonts w:ascii="Arial" w:hAnsi="Arial" w:cs="Arial"/>
        </w:rPr>
        <w:t>2-3 - подраздел;</w:t>
      </w:r>
    </w:p>
    <w:p w14:paraId="6FCD62BF" w14:textId="77777777" w:rsidR="001A5A96" w:rsidRPr="00704E3B" w:rsidRDefault="001A5A96" w:rsidP="007F4DE0">
      <w:pPr>
        <w:widowControl w:val="0"/>
        <w:autoSpaceDE w:val="0"/>
        <w:autoSpaceDN w:val="0"/>
        <w:adjustRightInd w:val="0"/>
        <w:ind w:firstLine="540"/>
        <w:jc w:val="both"/>
        <w:rPr>
          <w:rFonts w:ascii="Arial" w:hAnsi="Arial" w:cs="Arial"/>
        </w:rPr>
      </w:pPr>
      <w:r w:rsidRPr="00704E3B">
        <w:rPr>
          <w:rFonts w:ascii="Arial" w:hAnsi="Arial" w:cs="Arial"/>
        </w:rPr>
        <w:t>4-6 - порядковый номер объекта в подразделе.</w:t>
      </w:r>
    </w:p>
    <w:p w14:paraId="033AE482" w14:textId="77777777" w:rsidR="007F4DE0" w:rsidRDefault="001A5A96" w:rsidP="007F4DE0">
      <w:pPr>
        <w:widowControl w:val="0"/>
        <w:autoSpaceDE w:val="0"/>
        <w:autoSpaceDN w:val="0"/>
        <w:adjustRightInd w:val="0"/>
        <w:ind w:firstLine="540"/>
        <w:jc w:val="both"/>
        <w:rPr>
          <w:rFonts w:ascii="Arial" w:hAnsi="Arial" w:cs="Arial"/>
        </w:rPr>
      </w:pPr>
      <w:r w:rsidRPr="00704E3B">
        <w:rPr>
          <w:rFonts w:ascii="Arial" w:hAnsi="Arial" w:cs="Arial"/>
        </w:rPr>
        <w:t>Реестр состоит из 3 разделов.</w:t>
      </w:r>
      <w:r w:rsidRPr="007F4DE0">
        <w:rPr>
          <w:rFonts w:ascii="Arial" w:hAnsi="Arial" w:cs="Arial"/>
        </w:rPr>
        <w:t xml:space="preserve"> </w:t>
      </w:r>
    </w:p>
    <w:p w14:paraId="548EE853"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1DDF6D70"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 xml:space="preserve">Рекомендуемый образец выписки из реестра приведен в </w:t>
      </w:r>
      <w:hyperlink w:anchor="Par219" w:tooltip="ВЫПИСКА N ____" w:history="1">
        <w:r w:rsidRPr="007F4DE0">
          <w:rPr>
            <w:rFonts w:ascii="Arial" w:hAnsi="Arial" w:cs="Arial"/>
            <w:color w:val="0000FF"/>
          </w:rPr>
          <w:t>приложении</w:t>
        </w:r>
      </w:hyperlink>
      <w:r w:rsidRPr="007F4DE0">
        <w:rPr>
          <w:rFonts w:ascii="Arial" w:hAnsi="Arial" w:cs="Arial"/>
        </w:rPr>
        <w:t xml:space="preserve"> к настоящему Порядку.</w:t>
      </w:r>
    </w:p>
    <w:p w14:paraId="4518EA71"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8. Реестры ведутся на бумажных и электронных носителях.</w:t>
      </w:r>
    </w:p>
    <w:p w14:paraId="6EC96CBB"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7BA02E41"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10. Неотъемлемой частью реестра являются:</w:t>
      </w:r>
    </w:p>
    <w:p w14:paraId="3A79F5AE"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а) документы, подтверждающие сведения, включаемые в реестр (далее - подтверждающие документы);</w:t>
      </w:r>
    </w:p>
    <w:p w14:paraId="50FE416B"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б) иные документы, предусмотренные правовыми актами</w:t>
      </w:r>
      <w:r w:rsidR="001A5A96" w:rsidRPr="007F4DE0">
        <w:rPr>
          <w:rFonts w:ascii="Arial" w:hAnsi="Arial" w:cs="Arial"/>
        </w:rPr>
        <w:t xml:space="preserve"> уполномоченного органа</w:t>
      </w:r>
      <w:r w:rsidRPr="007F4DE0">
        <w:rPr>
          <w:rFonts w:ascii="Arial" w:hAnsi="Arial" w:cs="Arial"/>
        </w:rPr>
        <w:t>.</w:t>
      </w:r>
    </w:p>
    <w:p w14:paraId="7EBC6D37"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0299B4ED"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14:paraId="3AFA8DF7" w14:textId="0B52CD46" w:rsidR="00F142C6" w:rsidRP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 xml:space="preserve">Сведения, содержащиеся в реестре, хранятся в соответствии с Федеральным </w:t>
      </w:r>
      <w:hyperlink r:id="rId11" w:history="1">
        <w:r w:rsidRPr="007F4DE0">
          <w:rPr>
            <w:rFonts w:ascii="Arial" w:hAnsi="Arial" w:cs="Arial"/>
            <w:color w:val="0000FF"/>
          </w:rPr>
          <w:t>законом</w:t>
        </w:r>
      </w:hyperlink>
      <w:r w:rsidRPr="007F4DE0">
        <w:rPr>
          <w:rFonts w:ascii="Arial" w:hAnsi="Arial" w:cs="Arial"/>
        </w:rPr>
        <w:t xml:space="preserve"> от 22 октября 2004 г. N 125-ФЗ "Об архивном деле в Российской Федерации".</w:t>
      </w:r>
    </w:p>
    <w:p w14:paraId="39250EC7" w14:textId="77777777" w:rsidR="00F142C6" w:rsidRPr="007F4DE0" w:rsidRDefault="00F142C6" w:rsidP="007F4DE0">
      <w:pPr>
        <w:widowControl w:val="0"/>
        <w:autoSpaceDE w:val="0"/>
        <w:autoSpaceDN w:val="0"/>
        <w:adjustRightInd w:val="0"/>
        <w:jc w:val="both"/>
        <w:rPr>
          <w:rFonts w:ascii="Arial" w:hAnsi="Arial" w:cs="Arial"/>
        </w:rPr>
      </w:pPr>
    </w:p>
    <w:p w14:paraId="5DB4BE29" w14:textId="77777777" w:rsidR="00F142C6" w:rsidRPr="007F4DE0" w:rsidRDefault="00F142C6" w:rsidP="007F4DE0">
      <w:pPr>
        <w:widowControl w:val="0"/>
        <w:autoSpaceDE w:val="0"/>
        <w:autoSpaceDN w:val="0"/>
        <w:adjustRightInd w:val="0"/>
        <w:jc w:val="center"/>
        <w:outlineLvl w:val="1"/>
        <w:rPr>
          <w:rFonts w:ascii="Arial" w:hAnsi="Arial" w:cs="Arial"/>
          <w:b/>
          <w:bCs/>
        </w:rPr>
      </w:pPr>
      <w:r w:rsidRPr="007F4DE0">
        <w:rPr>
          <w:rFonts w:ascii="Arial" w:hAnsi="Arial" w:cs="Arial"/>
          <w:b/>
          <w:bCs/>
        </w:rPr>
        <w:t>II. Состав сведений, подлежащих отражению в реестре</w:t>
      </w:r>
    </w:p>
    <w:p w14:paraId="79F00AE0" w14:textId="77777777" w:rsidR="00F142C6" w:rsidRPr="007F4DE0" w:rsidRDefault="00F142C6" w:rsidP="007F4DE0">
      <w:pPr>
        <w:widowControl w:val="0"/>
        <w:autoSpaceDE w:val="0"/>
        <w:autoSpaceDN w:val="0"/>
        <w:adjustRightInd w:val="0"/>
        <w:jc w:val="both"/>
        <w:rPr>
          <w:rFonts w:ascii="Arial" w:hAnsi="Arial" w:cs="Arial"/>
        </w:rPr>
      </w:pPr>
    </w:p>
    <w:p w14:paraId="3EF4F1F1"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 xml:space="preserve">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w:t>
      </w:r>
      <w:r w:rsidRPr="007F4DE0">
        <w:rPr>
          <w:rFonts w:ascii="Arial" w:hAnsi="Arial" w:cs="Arial"/>
        </w:rPr>
        <w:lastRenderedPageBreak/>
        <w:t>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6A6478A3"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13. В раздел 1 вносятся сведения о недвижимом имуществе.</w:t>
      </w:r>
    </w:p>
    <w:p w14:paraId="54E56A13"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В подраздел 1.1 раздела 1 реестра вносятся сведения о земельных участках, в том числе:</w:t>
      </w:r>
    </w:p>
    <w:p w14:paraId="2C9D5106"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наименование земельного участка;</w:t>
      </w:r>
    </w:p>
    <w:p w14:paraId="73E14D94"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 xml:space="preserve">адрес (местоположение) земельного участка с указанием кода Общероссийского </w:t>
      </w:r>
      <w:hyperlink r:id="rId12" w:history="1">
        <w:r w:rsidRPr="007F4DE0">
          <w:rPr>
            <w:rFonts w:ascii="Arial" w:hAnsi="Arial" w:cs="Arial"/>
            <w:color w:val="0000FF"/>
          </w:rPr>
          <w:t>классификатора</w:t>
        </w:r>
      </w:hyperlink>
      <w:r w:rsidRPr="007F4DE0">
        <w:rPr>
          <w:rFonts w:ascii="Arial" w:hAnsi="Arial" w:cs="Arial"/>
        </w:rPr>
        <w:t xml:space="preserve"> территорий муниципальных образований (далее - ОКТМО);</w:t>
      </w:r>
    </w:p>
    <w:p w14:paraId="0FB0B268"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кадастровый номер земельного участка (с датой присвоения);</w:t>
      </w:r>
    </w:p>
    <w:p w14:paraId="382D2521"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3" w:history="1">
        <w:r w:rsidRPr="007F4DE0">
          <w:rPr>
            <w:rFonts w:ascii="Arial" w:hAnsi="Arial" w:cs="Arial"/>
            <w:color w:val="0000FF"/>
          </w:rPr>
          <w:t>ОКТМО</w:t>
        </w:r>
      </w:hyperlink>
      <w:r w:rsidRPr="007F4DE0">
        <w:rPr>
          <w:rFonts w:ascii="Arial" w:hAnsi="Arial" w:cs="Arial"/>
        </w:rPr>
        <w:t>) (далее - сведения о правообладателе);</w:t>
      </w:r>
    </w:p>
    <w:p w14:paraId="20EBDB78"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EE066AF"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сведения об основных характеристиках земельного участка, в том числе: площадь, категория земель, вид разрешенного использования;</w:t>
      </w:r>
    </w:p>
    <w:p w14:paraId="32192851"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сведения о стоимости земельного участка;</w:t>
      </w:r>
    </w:p>
    <w:p w14:paraId="41E6C063"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сведения о произведенном улучшении земельного участка;</w:t>
      </w:r>
    </w:p>
    <w:p w14:paraId="62B9E82F"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09943C74"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 xml:space="preserve">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4" w:history="1">
        <w:r w:rsidRPr="007F4DE0">
          <w:rPr>
            <w:rFonts w:ascii="Arial" w:hAnsi="Arial" w:cs="Arial"/>
            <w:color w:val="0000FF"/>
          </w:rPr>
          <w:t>ОКТМО</w:t>
        </w:r>
      </w:hyperlink>
      <w:r w:rsidRPr="007F4DE0">
        <w:rPr>
          <w:rFonts w:ascii="Arial" w:hAnsi="Arial" w:cs="Arial"/>
        </w:rPr>
        <w:t>) (далее - сведения о лице, в пользу которого установлены ограничения (обременения);</w:t>
      </w:r>
    </w:p>
    <w:p w14:paraId="36E5C41C"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иные сведения (при необходимости).</w:t>
      </w:r>
    </w:p>
    <w:p w14:paraId="04D07608"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2AD112CF"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вид объекта учета;</w:t>
      </w:r>
    </w:p>
    <w:p w14:paraId="5EF16318"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наименование объекта учета;</w:t>
      </w:r>
    </w:p>
    <w:p w14:paraId="5D105D11"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назначение объекта учета;</w:t>
      </w:r>
    </w:p>
    <w:p w14:paraId="37A138F1"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 xml:space="preserve">адрес (местоположение) объекта учета (с указанием кода </w:t>
      </w:r>
      <w:hyperlink r:id="rId15" w:history="1">
        <w:r w:rsidRPr="007F4DE0">
          <w:rPr>
            <w:rFonts w:ascii="Arial" w:hAnsi="Arial" w:cs="Arial"/>
            <w:color w:val="0000FF"/>
          </w:rPr>
          <w:t>ОКТМО</w:t>
        </w:r>
      </w:hyperlink>
      <w:r w:rsidRPr="007F4DE0">
        <w:rPr>
          <w:rFonts w:ascii="Arial" w:hAnsi="Arial" w:cs="Arial"/>
        </w:rPr>
        <w:t>);</w:t>
      </w:r>
    </w:p>
    <w:p w14:paraId="5A21D6F4"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кадастровый номер объекта учета (с датой присвоения);</w:t>
      </w:r>
    </w:p>
    <w:p w14:paraId="48BEAA38"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сведения о земельном участке, на котором расположен объект учета (кадастровый номер, форма собственности, площадь);</w:t>
      </w:r>
    </w:p>
    <w:p w14:paraId="39FC1C91"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сведения о правообладателе;</w:t>
      </w:r>
    </w:p>
    <w:p w14:paraId="0A711262"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 xml:space="preserve">вид вещного права, на основании которого правообладателю принадлежит </w:t>
      </w:r>
      <w:r w:rsidRPr="007F4DE0">
        <w:rPr>
          <w:rFonts w:ascii="Arial" w:hAnsi="Arial" w:cs="Arial"/>
        </w:rPr>
        <w:lastRenderedPageBreak/>
        <w:t>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7DE21D3"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0EFEDB01"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инвентарный номер объекта учета;</w:t>
      </w:r>
    </w:p>
    <w:p w14:paraId="4D1234A5"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сведения о стоимости объекта учета;</w:t>
      </w:r>
    </w:p>
    <w:p w14:paraId="04DEBFB6"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сведения об изменениях объекта учета (произведенных достройках, капитальном ремонте, реконструкции, модернизации, сносе);</w:t>
      </w:r>
    </w:p>
    <w:p w14:paraId="762A0D4E"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7F21D4FF"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сведения о лице, в пользу которого установлены ограничения (обременения);</w:t>
      </w:r>
    </w:p>
    <w:p w14:paraId="0A22B2FE"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74C31DCA" w14:textId="77777777" w:rsidR="007F4DE0" w:rsidRDefault="00F142C6" w:rsidP="007F4DE0">
      <w:pPr>
        <w:widowControl w:val="0"/>
        <w:autoSpaceDE w:val="0"/>
        <w:autoSpaceDN w:val="0"/>
        <w:adjustRightInd w:val="0"/>
        <w:ind w:firstLine="540"/>
        <w:jc w:val="both"/>
        <w:rPr>
          <w:rFonts w:ascii="Arial" w:hAnsi="Arial" w:cs="Arial"/>
        </w:rPr>
      </w:pPr>
      <w:r w:rsidRPr="007F4DE0">
        <w:rPr>
          <w:rFonts w:ascii="Arial" w:hAnsi="Arial" w:cs="Arial"/>
        </w:rPr>
        <w:t>иные сведения (при необходимости).</w:t>
      </w:r>
    </w:p>
    <w:p w14:paraId="10D71DB9"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 xml:space="preserve">В подраздел 1.3 раздела 1 реестра вносятся сведения о помещениях, </w:t>
      </w:r>
      <w:proofErr w:type="spellStart"/>
      <w:r w:rsidRPr="007F4DE0">
        <w:rPr>
          <w:rFonts w:ascii="Arial" w:hAnsi="Arial" w:cs="Arial"/>
        </w:rPr>
        <w:t>машино</w:t>
      </w:r>
      <w:proofErr w:type="spellEnd"/>
      <w:r w:rsidRPr="007F4DE0">
        <w:rPr>
          <w:rFonts w:ascii="Arial" w:hAnsi="Arial" w:cs="Arial"/>
        </w:rPr>
        <w:t>-местах и иных объектах, отнесенных законом к недвижимости, в том числе:</w:t>
      </w:r>
    </w:p>
    <w:p w14:paraId="7AF90DC5"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вид объекта учета;</w:t>
      </w:r>
    </w:p>
    <w:p w14:paraId="6492B6C8"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наименование объекта учета;</w:t>
      </w:r>
    </w:p>
    <w:p w14:paraId="1D223873"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назначение объекта учета;</w:t>
      </w:r>
    </w:p>
    <w:p w14:paraId="1B1D6F16"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 xml:space="preserve">адрес (местоположение) объекта учета (с указанием кода </w:t>
      </w:r>
      <w:hyperlink r:id="rId16" w:history="1">
        <w:r w:rsidRPr="007F4DE0">
          <w:rPr>
            <w:rFonts w:ascii="Arial" w:hAnsi="Arial" w:cs="Arial"/>
            <w:color w:val="0000FF"/>
          </w:rPr>
          <w:t>ОКТМО</w:t>
        </w:r>
      </w:hyperlink>
      <w:r w:rsidRPr="007F4DE0">
        <w:rPr>
          <w:rFonts w:ascii="Arial" w:hAnsi="Arial" w:cs="Arial"/>
        </w:rPr>
        <w:t>);</w:t>
      </w:r>
    </w:p>
    <w:p w14:paraId="505787EB"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кадастровый номер объекта учета (с датой присвоения);</w:t>
      </w:r>
    </w:p>
    <w:p w14:paraId="29384A4A"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сведения о здании, сооружении, в состав которого входит объект учета (кадастровый номер, форма собственности);</w:t>
      </w:r>
    </w:p>
    <w:p w14:paraId="63081527"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сведения о правообладателе;</w:t>
      </w:r>
    </w:p>
    <w:p w14:paraId="36BA2691"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0507A504"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сведения об основных характеристиках объекта, в том числе: тип объекта (жилое либо нежилое), площадь, этажность (подземная этажность);</w:t>
      </w:r>
    </w:p>
    <w:p w14:paraId="05DD0231"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инвентарный номер объекта учета;</w:t>
      </w:r>
    </w:p>
    <w:p w14:paraId="089BECDA"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сведения о стоимости объекта учета;</w:t>
      </w:r>
    </w:p>
    <w:p w14:paraId="5C201DF8"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сведения об изменениях объекта учета (произведенных достройках, капитальном ремонте, реконструкции, модернизации, сносе);</w:t>
      </w:r>
    </w:p>
    <w:p w14:paraId="6AD489FC"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3AD94F12"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сведения о лице, в пользу которого установлены ограничения (обременения);</w:t>
      </w:r>
    </w:p>
    <w:p w14:paraId="67D25951"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иные сведения (при необходимости).</w:t>
      </w:r>
    </w:p>
    <w:p w14:paraId="648878B8"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В подраздел 1.4 раздела 1 реестра вносятся сведения о воздушных и морских судах, судах внутреннего плавания, в том числе:</w:t>
      </w:r>
    </w:p>
    <w:p w14:paraId="297BD26E"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вид объекта учета;</w:t>
      </w:r>
    </w:p>
    <w:p w14:paraId="58FCE27C"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наименование объекта учета;</w:t>
      </w:r>
    </w:p>
    <w:p w14:paraId="5E754A64"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назначение объекта учета;</w:t>
      </w:r>
    </w:p>
    <w:p w14:paraId="6C1EBCDF"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 xml:space="preserve">порт (место) регистрации и (или) место (аэродром) базирования (с указанием кода </w:t>
      </w:r>
      <w:hyperlink r:id="rId17" w:history="1">
        <w:r w:rsidRPr="007F4DE0">
          <w:rPr>
            <w:rFonts w:ascii="Arial" w:hAnsi="Arial" w:cs="Arial"/>
            <w:color w:val="0000FF"/>
          </w:rPr>
          <w:t>ОКТМО</w:t>
        </w:r>
      </w:hyperlink>
      <w:r w:rsidRPr="007F4DE0">
        <w:rPr>
          <w:rFonts w:ascii="Arial" w:hAnsi="Arial" w:cs="Arial"/>
        </w:rPr>
        <w:t>);</w:t>
      </w:r>
    </w:p>
    <w:p w14:paraId="09273122"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регистрационный номер (с датой присвоения);</w:t>
      </w:r>
    </w:p>
    <w:p w14:paraId="755335BE"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lastRenderedPageBreak/>
        <w:t>сведения о правообладателе;</w:t>
      </w:r>
    </w:p>
    <w:p w14:paraId="4781E158"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4BD57AB0"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14:paraId="05925D7D"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сведения о стоимости судна;</w:t>
      </w:r>
    </w:p>
    <w:p w14:paraId="4974DFDB"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сведения о произведенных ремонте, модернизации судна;</w:t>
      </w:r>
    </w:p>
    <w:p w14:paraId="597C5B8E"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p>
    <w:p w14:paraId="44CACB63"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сведения о лице, в пользу которого установлены ограничения (обременения);</w:t>
      </w:r>
    </w:p>
    <w:p w14:paraId="473D8166"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иные сведения (при необходимости).</w:t>
      </w:r>
    </w:p>
    <w:p w14:paraId="6F46C2D5"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В раздел 2 вносятся сведения о движимом и ином имуществе.</w:t>
      </w:r>
    </w:p>
    <w:p w14:paraId="63794D54"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В подраздел 2.1 раздела 2 реестра вносятся сведения об акциях, в том числе:</w:t>
      </w:r>
    </w:p>
    <w:p w14:paraId="27E237C5"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 xml:space="preserve">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8" w:history="1">
        <w:r w:rsidRPr="007F4DE0">
          <w:rPr>
            <w:rFonts w:ascii="Arial" w:hAnsi="Arial" w:cs="Arial"/>
            <w:color w:val="0000FF"/>
          </w:rPr>
          <w:t>ОКТМО</w:t>
        </w:r>
      </w:hyperlink>
      <w:r w:rsidRPr="007F4DE0">
        <w:rPr>
          <w:rFonts w:ascii="Arial" w:hAnsi="Arial" w:cs="Arial"/>
        </w:rPr>
        <w:t>);</w:t>
      </w:r>
    </w:p>
    <w:p w14:paraId="0CC774AA"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0FA590A6"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сведения о правообладателе;</w:t>
      </w:r>
    </w:p>
    <w:p w14:paraId="1E01400B" w14:textId="77777777" w:rsidR="00A74565" w:rsidRDefault="00F142C6" w:rsidP="00A74565">
      <w:pPr>
        <w:widowControl w:val="0"/>
        <w:autoSpaceDE w:val="0"/>
        <w:autoSpaceDN w:val="0"/>
        <w:adjustRightInd w:val="0"/>
        <w:ind w:firstLine="540"/>
        <w:jc w:val="both"/>
        <w:rPr>
          <w:rFonts w:ascii="Arial" w:hAnsi="Arial" w:cs="Arial"/>
        </w:rPr>
      </w:pPr>
      <w:r w:rsidRPr="007F4DE0">
        <w:rPr>
          <w:rFonts w:ascii="Arial" w:hAnsi="Arial" w:cs="Arial"/>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3336969"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25EA61B6"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сведения о лице, в пользу которого установлены ограничения (обременения);</w:t>
      </w:r>
    </w:p>
    <w:p w14:paraId="0AC42DE2"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иные сведения (при необходимости).</w:t>
      </w:r>
    </w:p>
    <w:p w14:paraId="5AEB3362"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В подраздел 2.2 раздела 2 вносятся сведения о долях (вкладах) в уставных (складочных) капиталах хозяйственных обществ и товариществ, в том числе:</w:t>
      </w:r>
    </w:p>
    <w:p w14:paraId="09913B0A"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 xml:space="preserve">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9" w:history="1">
        <w:r w:rsidRPr="007F4DE0">
          <w:rPr>
            <w:rFonts w:ascii="Arial" w:hAnsi="Arial" w:cs="Arial"/>
            <w:color w:val="0000FF"/>
          </w:rPr>
          <w:t>ОКТМО</w:t>
        </w:r>
      </w:hyperlink>
      <w:r w:rsidRPr="007F4DE0">
        <w:rPr>
          <w:rFonts w:ascii="Arial" w:hAnsi="Arial" w:cs="Arial"/>
        </w:rPr>
        <w:t>);</w:t>
      </w:r>
    </w:p>
    <w:p w14:paraId="22661DFF"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доля (вклад) в уставном (складочном) капитале хозяйственного общества, товарищества в процентах;</w:t>
      </w:r>
    </w:p>
    <w:p w14:paraId="4848DC4D"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сведения о правообладателе;</w:t>
      </w:r>
    </w:p>
    <w:p w14:paraId="1E45416B"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F943EE0"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56FA65A3"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сведения о лице, в пользу которого установлены ограничения (обременения);</w:t>
      </w:r>
    </w:p>
    <w:p w14:paraId="759C9C7F"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иные сведения (при необходимости).</w:t>
      </w:r>
    </w:p>
    <w:p w14:paraId="1F218FD1" w14:textId="04E8E4C2" w:rsidR="00F142C6" w:rsidRPr="007F4DE0"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lastRenderedPageBreak/>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29B9D654" w14:textId="77777777" w:rsidR="00ED01EC" w:rsidRDefault="00F142C6" w:rsidP="007F4DE0">
      <w:pPr>
        <w:widowControl w:val="0"/>
        <w:autoSpaceDE w:val="0"/>
        <w:autoSpaceDN w:val="0"/>
        <w:adjustRightInd w:val="0"/>
        <w:spacing w:before="240"/>
        <w:ind w:firstLine="540"/>
        <w:jc w:val="both"/>
        <w:rPr>
          <w:rFonts w:ascii="Arial" w:hAnsi="Arial" w:cs="Arial"/>
        </w:rPr>
      </w:pPr>
      <w:r w:rsidRPr="007F4DE0">
        <w:rPr>
          <w:rFonts w:ascii="Arial" w:hAnsi="Arial" w:cs="Arial"/>
        </w:rPr>
        <w:t>наименование движимого имущества (иного имущества);</w:t>
      </w:r>
    </w:p>
    <w:p w14:paraId="35DC3EA1"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сведения об объекте учета, в том числе: марка, модель, год выпуска, инвентарный номер;</w:t>
      </w:r>
    </w:p>
    <w:p w14:paraId="11ABE332"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сведения о правообладателе;</w:t>
      </w:r>
    </w:p>
    <w:p w14:paraId="542A1677"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сведения о стоимости;</w:t>
      </w:r>
    </w:p>
    <w:p w14:paraId="76A7A518"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62731552"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3AA76F50"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сведения о лице, в пользу которого установлены ограничения (обременения);</w:t>
      </w:r>
    </w:p>
    <w:p w14:paraId="000F373D"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иные сведения (при необходимости).</w:t>
      </w:r>
    </w:p>
    <w:p w14:paraId="00418B5E"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49AB55D3"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размер доли в праве общей долевой собственности на объекты недвижимого и (или) движимого имущества;</w:t>
      </w:r>
    </w:p>
    <w:p w14:paraId="2EBC2971"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сведения о стоимости доли;</w:t>
      </w:r>
    </w:p>
    <w:p w14:paraId="49E4B10B"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20" w:history="1">
        <w:r w:rsidRPr="007F4DE0">
          <w:rPr>
            <w:rFonts w:ascii="Arial" w:hAnsi="Arial" w:cs="Arial"/>
            <w:color w:val="0000FF"/>
          </w:rPr>
          <w:t>ОКТМО</w:t>
        </w:r>
      </w:hyperlink>
      <w:r w:rsidRPr="007F4DE0">
        <w:rPr>
          <w:rFonts w:ascii="Arial" w:hAnsi="Arial" w:cs="Arial"/>
        </w:rPr>
        <w:t>);</w:t>
      </w:r>
    </w:p>
    <w:p w14:paraId="45F072A3"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сведения о правообладателе;</w:t>
      </w:r>
    </w:p>
    <w:p w14:paraId="036ADCCC"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9AA5588"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2B291BA9"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p>
    <w:p w14:paraId="76B0AE8F"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сведения о лице, в пользу которого установлены ограничения (обременения);</w:t>
      </w:r>
    </w:p>
    <w:p w14:paraId="1BC57C3F"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иные сведения (при необходимости).</w:t>
      </w:r>
    </w:p>
    <w:p w14:paraId="60EB0AC3"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В раздел 3 вносятся сведения о лицах, обладающих правами на муниципальное имущество и сведениями о нем, в том числе:</w:t>
      </w:r>
    </w:p>
    <w:p w14:paraId="74B87A2C"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сведения о правообладателях;</w:t>
      </w:r>
    </w:p>
    <w:p w14:paraId="43684CBE"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реестровый номер объектов учета, принадлежащих на соответствующем вещном праве;</w:t>
      </w:r>
    </w:p>
    <w:p w14:paraId="264BFDEC"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реестровый номер объектов учета, вещные права на которые ограничены (обременены) в пользу правообладателя;</w:t>
      </w:r>
    </w:p>
    <w:p w14:paraId="0A7500E7"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иные сведения (при необходимости).</w:t>
      </w:r>
    </w:p>
    <w:p w14:paraId="2186712F"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 xml:space="preserve">14. Сведения об объекте учета, в том числе о лицах, обладающих правами на муниципальное имущество или сведениями о нем, не вносятся в разделы в случае </w:t>
      </w:r>
      <w:r w:rsidRPr="007F4DE0">
        <w:rPr>
          <w:rFonts w:ascii="Arial" w:hAnsi="Arial" w:cs="Arial"/>
        </w:rPr>
        <w:lastRenderedPageBreak/>
        <w:t>их отсутствия, за исключением сведений о стоимости имущества, которые имеются у правообладателя.</w:t>
      </w:r>
    </w:p>
    <w:p w14:paraId="388EEA97" w14:textId="1A574889" w:rsidR="00F142C6" w:rsidRPr="007F4DE0" w:rsidRDefault="00F142C6" w:rsidP="00ED01EC">
      <w:pPr>
        <w:widowControl w:val="0"/>
        <w:autoSpaceDE w:val="0"/>
        <w:autoSpaceDN w:val="0"/>
        <w:adjustRightInd w:val="0"/>
        <w:ind w:firstLine="540"/>
        <w:jc w:val="both"/>
        <w:rPr>
          <w:rFonts w:ascii="Arial" w:hAnsi="Arial" w:cs="Arial"/>
        </w:rPr>
      </w:pPr>
      <w:r w:rsidRPr="00303820">
        <w:rPr>
          <w:rFonts w:ascii="Arial" w:hAnsi="Arial" w:cs="Arial"/>
        </w:rPr>
        <w:t>Ведение учета объекта учета без указания стоимостной оценки не допускается.</w:t>
      </w:r>
    </w:p>
    <w:p w14:paraId="5DCA6803" w14:textId="77777777" w:rsidR="00F142C6" w:rsidRPr="007F4DE0" w:rsidRDefault="00F142C6" w:rsidP="007F4DE0">
      <w:pPr>
        <w:widowControl w:val="0"/>
        <w:autoSpaceDE w:val="0"/>
        <w:autoSpaceDN w:val="0"/>
        <w:adjustRightInd w:val="0"/>
        <w:jc w:val="both"/>
        <w:rPr>
          <w:rFonts w:ascii="Arial" w:hAnsi="Arial" w:cs="Arial"/>
        </w:rPr>
      </w:pPr>
    </w:p>
    <w:p w14:paraId="39052E08" w14:textId="77777777" w:rsidR="00F142C6" w:rsidRPr="007F4DE0" w:rsidRDefault="00F142C6" w:rsidP="007F4DE0">
      <w:pPr>
        <w:widowControl w:val="0"/>
        <w:autoSpaceDE w:val="0"/>
        <w:autoSpaceDN w:val="0"/>
        <w:adjustRightInd w:val="0"/>
        <w:jc w:val="center"/>
        <w:outlineLvl w:val="1"/>
        <w:rPr>
          <w:rFonts w:ascii="Arial" w:hAnsi="Arial" w:cs="Arial"/>
          <w:b/>
          <w:bCs/>
        </w:rPr>
      </w:pPr>
      <w:r w:rsidRPr="007F4DE0">
        <w:rPr>
          <w:rFonts w:ascii="Arial" w:hAnsi="Arial" w:cs="Arial"/>
          <w:b/>
          <w:bCs/>
        </w:rPr>
        <w:t>III. Порядок учета муниципального имущества</w:t>
      </w:r>
    </w:p>
    <w:p w14:paraId="16C3B4D0" w14:textId="77777777" w:rsidR="00F142C6" w:rsidRPr="007F4DE0" w:rsidRDefault="00F142C6" w:rsidP="007F4DE0">
      <w:pPr>
        <w:widowControl w:val="0"/>
        <w:autoSpaceDE w:val="0"/>
        <w:autoSpaceDN w:val="0"/>
        <w:adjustRightInd w:val="0"/>
        <w:jc w:val="both"/>
        <w:rPr>
          <w:rFonts w:ascii="Arial" w:hAnsi="Arial" w:cs="Arial"/>
        </w:rPr>
      </w:pPr>
    </w:p>
    <w:p w14:paraId="6CFC431C" w14:textId="77777777" w:rsidR="00F142C6" w:rsidRPr="007F4DE0" w:rsidRDefault="00F142C6" w:rsidP="007F4DE0">
      <w:pPr>
        <w:widowControl w:val="0"/>
        <w:autoSpaceDE w:val="0"/>
        <w:autoSpaceDN w:val="0"/>
        <w:adjustRightInd w:val="0"/>
        <w:ind w:firstLine="540"/>
        <w:jc w:val="both"/>
        <w:rPr>
          <w:rFonts w:ascii="Arial" w:hAnsi="Arial" w:cs="Arial"/>
        </w:rPr>
      </w:pPr>
      <w:bookmarkStart w:id="3" w:name="Par169"/>
      <w:bookmarkEnd w:id="3"/>
      <w:r w:rsidRPr="007F4DE0">
        <w:rPr>
          <w:rFonts w:ascii="Arial" w:hAnsi="Arial" w:cs="Arial"/>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24A7882D" w14:textId="77777777" w:rsidR="00F142C6" w:rsidRPr="007F4DE0"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4A1FFBB1" w14:textId="77777777" w:rsidR="00F142C6" w:rsidRPr="007F4DE0"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48078ADE" w14:textId="77777777" w:rsidR="00F142C6" w:rsidRPr="007F4DE0"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6467511F" w14:textId="77777777" w:rsidR="00F142C6" w:rsidRPr="007F4DE0" w:rsidRDefault="00F142C6" w:rsidP="00ED01EC">
      <w:pPr>
        <w:widowControl w:val="0"/>
        <w:autoSpaceDE w:val="0"/>
        <w:autoSpaceDN w:val="0"/>
        <w:adjustRightInd w:val="0"/>
        <w:ind w:firstLine="540"/>
        <w:jc w:val="both"/>
        <w:rPr>
          <w:rFonts w:ascii="Arial" w:hAnsi="Arial" w:cs="Arial"/>
        </w:rPr>
      </w:pPr>
      <w:bookmarkStart w:id="4" w:name="Par173"/>
      <w:bookmarkEnd w:id="4"/>
      <w:r w:rsidRPr="007F4DE0">
        <w:rPr>
          <w:rFonts w:ascii="Arial" w:hAnsi="Arial" w:cs="Arial"/>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6A9FF05F" w14:textId="77777777" w:rsidR="00F142C6" w:rsidRPr="007F4DE0"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w:anchor="Par173" w:tooltip="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 w:history="1">
        <w:r w:rsidRPr="007F4DE0">
          <w:rPr>
            <w:rFonts w:ascii="Arial" w:hAnsi="Arial" w:cs="Arial"/>
            <w:color w:val="0000FF"/>
          </w:rPr>
          <w:t>абзаце первом</w:t>
        </w:r>
      </w:hyperlink>
      <w:r w:rsidRPr="007F4DE0">
        <w:rPr>
          <w:rFonts w:ascii="Arial" w:hAnsi="Arial" w:cs="Arial"/>
        </w:rPr>
        <w:t xml:space="preserve"> настоящего пункта, в отношении каждого объекта учета.</w:t>
      </w:r>
    </w:p>
    <w:p w14:paraId="14D54BC0" w14:textId="77777777" w:rsidR="00F142C6" w:rsidRPr="007F4DE0"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 xml:space="preserve">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w:t>
      </w:r>
      <w:r w:rsidRPr="007F4DE0">
        <w:rPr>
          <w:rFonts w:ascii="Arial" w:hAnsi="Arial" w:cs="Arial"/>
        </w:rPr>
        <w:lastRenderedPageBreak/>
        <w:t>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55C7B30E" w14:textId="77777777" w:rsidR="00F142C6" w:rsidRPr="007F4DE0"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692D03AA" w14:textId="77777777" w:rsidR="00F142C6" w:rsidRPr="007F4DE0"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 xml:space="preserve">20. Сведения об объекте учета, заявления и документы, указанные в </w:t>
      </w:r>
      <w:hyperlink w:anchor="Par169" w:tooltip="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 w:history="1">
        <w:r w:rsidRPr="007F4DE0">
          <w:rPr>
            <w:rFonts w:ascii="Arial" w:hAnsi="Arial" w:cs="Arial"/>
            <w:color w:val="0000FF"/>
          </w:rPr>
          <w:t>пунктах 15</w:t>
        </w:r>
      </w:hyperlink>
      <w:r w:rsidRPr="007F4DE0">
        <w:rPr>
          <w:rFonts w:ascii="Arial" w:hAnsi="Arial" w:cs="Arial"/>
        </w:rPr>
        <w:t xml:space="preserve"> - </w:t>
      </w:r>
      <w:hyperlink w:anchor="Par173" w:tooltip="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 w:history="1">
        <w:r w:rsidRPr="007F4DE0">
          <w:rPr>
            <w:rFonts w:ascii="Arial" w:hAnsi="Arial" w:cs="Arial"/>
            <w:color w:val="0000FF"/>
          </w:rPr>
          <w:t>18</w:t>
        </w:r>
      </w:hyperlink>
      <w:r w:rsidRPr="007F4DE0">
        <w:rPr>
          <w:rFonts w:ascii="Arial" w:hAnsi="Arial" w:cs="Arial"/>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7EF279F4" w14:textId="77777777" w:rsidR="00F142C6" w:rsidRPr="007F4DE0"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373D86BE" w14:textId="77777777" w:rsidR="00F142C6" w:rsidRPr="007F4DE0"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4E66FFAA" w14:textId="77777777" w:rsidR="00F142C6" w:rsidRPr="007F4DE0"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606AF206" w14:textId="77777777" w:rsidR="00F142C6" w:rsidRPr="007F4DE0"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01D3C526" w14:textId="77777777" w:rsidR="00F142C6" w:rsidRPr="007F4DE0" w:rsidRDefault="00F142C6" w:rsidP="00ED01EC">
      <w:pPr>
        <w:widowControl w:val="0"/>
        <w:autoSpaceDE w:val="0"/>
        <w:autoSpaceDN w:val="0"/>
        <w:adjustRightInd w:val="0"/>
        <w:ind w:firstLine="540"/>
        <w:jc w:val="both"/>
        <w:rPr>
          <w:rFonts w:ascii="Arial" w:hAnsi="Arial" w:cs="Arial"/>
        </w:rPr>
      </w:pPr>
      <w:bookmarkStart w:id="5" w:name="Par182"/>
      <w:bookmarkEnd w:id="5"/>
      <w:r w:rsidRPr="007F4DE0">
        <w:rPr>
          <w:rFonts w:ascii="Arial" w:hAnsi="Arial" w:cs="Arial"/>
        </w:rPr>
        <w:t>в) о приостановлении процедуры учета в реестре объекта учета в следующих случаях:</w:t>
      </w:r>
    </w:p>
    <w:p w14:paraId="343EE4AC" w14:textId="77777777" w:rsidR="00F142C6" w:rsidRPr="007F4DE0"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установлены неполнота и (или) недостоверность содержащихся в документах правообладателя сведений;</w:t>
      </w:r>
    </w:p>
    <w:p w14:paraId="6BD77838" w14:textId="77777777" w:rsidR="00F142C6" w:rsidRPr="007F4DE0"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442BF61A" w14:textId="77777777" w:rsidR="00F142C6" w:rsidRPr="007F4DE0"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 xml:space="preserve">В случае принятия уполномоченным органом решения, предусмотренного </w:t>
      </w:r>
      <w:hyperlink w:anchor="Par182" w:tooltip="в) о приостановлении процедуры учета в реестре объекта учета в следующих случаях:" w:history="1">
        <w:r w:rsidRPr="007F4DE0">
          <w:rPr>
            <w:rFonts w:ascii="Arial" w:hAnsi="Arial" w:cs="Arial"/>
            <w:color w:val="0000FF"/>
          </w:rPr>
          <w:t>подпунктом "в"</w:t>
        </w:r>
      </w:hyperlink>
      <w:r w:rsidRPr="007F4DE0">
        <w:rPr>
          <w:rFonts w:ascii="Arial" w:hAnsi="Arial" w:cs="Arial"/>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14:paraId="658D23BA" w14:textId="77777777" w:rsidR="00F142C6" w:rsidRPr="007F4DE0" w:rsidRDefault="00F142C6" w:rsidP="00ED01EC">
      <w:pPr>
        <w:widowControl w:val="0"/>
        <w:autoSpaceDE w:val="0"/>
        <w:autoSpaceDN w:val="0"/>
        <w:adjustRightInd w:val="0"/>
        <w:ind w:firstLine="540"/>
        <w:jc w:val="both"/>
        <w:rPr>
          <w:rFonts w:ascii="Arial" w:hAnsi="Arial" w:cs="Arial"/>
        </w:rPr>
      </w:pPr>
      <w:bookmarkStart w:id="6" w:name="Par186"/>
      <w:bookmarkEnd w:id="6"/>
      <w:r w:rsidRPr="007F4DE0">
        <w:rPr>
          <w:rFonts w:ascii="Arial" w:hAnsi="Arial" w:cs="Arial"/>
        </w:rPr>
        <w:t xml:space="preserve">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w:t>
      </w:r>
      <w:r w:rsidRPr="007F4DE0">
        <w:rPr>
          <w:rFonts w:ascii="Arial" w:hAnsi="Arial" w:cs="Arial"/>
        </w:rPr>
        <w:lastRenderedPageBreak/>
        <w:t>собственности, которое учтено в реестре, уполномоченный орган в 7-дневный срок:</w:t>
      </w:r>
    </w:p>
    <w:p w14:paraId="72A08011" w14:textId="77777777" w:rsidR="00F142C6" w:rsidRPr="007F4DE0"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а) вносит в реестр сведения об объекте учета, в том числе о правообладателях (при наличии);</w:t>
      </w:r>
    </w:p>
    <w:p w14:paraId="125E02CA" w14:textId="77777777" w:rsidR="00F142C6" w:rsidRPr="007F4DE0"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3B9DC78A" w14:textId="77777777" w:rsidR="00F142C6" w:rsidRPr="007F4DE0"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w:anchor="Par169" w:tooltip="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 w:history="1">
        <w:r w:rsidRPr="007F4DE0">
          <w:rPr>
            <w:rFonts w:ascii="Arial" w:hAnsi="Arial" w:cs="Arial"/>
            <w:color w:val="0000FF"/>
          </w:rPr>
          <w:t>пунктами 15</w:t>
        </w:r>
      </w:hyperlink>
      <w:r w:rsidRPr="007F4DE0">
        <w:rPr>
          <w:rFonts w:ascii="Arial" w:hAnsi="Arial" w:cs="Arial"/>
        </w:rPr>
        <w:t xml:space="preserve"> - </w:t>
      </w:r>
      <w:hyperlink w:anchor="Par186" w:tooltip="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 w:history="1">
        <w:r w:rsidRPr="007F4DE0">
          <w:rPr>
            <w:rFonts w:ascii="Arial" w:hAnsi="Arial" w:cs="Arial"/>
            <w:color w:val="0000FF"/>
          </w:rPr>
          <w:t>23</w:t>
        </w:r>
      </w:hyperlink>
      <w:r w:rsidRPr="007F4DE0">
        <w:rPr>
          <w:rFonts w:ascii="Arial" w:hAnsi="Arial" w:cs="Arial"/>
        </w:rPr>
        <w:t xml:space="preserve"> настоящего Порядка.</w:t>
      </w:r>
    </w:p>
    <w:p w14:paraId="2EFCCFE7" w14:textId="77777777" w:rsidR="00F142C6" w:rsidRPr="007F4DE0"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14:paraId="33C0916F" w14:textId="77777777" w:rsidR="00F142C6"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14:paraId="3A56E827" w14:textId="20E2A32F" w:rsidR="000D2F92" w:rsidRDefault="000D2F92" w:rsidP="00ED01EC">
      <w:pPr>
        <w:widowControl w:val="0"/>
        <w:autoSpaceDE w:val="0"/>
        <w:autoSpaceDN w:val="0"/>
        <w:adjustRightInd w:val="0"/>
        <w:ind w:firstLine="540"/>
        <w:jc w:val="both"/>
        <w:rPr>
          <w:rFonts w:ascii="Arial" w:hAnsi="Arial" w:cs="Arial"/>
        </w:rPr>
      </w:pPr>
      <w:r>
        <w:rPr>
          <w:rFonts w:ascii="Arial" w:hAnsi="Arial" w:cs="Arial"/>
        </w:rPr>
        <w:t>27. В случае прекращения права муниципальной собственности объект исключается из реестра.</w:t>
      </w:r>
    </w:p>
    <w:p w14:paraId="23F2AF8E" w14:textId="04DCF729" w:rsidR="000D2F92" w:rsidRPr="007F4DE0" w:rsidRDefault="000D2F92" w:rsidP="00ED01EC">
      <w:pPr>
        <w:widowControl w:val="0"/>
        <w:autoSpaceDE w:val="0"/>
        <w:autoSpaceDN w:val="0"/>
        <w:adjustRightInd w:val="0"/>
        <w:ind w:firstLine="540"/>
        <w:jc w:val="both"/>
        <w:rPr>
          <w:rFonts w:ascii="Arial" w:hAnsi="Arial" w:cs="Arial"/>
        </w:rPr>
      </w:pPr>
      <w:r>
        <w:rPr>
          <w:rFonts w:ascii="Arial" w:hAnsi="Arial" w:cs="Arial"/>
        </w:rPr>
        <w:t>28. Реестр в новой редакции принимается на 01 января каждого года.</w:t>
      </w:r>
    </w:p>
    <w:p w14:paraId="7D9811DB" w14:textId="77777777" w:rsidR="00F142C6" w:rsidRPr="007F4DE0" w:rsidRDefault="00F142C6" w:rsidP="00ED01EC">
      <w:pPr>
        <w:widowControl w:val="0"/>
        <w:autoSpaceDE w:val="0"/>
        <w:autoSpaceDN w:val="0"/>
        <w:adjustRightInd w:val="0"/>
        <w:jc w:val="both"/>
        <w:rPr>
          <w:rFonts w:ascii="Arial" w:hAnsi="Arial" w:cs="Arial"/>
        </w:rPr>
      </w:pPr>
    </w:p>
    <w:p w14:paraId="4DF20A26" w14:textId="77777777" w:rsidR="00F142C6" w:rsidRPr="007F4DE0" w:rsidRDefault="00F142C6" w:rsidP="007F4DE0">
      <w:pPr>
        <w:widowControl w:val="0"/>
        <w:autoSpaceDE w:val="0"/>
        <w:autoSpaceDN w:val="0"/>
        <w:adjustRightInd w:val="0"/>
        <w:jc w:val="center"/>
        <w:outlineLvl w:val="1"/>
        <w:rPr>
          <w:rFonts w:ascii="Arial" w:hAnsi="Arial" w:cs="Arial"/>
          <w:b/>
          <w:bCs/>
        </w:rPr>
      </w:pPr>
      <w:r w:rsidRPr="007F4DE0">
        <w:rPr>
          <w:rFonts w:ascii="Arial" w:hAnsi="Arial" w:cs="Arial"/>
          <w:b/>
          <w:bCs/>
        </w:rPr>
        <w:t>IV. Предоставление информации из реестра</w:t>
      </w:r>
    </w:p>
    <w:p w14:paraId="597C3CEE" w14:textId="77777777" w:rsidR="00F142C6" w:rsidRPr="007F4DE0" w:rsidRDefault="00F142C6" w:rsidP="007F4DE0">
      <w:pPr>
        <w:widowControl w:val="0"/>
        <w:autoSpaceDE w:val="0"/>
        <w:autoSpaceDN w:val="0"/>
        <w:adjustRightInd w:val="0"/>
        <w:jc w:val="both"/>
        <w:rPr>
          <w:rFonts w:ascii="Arial" w:hAnsi="Arial" w:cs="Arial"/>
        </w:rPr>
      </w:pPr>
    </w:p>
    <w:p w14:paraId="6C5E94AD" w14:textId="157DC8F3" w:rsidR="00F142C6" w:rsidRPr="007F4DE0"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14:paraId="5FDA43DF"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w:t>
      </w:r>
      <w:hyperlink w:anchor="Par202" w:tooltip="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 w:history="1">
        <w:r w:rsidRPr="007F4DE0">
          <w:rPr>
            <w:rFonts w:ascii="Arial" w:hAnsi="Arial" w:cs="Arial"/>
            <w:color w:val="0000FF"/>
          </w:rPr>
          <w:t>пунктом 29</w:t>
        </w:r>
      </w:hyperlink>
      <w:r w:rsidRPr="007F4DE0">
        <w:rPr>
          <w:rFonts w:ascii="Arial" w:hAnsi="Arial" w:cs="Arial"/>
        </w:rPr>
        <w:t xml:space="preserve"> настоящего Порядка.</w:t>
      </w:r>
    </w:p>
    <w:p w14:paraId="59E6FB43"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w:t>
      </w:r>
      <w:r w:rsidR="00366DAB" w:rsidRPr="007F4DE0">
        <w:rPr>
          <w:rFonts w:ascii="Arial" w:hAnsi="Arial" w:cs="Arial"/>
        </w:rPr>
        <w:t>е</w:t>
      </w:r>
      <w:r w:rsidRPr="007F4DE0">
        <w:rPr>
          <w:rFonts w:ascii="Arial" w:hAnsi="Arial" w:cs="Arial"/>
        </w:rPr>
        <w:t>тся уполномоченным органом самостоятельно.</w:t>
      </w:r>
    </w:p>
    <w:p w14:paraId="4C034409" w14:textId="77777777" w:rsidR="00ED01EC"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 xml:space="preserve">Выписка из реестра и уведомление об отсутствии запрашиваемой </w:t>
      </w:r>
      <w:r w:rsidRPr="007F4DE0">
        <w:rPr>
          <w:rFonts w:ascii="Arial" w:hAnsi="Arial" w:cs="Arial"/>
        </w:rPr>
        <w:lastRenderedPageBreak/>
        <w:t>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bookmarkStart w:id="7" w:name="Par202"/>
      <w:bookmarkEnd w:id="7"/>
    </w:p>
    <w:p w14:paraId="1B97A3BC" w14:textId="3A7C422B" w:rsidR="00F142C6" w:rsidRPr="007F4DE0" w:rsidRDefault="00F142C6" w:rsidP="00ED01EC">
      <w:pPr>
        <w:widowControl w:val="0"/>
        <w:autoSpaceDE w:val="0"/>
        <w:autoSpaceDN w:val="0"/>
        <w:adjustRightInd w:val="0"/>
        <w:ind w:firstLine="540"/>
        <w:jc w:val="both"/>
        <w:rPr>
          <w:rFonts w:ascii="Arial" w:hAnsi="Arial" w:cs="Arial"/>
        </w:rPr>
      </w:pPr>
      <w:r w:rsidRPr="007F4DE0">
        <w:rPr>
          <w:rFonts w:ascii="Arial" w:hAnsi="Arial" w:cs="Arial"/>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237127A2" w14:textId="77777777" w:rsidR="00F142C6" w:rsidRPr="00F142C6" w:rsidRDefault="00F142C6" w:rsidP="007F4DE0">
      <w:pPr>
        <w:widowControl w:val="0"/>
        <w:autoSpaceDE w:val="0"/>
        <w:autoSpaceDN w:val="0"/>
        <w:adjustRightInd w:val="0"/>
        <w:jc w:val="both"/>
      </w:pPr>
    </w:p>
    <w:p w14:paraId="607E5899" w14:textId="77777777" w:rsidR="00ED01EC" w:rsidRDefault="00ED01EC" w:rsidP="00F142C6">
      <w:pPr>
        <w:widowControl w:val="0"/>
        <w:autoSpaceDE w:val="0"/>
        <w:autoSpaceDN w:val="0"/>
        <w:adjustRightInd w:val="0"/>
        <w:jc w:val="right"/>
        <w:outlineLvl w:val="1"/>
      </w:pPr>
    </w:p>
    <w:p w14:paraId="7BC28205" w14:textId="77777777" w:rsidR="00ED01EC" w:rsidRDefault="00ED01EC" w:rsidP="00F142C6">
      <w:pPr>
        <w:widowControl w:val="0"/>
        <w:autoSpaceDE w:val="0"/>
        <w:autoSpaceDN w:val="0"/>
        <w:adjustRightInd w:val="0"/>
        <w:jc w:val="right"/>
        <w:outlineLvl w:val="1"/>
      </w:pPr>
    </w:p>
    <w:p w14:paraId="3C586DE9" w14:textId="77777777" w:rsidR="00ED01EC" w:rsidRDefault="00ED01EC" w:rsidP="00F142C6">
      <w:pPr>
        <w:widowControl w:val="0"/>
        <w:autoSpaceDE w:val="0"/>
        <w:autoSpaceDN w:val="0"/>
        <w:adjustRightInd w:val="0"/>
        <w:jc w:val="right"/>
        <w:outlineLvl w:val="1"/>
      </w:pPr>
    </w:p>
    <w:p w14:paraId="0E1F3F3E" w14:textId="77777777" w:rsidR="00ED01EC" w:rsidRDefault="00ED01EC" w:rsidP="00F142C6">
      <w:pPr>
        <w:widowControl w:val="0"/>
        <w:autoSpaceDE w:val="0"/>
        <w:autoSpaceDN w:val="0"/>
        <w:adjustRightInd w:val="0"/>
        <w:jc w:val="right"/>
        <w:outlineLvl w:val="1"/>
      </w:pPr>
    </w:p>
    <w:p w14:paraId="5E1756B0" w14:textId="77777777" w:rsidR="00ED01EC" w:rsidRDefault="00ED01EC" w:rsidP="00F142C6">
      <w:pPr>
        <w:widowControl w:val="0"/>
        <w:autoSpaceDE w:val="0"/>
        <w:autoSpaceDN w:val="0"/>
        <w:adjustRightInd w:val="0"/>
        <w:jc w:val="right"/>
        <w:outlineLvl w:val="1"/>
      </w:pPr>
    </w:p>
    <w:p w14:paraId="136B3408" w14:textId="77777777" w:rsidR="00ED01EC" w:rsidRDefault="00ED01EC" w:rsidP="00F142C6">
      <w:pPr>
        <w:widowControl w:val="0"/>
        <w:autoSpaceDE w:val="0"/>
        <w:autoSpaceDN w:val="0"/>
        <w:adjustRightInd w:val="0"/>
        <w:jc w:val="right"/>
        <w:outlineLvl w:val="1"/>
      </w:pPr>
    </w:p>
    <w:p w14:paraId="31B90DCE" w14:textId="77777777" w:rsidR="00ED01EC" w:rsidRDefault="00ED01EC" w:rsidP="00F142C6">
      <w:pPr>
        <w:widowControl w:val="0"/>
        <w:autoSpaceDE w:val="0"/>
        <w:autoSpaceDN w:val="0"/>
        <w:adjustRightInd w:val="0"/>
        <w:jc w:val="right"/>
        <w:outlineLvl w:val="1"/>
      </w:pPr>
    </w:p>
    <w:p w14:paraId="5422C12C" w14:textId="77777777" w:rsidR="00ED01EC" w:rsidRDefault="00ED01EC" w:rsidP="00F142C6">
      <w:pPr>
        <w:widowControl w:val="0"/>
        <w:autoSpaceDE w:val="0"/>
        <w:autoSpaceDN w:val="0"/>
        <w:adjustRightInd w:val="0"/>
        <w:jc w:val="right"/>
        <w:outlineLvl w:val="1"/>
      </w:pPr>
    </w:p>
    <w:p w14:paraId="0D0DAC34" w14:textId="77777777" w:rsidR="00ED01EC" w:rsidRDefault="00ED01EC" w:rsidP="00F142C6">
      <w:pPr>
        <w:widowControl w:val="0"/>
        <w:autoSpaceDE w:val="0"/>
        <w:autoSpaceDN w:val="0"/>
        <w:adjustRightInd w:val="0"/>
        <w:jc w:val="right"/>
        <w:outlineLvl w:val="1"/>
      </w:pPr>
    </w:p>
    <w:p w14:paraId="29A226AF" w14:textId="77777777" w:rsidR="00ED01EC" w:rsidRDefault="00ED01EC" w:rsidP="00F142C6">
      <w:pPr>
        <w:widowControl w:val="0"/>
        <w:autoSpaceDE w:val="0"/>
        <w:autoSpaceDN w:val="0"/>
        <w:adjustRightInd w:val="0"/>
        <w:jc w:val="right"/>
        <w:outlineLvl w:val="1"/>
      </w:pPr>
    </w:p>
    <w:p w14:paraId="0042ED73" w14:textId="77777777" w:rsidR="00ED01EC" w:rsidRDefault="00ED01EC" w:rsidP="00F142C6">
      <w:pPr>
        <w:widowControl w:val="0"/>
        <w:autoSpaceDE w:val="0"/>
        <w:autoSpaceDN w:val="0"/>
        <w:adjustRightInd w:val="0"/>
        <w:jc w:val="right"/>
        <w:outlineLvl w:val="1"/>
      </w:pPr>
    </w:p>
    <w:p w14:paraId="573A742F" w14:textId="77777777" w:rsidR="00ED01EC" w:rsidRDefault="00ED01EC" w:rsidP="00F142C6">
      <w:pPr>
        <w:widowControl w:val="0"/>
        <w:autoSpaceDE w:val="0"/>
        <w:autoSpaceDN w:val="0"/>
        <w:adjustRightInd w:val="0"/>
        <w:jc w:val="right"/>
        <w:outlineLvl w:val="1"/>
      </w:pPr>
    </w:p>
    <w:p w14:paraId="148E98E9" w14:textId="77777777" w:rsidR="00ED01EC" w:rsidRDefault="00ED01EC" w:rsidP="00F142C6">
      <w:pPr>
        <w:widowControl w:val="0"/>
        <w:autoSpaceDE w:val="0"/>
        <w:autoSpaceDN w:val="0"/>
        <w:adjustRightInd w:val="0"/>
        <w:jc w:val="right"/>
        <w:outlineLvl w:val="1"/>
      </w:pPr>
    </w:p>
    <w:p w14:paraId="5DDFC1DD" w14:textId="77777777" w:rsidR="00ED01EC" w:rsidRDefault="00ED01EC" w:rsidP="00F142C6">
      <w:pPr>
        <w:widowControl w:val="0"/>
        <w:autoSpaceDE w:val="0"/>
        <w:autoSpaceDN w:val="0"/>
        <w:adjustRightInd w:val="0"/>
        <w:jc w:val="right"/>
        <w:outlineLvl w:val="1"/>
      </w:pPr>
    </w:p>
    <w:p w14:paraId="36F34DEE" w14:textId="77777777" w:rsidR="00ED01EC" w:rsidRDefault="00ED01EC" w:rsidP="00F142C6">
      <w:pPr>
        <w:widowControl w:val="0"/>
        <w:autoSpaceDE w:val="0"/>
        <w:autoSpaceDN w:val="0"/>
        <w:adjustRightInd w:val="0"/>
        <w:jc w:val="right"/>
        <w:outlineLvl w:val="1"/>
      </w:pPr>
    </w:p>
    <w:p w14:paraId="661CD10F" w14:textId="77777777" w:rsidR="00ED01EC" w:rsidRDefault="00ED01EC" w:rsidP="00F142C6">
      <w:pPr>
        <w:widowControl w:val="0"/>
        <w:autoSpaceDE w:val="0"/>
        <w:autoSpaceDN w:val="0"/>
        <w:adjustRightInd w:val="0"/>
        <w:jc w:val="right"/>
        <w:outlineLvl w:val="1"/>
      </w:pPr>
    </w:p>
    <w:p w14:paraId="10F1C2A4" w14:textId="77777777" w:rsidR="00ED01EC" w:rsidRDefault="00ED01EC" w:rsidP="00F142C6">
      <w:pPr>
        <w:widowControl w:val="0"/>
        <w:autoSpaceDE w:val="0"/>
        <w:autoSpaceDN w:val="0"/>
        <w:adjustRightInd w:val="0"/>
        <w:jc w:val="right"/>
        <w:outlineLvl w:val="1"/>
      </w:pPr>
    </w:p>
    <w:p w14:paraId="0ABE6A46" w14:textId="77777777" w:rsidR="00ED01EC" w:rsidRDefault="00ED01EC" w:rsidP="00F142C6">
      <w:pPr>
        <w:widowControl w:val="0"/>
        <w:autoSpaceDE w:val="0"/>
        <w:autoSpaceDN w:val="0"/>
        <w:adjustRightInd w:val="0"/>
        <w:jc w:val="right"/>
        <w:outlineLvl w:val="1"/>
      </w:pPr>
    </w:p>
    <w:p w14:paraId="00595F1C" w14:textId="77777777" w:rsidR="00ED01EC" w:rsidRDefault="00ED01EC" w:rsidP="00F142C6">
      <w:pPr>
        <w:widowControl w:val="0"/>
        <w:autoSpaceDE w:val="0"/>
        <w:autoSpaceDN w:val="0"/>
        <w:adjustRightInd w:val="0"/>
        <w:jc w:val="right"/>
        <w:outlineLvl w:val="1"/>
      </w:pPr>
    </w:p>
    <w:p w14:paraId="12E08DA3" w14:textId="77777777" w:rsidR="00ED01EC" w:rsidRDefault="00ED01EC" w:rsidP="00F142C6">
      <w:pPr>
        <w:widowControl w:val="0"/>
        <w:autoSpaceDE w:val="0"/>
        <w:autoSpaceDN w:val="0"/>
        <w:adjustRightInd w:val="0"/>
        <w:jc w:val="right"/>
        <w:outlineLvl w:val="1"/>
      </w:pPr>
    </w:p>
    <w:p w14:paraId="4BC53F31" w14:textId="77777777" w:rsidR="00ED01EC" w:rsidRDefault="00ED01EC" w:rsidP="00F142C6">
      <w:pPr>
        <w:widowControl w:val="0"/>
        <w:autoSpaceDE w:val="0"/>
        <w:autoSpaceDN w:val="0"/>
        <w:adjustRightInd w:val="0"/>
        <w:jc w:val="right"/>
        <w:outlineLvl w:val="1"/>
      </w:pPr>
    </w:p>
    <w:p w14:paraId="0EE92BD7" w14:textId="77777777" w:rsidR="00ED01EC" w:rsidRDefault="00ED01EC" w:rsidP="00F142C6">
      <w:pPr>
        <w:widowControl w:val="0"/>
        <w:autoSpaceDE w:val="0"/>
        <w:autoSpaceDN w:val="0"/>
        <w:adjustRightInd w:val="0"/>
        <w:jc w:val="right"/>
        <w:outlineLvl w:val="1"/>
      </w:pPr>
    </w:p>
    <w:p w14:paraId="14F17EC0" w14:textId="77777777" w:rsidR="00ED01EC" w:rsidRDefault="00ED01EC" w:rsidP="00F142C6">
      <w:pPr>
        <w:widowControl w:val="0"/>
        <w:autoSpaceDE w:val="0"/>
        <w:autoSpaceDN w:val="0"/>
        <w:adjustRightInd w:val="0"/>
        <w:jc w:val="right"/>
        <w:outlineLvl w:val="1"/>
      </w:pPr>
    </w:p>
    <w:p w14:paraId="617046B4" w14:textId="77777777" w:rsidR="00ED01EC" w:rsidRDefault="00ED01EC" w:rsidP="00F142C6">
      <w:pPr>
        <w:widowControl w:val="0"/>
        <w:autoSpaceDE w:val="0"/>
        <w:autoSpaceDN w:val="0"/>
        <w:adjustRightInd w:val="0"/>
        <w:jc w:val="right"/>
        <w:outlineLvl w:val="1"/>
      </w:pPr>
    </w:p>
    <w:p w14:paraId="01E4F867" w14:textId="77777777" w:rsidR="00ED01EC" w:rsidRDefault="00ED01EC" w:rsidP="00F142C6">
      <w:pPr>
        <w:widowControl w:val="0"/>
        <w:autoSpaceDE w:val="0"/>
        <w:autoSpaceDN w:val="0"/>
        <w:adjustRightInd w:val="0"/>
        <w:jc w:val="right"/>
        <w:outlineLvl w:val="1"/>
      </w:pPr>
    </w:p>
    <w:p w14:paraId="2F07CF40" w14:textId="77777777" w:rsidR="00ED01EC" w:rsidRDefault="00ED01EC" w:rsidP="00F142C6">
      <w:pPr>
        <w:widowControl w:val="0"/>
        <w:autoSpaceDE w:val="0"/>
        <w:autoSpaceDN w:val="0"/>
        <w:adjustRightInd w:val="0"/>
        <w:jc w:val="right"/>
        <w:outlineLvl w:val="1"/>
      </w:pPr>
    </w:p>
    <w:p w14:paraId="6614D901" w14:textId="77777777" w:rsidR="00ED01EC" w:rsidRDefault="00ED01EC" w:rsidP="00F142C6">
      <w:pPr>
        <w:widowControl w:val="0"/>
        <w:autoSpaceDE w:val="0"/>
        <w:autoSpaceDN w:val="0"/>
        <w:adjustRightInd w:val="0"/>
        <w:jc w:val="right"/>
        <w:outlineLvl w:val="1"/>
      </w:pPr>
    </w:p>
    <w:p w14:paraId="50918458" w14:textId="77777777" w:rsidR="00ED01EC" w:rsidRDefault="00ED01EC" w:rsidP="00F142C6">
      <w:pPr>
        <w:widowControl w:val="0"/>
        <w:autoSpaceDE w:val="0"/>
        <w:autoSpaceDN w:val="0"/>
        <w:adjustRightInd w:val="0"/>
        <w:jc w:val="right"/>
        <w:outlineLvl w:val="1"/>
      </w:pPr>
    </w:p>
    <w:p w14:paraId="7DE81D27" w14:textId="77777777" w:rsidR="00ED01EC" w:rsidRDefault="00ED01EC" w:rsidP="00F142C6">
      <w:pPr>
        <w:widowControl w:val="0"/>
        <w:autoSpaceDE w:val="0"/>
        <w:autoSpaceDN w:val="0"/>
        <w:adjustRightInd w:val="0"/>
        <w:jc w:val="right"/>
        <w:outlineLvl w:val="1"/>
      </w:pPr>
    </w:p>
    <w:p w14:paraId="17245CDA" w14:textId="77777777" w:rsidR="00ED01EC" w:rsidRDefault="00ED01EC" w:rsidP="00F142C6">
      <w:pPr>
        <w:widowControl w:val="0"/>
        <w:autoSpaceDE w:val="0"/>
        <w:autoSpaceDN w:val="0"/>
        <w:adjustRightInd w:val="0"/>
        <w:jc w:val="right"/>
        <w:outlineLvl w:val="1"/>
      </w:pPr>
    </w:p>
    <w:p w14:paraId="5CC928C5" w14:textId="77777777" w:rsidR="00ED01EC" w:rsidRDefault="00ED01EC" w:rsidP="00F142C6">
      <w:pPr>
        <w:widowControl w:val="0"/>
        <w:autoSpaceDE w:val="0"/>
        <w:autoSpaceDN w:val="0"/>
        <w:adjustRightInd w:val="0"/>
        <w:jc w:val="right"/>
        <w:outlineLvl w:val="1"/>
      </w:pPr>
    </w:p>
    <w:p w14:paraId="78CE2A0B" w14:textId="77777777" w:rsidR="00ED01EC" w:rsidRDefault="00ED01EC" w:rsidP="00F142C6">
      <w:pPr>
        <w:widowControl w:val="0"/>
        <w:autoSpaceDE w:val="0"/>
        <w:autoSpaceDN w:val="0"/>
        <w:adjustRightInd w:val="0"/>
        <w:jc w:val="right"/>
        <w:outlineLvl w:val="1"/>
      </w:pPr>
    </w:p>
    <w:p w14:paraId="00F45DF7" w14:textId="77777777" w:rsidR="00ED01EC" w:rsidRDefault="00ED01EC" w:rsidP="00F142C6">
      <w:pPr>
        <w:widowControl w:val="0"/>
        <w:autoSpaceDE w:val="0"/>
        <w:autoSpaceDN w:val="0"/>
        <w:adjustRightInd w:val="0"/>
        <w:jc w:val="right"/>
        <w:outlineLvl w:val="1"/>
      </w:pPr>
    </w:p>
    <w:p w14:paraId="68FF60FC" w14:textId="77777777" w:rsidR="00ED01EC" w:rsidRDefault="00ED01EC" w:rsidP="00F142C6">
      <w:pPr>
        <w:widowControl w:val="0"/>
        <w:autoSpaceDE w:val="0"/>
        <w:autoSpaceDN w:val="0"/>
        <w:adjustRightInd w:val="0"/>
        <w:jc w:val="right"/>
        <w:outlineLvl w:val="1"/>
      </w:pPr>
    </w:p>
    <w:p w14:paraId="1C3F2022" w14:textId="40EA1EB5" w:rsidR="00F142C6" w:rsidRPr="007177E5" w:rsidRDefault="00F142C6" w:rsidP="00F142C6">
      <w:pPr>
        <w:widowControl w:val="0"/>
        <w:autoSpaceDE w:val="0"/>
        <w:autoSpaceDN w:val="0"/>
        <w:adjustRightInd w:val="0"/>
        <w:jc w:val="right"/>
        <w:outlineLvl w:val="1"/>
        <w:rPr>
          <w:rFonts w:ascii="Courier New" w:hAnsi="Courier New" w:cs="Courier New"/>
          <w:sz w:val="22"/>
          <w:szCs w:val="22"/>
        </w:rPr>
      </w:pPr>
      <w:r w:rsidRPr="007177E5">
        <w:rPr>
          <w:rFonts w:ascii="Courier New" w:hAnsi="Courier New" w:cs="Courier New"/>
          <w:sz w:val="22"/>
          <w:szCs w:val="22"/>
        </w:rPr>
        <w:lastRenderedPageBreak/>
        <w:t>Приложение</w:t>
      </w:r>
    </w:p>
    <w:p w14:paraId="3D51718D" w14:textId="61DF43D4" w:rsidR="00F142C6" w:rsidRPr="007177E5" w:rsidRDefault="00F142C6" w:rsidP="00F142C6">
      <w:pPr>
        <w:widowControl w:val="0"/>
        <w:autoSpaceDE w:val="0"/>
        <w:autoSpaceDN w:val="0"/>
        <w:adjustRightInd w:val="0"/>
        <w:jc w:val="right"/>
        <w:rPr>
          <w:rFonts w:ascii="Courier New" w:hAnsi="Courier New" w:cs="Courier New"/>
          <w:sz w:val="22"/>
          <w:szCs w:val="22"/>
        </w:rPr>
      </w:pPr>
      <w:r w:rsidRPr="007177E5">
        <w:rPr>
          <w:rFonts w:ascii="Courier New" w:hAnsi="Courier New" w:cs="Courier New"/>
          <w:sz w:val="22"/>
          <w:szCs w:val="22"/>
        </w:rPr>
        <w:t>к Порядку ведения</w:t>
      </w:r>
      <w:r w:rsidR="00366DAB" w:rsidRPr="007177E5">
        <w:rPr>
          <w:rFonts w:ascii="Courier New" w:hAnsi="Courier New" w:cs="Courier New"/>
          <w:sz w:val="22"/>
          <w:szCs w:val="22"/>
        </w:rPr>
        <w:t xml:space="preserve"> </w:t>
      </w:r>
      <w:r w:rsidRPr="007177E5">
        <w:rPr>
          <w:rFonts w:ascii="Courier New" w:hAnsi="Courier New" w:cs="Courier New"/>
          <w:sz w:val="22"/>
          <w:szCs w:val="22"/>
        </w:rPr>
        <w:t>реестр</w:t>
      </w:r>
      <w:r w:rsidR="00366DAB" w:rsidRPr="007177E5">
        <w:rPr>
          <w:rFonts w:ascii="Courier New" w:hAnsi="Courier New" w:cs="Courier New"/>
          <w:sz w:val="22"/>
          <w:szCs w:val="22"/>
        </w:rPr>
        <w:t>а</w:t>
      </w:r>
    </w:p>
    <w:p w14:paraId="716963D0" w14:textId="77777777" w:rsidR="00366DAB" w:rsidRPr="007177E5" w:rsidRDefault="00F142C6" w:rsidP="00F142C6">
      <w:pPr>
        <w:widowControl w:val="0"/>
        <w:autoSpaceDE w:val="0"/>
        <w:autoSpaceDN w:val="0"/>
        <w:adjustRightInd w:val="0"/>
        <w:jc w:val="right"/>
        <w:rPr>
          <w:rFonts w:ascii="Courier New" w:hAnsi="Courier New" w:cs="Courier New"/>
          <w:sz w:val="22"/>
          <w:szCs w:val="22"/>
        </w:rPr>
      </w:pPr>
      <w:r w:rsidRPr="007177E5">
        <w:rPr>
          <w:rFonts w:ascii="Courier New" w:hAnsi="Courier New" w:cs="Courier New"/>
          <w:sz w:val="22"/>
          <w:szCs w:val="22"/>
        </w:rPr>
        <w:t>муниципального имущества</w:t>
      </w:r>
      <w:r w:rsidR="00366DAB" w:rsidRPr="007177E5">
        <w:rPr>
          <w:rFonts w:ascii="Courier New" w:hAnsi="Courier New" w:cs="Courier New"/>
          <w:sz w:val="22"/>
          <w:szCs w:val="22"/>
        </w:rPr>
        <w:t xml:space="preserve"> Оекского </w:t>
      </w:r>
    </w:p>
    <w:p w14:paraId="787DF6D3" w14:textId="732716EC" w:rsidR="00F142C6" w:rsidRPr="007177E5" w:rsidRDefault="00366DAB" w:rsidP="00F142C6">
      <w:pPr>
        <w:widowControl w:val="0"/>
        <w:autoSpaceDE w:val="0"/>
        <w:autoSpaceDN w:val="0"/>
        <w:adjustRightInd w:val="0"/>
        <w:jc w:val="right"/>
        <w:rPr>
          <w:rFonts w:ascii="Courier New" w:hAnsi="Courier New" w:cs="Courier New"/>
          <w:sz w:val="22"/>
          <w:szCs w:val="22"/>
        </w:rPr>
      </w:pPr>
      <w:r w:rsidRPr="007177E5">
        <w:rPr>
          <w:rFonts w:ascii="Courier New" w:hAnsi="Courier New" w:cs="Courier New"/>
          <w:sz w:val="22"/>
          <w:szCs w:val="22"/>
        </w:rPr>
        <w:t>муниципального образования</w:t>
      </w:r>
    </w:p>
    <w:p w14:paraId="76F50F55" w14:textId="77777777" w:rsidR="00F142C6" w:rsidRPr="00F142C6" w:rsidRDefault="00F142C6" w:rsidP="00F142C6">
      <w:pPr>
        <w:widowControl w:val="0"/>
        <w:autoSpaceDE w:val="0"/>
        <w:autoSpaceDN w:val="0"/>
        <w:adjustRightInd w:val="0"/>
        <w:jc w:val="both"/>
      </w:pPr>
    </w:p>
    <w:p w14:paraId="325A2E49" w14:textId="77777777" w:rsidR="00F142C6" w:rsidRPr="007177E5" w:rsidRDefault="00F142C6" w:rsidP="00F142C6">
      <w:pPr>
        <w:widowControl w:val="0"/>
        <w:autoSpaceDE w:val="0"/>
        <w:autoSpaceDN w:val="0"/>
        <w:adjustRightInd w:val="0"/>
        <w:jc w:val="right"/>
        <w:rPr>
          <w:rFonts w:ascii="Arial" w:hAnsi="Arial" w:cs="Arial"/>
        </w:rPr>
      </w:pPr>
      <w:r w:rsidRPr="007177E5">
        <w:rPr>
          <w:rFonts w:ascii="Arial" w:hAnsi="Arial" w:cs="Arial"/>
        </w:rPr>
        <w:t>Рекомендуемый образец</w:t>
      </w:r>
    </w:p>
    <w:p w14:paraId="48AE6A7B" w14:textId="77777777" w:rsidR="00F142C6" w:rsidRPr="007177E5" w:rsidRDefault="00F142C6" w:rsidP="00F142C6">
      <w:pPr>
        <w:widowControl w:val="0"/>
        <w:autoSpaceDE w:val="0"/>
        <w:autoSpaceDN w:val="0"/>
        <w:adjustRightInd w:val="0"/>
        <w:jc w:val="both"/>
        <w:rPr>
          <w:rFonts w:ascii="Arial"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57"/>
        <w:gridCol w:w="340"/>
        <w:gridCol w:w="151"/>
        <w:gridCol w:w="885"/>
        <w:gridCol w:w="708"/>
        <w:gridCol w:w="340"/>
        <w:gridCol w:w="378"/>
        <w:gridCol w:w="1474"/>
        <w:gridCol w:w="345"/>
        <w:gridCol w:w="510"/>
        <w:gridCol w:w="2154"/>
      </w:tblGrid>
      <w:tr w:rsidR="00F142C6" w:rsidRPr="007177E5" w14:paraId="767A760F" w14:textId="77777777" w:rsidTr="00E86382">
        <w:tc>
          <w:tcPr>
            <w:tcW w:w="9042" w:type="dxa"/>
            <w:gridSpan w:val="11"/>
            <w:tcBorders>
              <w:top w:val="none" w:sz="6" w:space="0" w:color="auto"/>
              <w:left w:val="none" w:sz="6" w:space="0" w:color="auto"/>
              <w:bottom w:val="none" w:sz="6" w:space="0" w:color="auto"/>
              <w:right w:val="none" w:sz="6" w:space="0" w:color="auto"/>
            </w:tcBorders>
          </w:tcPr>
          <w:p w14:paraId="6637C0DB" w14:textId="77777777" w:rsidR="00F142C6" w:rsidRPr="007177E5" w:rsidRDefault="00F142C6" w:rsidP="00F142C6">
            <w:pPr>
              <w:widowControl w:val="0"/>
              <w:autoSpaceDE w:val="0"/>
              <w:autoSpaceDN w:val="0"/>
              <w:adjustRightInd w:val="0"/>
              <w:jc w:val="center"/>
              <w:rPr>
                <w:rFonts w:ascii="Arial" w:hAnsi="Arial" w:cs="Arial"/>
              </w:rPr>
            </w:pPr>
            <w:bookmarkStart w:id="8" w:name="Par219"/>
            <w:bookmarkEnd w:id="8"/>
            <w:r w:rsidRPr="007177E5">
              <w:rPr>
                <w:rFonts w:ascii="Arial" w:hAnsi="Arial" w:cs="Arial"/>
              </w:rPr>
              <w:t>ВЫПИСКА N ____</w:t>
            </w:r>
          </w:p>
          <w:p w14:paraId="03EE790A" w14:textId="77777777" w:rsidR="00F142C6" w:rsidRPr="007177E5" w:rsidRDefault="00F142C6" w:rsidP="00F142C6">
            <w:pPr>
              <w:widowControl w:val="0"/>
              <w:autoSpaceDE w:val="0"/>
              <w:autoSpaceDN w:val="0"/>
              <w:adjustRightInd w:val="0"/>
              <w:jc w:val="center"/>
              <w:rPr>
                <w:rFonts w:ascii="Arial" w:hAnsi="Arial" w:cs="Arial"/>
              </w:rPr>
            </w:pPr>
            <w:r w:rsidRPr="007177E5">
              <w:rPr>
                <w:rFonts w:ascii="Arial" w:hAnsi="Arial" w:cs="Arial"/>
              </w:rPr>
              <w:t>из реестра муниципального имущества об объекте учета муниципального имущества</w:t>
            </w:r>
          </w:p>
          <w:p w14:paraId="6EA62230" w14:textId="77777777" w:rsidR="00F142C6" w:rsidRPr="007177E5" w:rsidRDefault="00F142C6" w:rsidP="00F142C6">
            <w:pPr>
              <w:widowControl w:val="0"/>
              <w:autoSpaceDE w:val="0"/>
              <w:autoSpaceDN w:val="0"/>
              <w:adjustRightInd w:val="0"/>
              <w:jc w:val="center"/>
              <w:rPr>
                <w:rFonts w:ascii="Arial" w:hAnsi="Arial" w:cs="Arial"/>
              </w:rPr>
            </w:pPr>
            <w:r w:rsidRPr="007177E5">
              <w:rPr>
                <w:rFonts w:ascii="Arial" w:hAnsi="Arial" w:cs="Arial"/>
              </w:rPr>
              <w:t>на "__" ________ 20__ г.</w:t>
            </w:r>
          </w:p>
        </w:tc>
      </w:tr>
      <w:tr w:rsidR="00F142C6" w:rsidRPr="007177E5" w14:paraId="294C0413" w14:textId="77777777" w:rsidTr="00E86382">
        <w:tc>
          <w:tcPr>
            <w:tcW w:w="9042" w:type="dxa"/>
            <w:gridSpan w:val="11"/>
            <w:tcBorders>
              <w:top w:val="none" w:sz="6" w:space="0" w:color="auto"/>
              <w:left w:val="none" w:sz="6" w:space="0" w:color="auto"/>
              <w:bottom w:val="none" w:sz="6" w:space="0" w:color="auto"/>
              <w:right w:val="none" w:sz="6" w:space="0" w:color="auto"/>
            </w:tcBorders>
          </w:tcPr>
          <w:p w14:paraId="53100992" w14:textId="77777777" w:rsidR="00F142C6" w:rsidRPr="007177E5" w:rsidRDefault="00F142C6" w:rsidP="00F142C6">
            <w:pPr>
              <w:widowControl w:val="0"/>
              <w:autoSpaceDE w:val="0"/>
              <w:autoSpaceDN w:val="0"/>
              <w:adjustRightInd w:val="0"/>
              <w:jc w:val="center"/>
              <w:rPr>
                <w:rFonts w:ascii="Arial" w:hAnsi="Arial" w:cs="Arial"/>
              </w:rPr>
            </w:pPr>
          </w:p>
        </w:tc>
      </w:tr>
      <w:tr w:rsidR="00F142C6" w:rsidRPr="007177E5" w14:paraId="1C94DDDF" w14:textId="77777777" w:rsidTr="00E86382">
        <w:tc>
          <w:tcPr>
            <w:tcW w:w="9042" w:type="dxa"/>
            <w:gridSpan w:val="11"/>
            <w:tcBorders>
              <w:top w:val="none" w:sz="6" w:space="0" w:color="auto"/>
              <w:left w:val="none" w:sz="6" w:space="0" w:color="auto"/>
              <w:bottom w:val="none" w:sz="6" w:space="0" w:color="auto"/>
              <w:right w:val="none" w:sz="6" w:space="0" w:color="auto"/>
            </w:tcBorders>
          </w:tcPr>
          <w:p w14:paraId="6445252A" w14:textId="285BB0B1" w:rsidR="00F142C6" w:rsidRPr="007177E5" w:rsidRDefault="00F142C6" w:rsidP="00F142C6">
            <w:pPr>
              <w:widowControl w:val="0"/>
              <w:autoSpaceDE w:val="0"/>
              <w:autoSpaceDN w:val="0"/>
              <w:adjustRightInd w:val="0"/>
              <w:jc w:val="both"/>
              <w:rPr>
                <w:rFonts w:ascii="Arial" w:hAnsi="Arial" w:cs="Arial"/>
              </w:rPr>
            </w:pPr>
            <w:r w:rsidRPr="007177E5">
              <w:rPr>
                <w:rFonts w:ascii="Arial" w:hAnsi="Arial" w:cs="Arial"/>
              </w:rPr>
              <w:t>Орган местного самоуправления, уполномоченный на ведение реестра</w:t>
            </w:r>
          </w:p>
          <w:p w14:paraId="4BAFBB69" w14:textId="2AF2711E" w:rsidR="00F142C6" w:rsidRPr="007177E5" w:rsidRDefault="00F142C6" w:rsidP="00F142C6">
            <w:pPr>
              <w:widowControl w:val="0"/>
              <w:autoSpaceDE w:val="0"/>
              <w:autoSpaceDN w:val="0"/>
              <w:adjustRightInd w:val="0"/>
              <w:jc w:val="both"/>
              <w:rPr>
                <w:rFonts w:ascii="Arial" w:hAnsi="Arial" w:cs="Arial"/>
              </w:rPr>
            </w:pPr>
            <w:r w:rsidRPr="007177E5">
              <w:rPr>
                <w:rFonts w:ascii="Arial" w:hAnsi="Arial" w:cs="Arial"/>
              </w:rPr>
              <w:t>муниципального имущества _____________________________________</w:t>
            </w:r>
            <w:r w:rsidR="007177E5">
              <w:rPr>
                <w:rFonts w:ascii="Arial" w:hAnsi="Arial" w:cs="Arial"/>
              </w:rPr>
              <w:t>_____</w:t>
            </w:r>
          </w:p>
          <w:p w14:paraId="6DE592BC" w14:textId="77777777" w:rsidR="007177E5" w:rsidRDefault="00F142C6" w:rsidP="007177E5">
            <w:pPr>
              <w:widowControl w:val="0"/>
              <w:autoSpaceDE w:val="0"/>
              <w:autoSpaceDN w:val="0"/>
              <w:adjustRightInd w:val="0"/>
              <w:jc w:val="both"/>
              <w:rPr>
                <w:rFonts w:ascii="Arial" w:hAnsi="Arial" w:cs="Arial"/>
                <w:sz w:val="20"/>
                <w:szCs w:val="20"/>
              </w:rPr>
            </w:pPr>
            <w:r w:rsidRPr="007177E5">
              <w:rPr>
                <w:rFonts w:ascii="Arial" w:hAnsi="Arial" w:cs="Arial"/>
                <w:sz w:val="20"/>
                <w:szCs w:val="20"/>
              </w:rPr>
              <w:t xml:space="preserve">                              (наименование органа местного</w:t>
            </w:r>
            <w:r w:rsidR="007177E5">
              <w:rPr>
                <w:rFonts w:ascii="Arial" w:hAnsi="Arial" w:cs="Arial"/>
                <w:sz w:val="20"/>
                <w:szCs w:val="20"/>
              </w:rPr>
              <w:t xml:space="preserve"> </w:t>
            </w:r>
            <w:r w:rsidRPr="007177E5">
              <w:rPr>
                <w:rFonts w:ascii="Arial" w:hAnsi="Arial" w:cs="Arial"/>
                <w:sz w:val="20"/>
                <w:szCs w:val="20"/>
              </w:rPr>
              <w:t xml:space="preserve">самоуправления, уполномоченного на </w:t>
            </w:r>
            <w:r w:rsidR="007177E5">
              <w:rPr>
                <w:rFonts w:ascii="Arial" w:hAnsi="Arial" w:cs="Arial"/>
                <w:sz w:val="20"/>
                <w:szCs w:val="20"/>
              </w:rPr>
              <w:t xml:space="preserve">            </w:t>
            </w:r>
          </w:p>
          <w:p w14:paraId="4AEDB711" w14:textId="49391039" w:rsidR="00F142C6" w:rsidRPr="007177E5" w:rsidRDefault="007177E5" w:rsidP="007177E5">
            <w:pPr>
              <w:widowControl w:val="0"/>
              <w:autoSpaceDE w:val="0"/>
              <w:autoSpaceDN w:val="0"/>
              <w:adjustRightInd w:val="0"/>
              <w:jc w:val="both"/>
              <w:rPr>
                <w:rFonts w:ascii="Arial" w:hAnsi="Arial" w:cs="Arial"/>
              </w:rPr>
            </w:pPr>
            <w:r>
              <w:rPr>
                <w:rFonts w:ascii="Arial" w:hAnsi="Arial" w:cs="Arial"/>
                <w:sz w:val="20"/>
                <w:szCs w:val="20"/>
              </w:rPr>
              <w:t xml:space="preserve">                               </w:t>
            </w:r>
            <w:r w:rsidR="00F142C6" w:rsidRPr="007177E5">
              <w:rPr>
                <w:rFonts w:ascii="Arial" w:hAnsi="Arial" w:cs="Arial"/>
                <w:sz w:val="20"/>
                <w:szCs w:val="20"/>
              </w:rPr>
              <w:t>ведение</w:t>
            </w:r>
            <w:r>
              <w:rPr>
                <w:rFonts w:ascii="Arial" w:hAnsi="Arial" w:cs="Arial"/>
                <w:sz w:val="20"/>
                <w:szCs w:val="20"/>
              </w:rPr>
              <w:t xml:space="preserve"> </w:t>
            </w:r>
            <w:r w:rsidR="00F142C6" w:rsidRPr="007177E5">
              <w:rPr>
                <w:rFonts w:ascii="Arial" w:hAnsi="Arial" w:cs="Arial"/>
                <w:sz w:val="20"/>
                <w:szCs w:val="20"/>
              </w:rPr>
              <w:t>реестра муниципального имущества)</w:t>
            </w:r>
          </w:p>
        </w:tc>
      </w:tr>
      <w:tr w:rsidR="00F142C6" w:rsidRPr="007177E5" w14:paraId="48854977" w14:textId="77777777" w:rsidTr="00E86382">
        <w:tc>
          <w:tcPr>
            <w:tcW w:w="9042" w:type="dxa"/>
            <w:gridSpan w:val="11"/>
            <w:tcBorders>
              <w:top w:val="none" w:sz="6" w:space="0" w:color="auto"/>
              <w:left w:val="none" w:sz="6" w:space="0" w:color="auto"/>
              <w:bottom w:val="none" w:sz="6" w:space="0" w:color="auto"/>
              <w:right w:val="none" w:sz="6" w:space="0" w:color="auto"/>
            </w:tcBorders>
          </w:tcPr>
          <w:p w14:paraId="16106D8F" w14:textId="77777777" w:rsidR="00F142C6" w:rsidRPr="007177E5" w:rsidRDefault="00F142C6" w:rsidP="00F142C6">
            <w:pPr>
              <w:widowControl w:val="0"/>
              <w:autoSpaceDE w:val="0"/>
              <w:autoSpaceDN w:val="0"/>
              <w:adjustRightInd w:val="0"/>
              <w:jc w:val="both"/>
              <w:rPr>
                <w:rFonts w:ascii="Arial" w:hAnsi="Arial" w:cs="Arial"/>
              </w:rPr>
            </w:pPr>
            <w:r w:rsidRPr="007177E5">
              <w:rPr>
                <w:rFonts w:ascii="Arial" w:hAnsi="Arial" w:cs="Arial"/>
              </w:rPr>
              <w:t>Заявитель _______________________________________________________</w:t>
            </w:r>
          </w:p>
          <w:p w14:paraId="0F47CD9C" w14:textId="140904D2" w:rsidR="00F142C6" w:rsidRPr="007177E5" w:rsidRDefault="00F142C6" w:rsidP="00F142C6">
            <w:pPr>
              <w:widowControl w:val="0"/>
              <w:autoSpaceDE w:val="0"/>
              <w:autoSpaceDN w:val="0"/>
              <w:adjustRightInd w:val="0"/>
              <w:jc w:val="both"/>
              <w:rPr>
                <w:rFonts w:ascii="Arial" w:hAnsi="Arial" w:cs="Arial"/>
                <w:sz w:val="20"/>
                <w:szCs w:val="20"/>
              </w:rPr>
            </w:pPr>
            <w:r w:rsidRPr="007177E5">
              <w:rPr>
                <w:rFonts w:ascii="Arial" w:hAnsi="Arial" w:cs="Arial"/>
                <w:sz w:val="20"/>
                <w:szCs w:val="20"/>
              </w:rPr>
              <w:t xml:space="preserve">        </w:t>
            </w:r>
            <w:r w:rsidR="007177E5">
              <w:rPr>
                <w:rFonts w:ascii="Arial" w:hAnsi="Arial" w:cs="Arial"/>
                <w:sz w:val="20"/>
                <w:szCs w:val="20"/>
              </w:rPr>
              <w:t xml:space="preserve">                         </w:t>
            </w:r>
            <w:r w:rsidRPr="007177E5">
              <w:rPr>
                <w:rFonts w:ascii="Arial" w:hAnsi="Arial" w:cs="Arial"/>
                <w:sz w:val="20"/>
                <w:szCs w:val="20"/>
              </w:rPr>
              <w:t xml:space="preserve">  (наименование юридического лица, фамилия, имя, отчество</w:t>
            </w:r>
          </w:p>
          <w:p w14:paraId="50A79829" w14:textId="0606CB86" w:rsidR="00F142C6" w:rsidRPr="007177E5" w:rsidRDefault="00F142C6" w:rsidP="00F142C6">
            <w:pPr>
              <w:widowControl w:val="0"/>
              <w:autoSpaceDE w:val="0"/>
              <w:autoSpaceDN w:val="0"/>
              <w:adjustRightInd w:val="0"/>
              <w:jc w:val="both"/>
              <w:rPr>
                <w:rFonts w:ascii="Arial" w:hAnsi="Arial" w:cs="Arial"/>
              </w:rPr>
            </w:pPr>
            <w:r w:rsidRPr="007177E5">
              <w:rPr>
                <w:rFonts w:ascii="Arial" w:hAnsi="Arial" w:cs="Arial"/>
                <w:sz w:val="20"/>
                <w:szCs w:val="20"/>
              </w:rPr>
              <w:t xml:space="preserve">                     </w:t>
            </w:r>
            <w:r w:rsidR="007177E5">
              <w:rPr>
                <w:rFonts w:ascii="Arial" w:hAnsi="Arial" w:cs="Arial"/>
                <w:sz w:val="20"/>
                <w:szCs w:val="20"/>
              </w:rPr>
              <w:t xml:space="preserve">              </w:t>
            </w:r>
            <w:r w:rsidRPr="007177E5">
              <w:rPr>
                <w:rFonts w:ascii="Arial" w:hAnsi="Arial" w:cs="Arial"/>
                <w:sz w:val="20"/>
                <w:szCs w:val="20"/>
              </w:rPr>
              <w:t>(при наличии) физического лица)</w:t>
            </w:r>
          </w:p>
        </w:tc>
      </w:tr>
      <w:tr w:rsidR="00F142C6" w:rsidRPr="007177E5" w14:paraId="52DCBB26" w14:textId="77777777" w:rsidTr="00E86382">
        <w:tc>
          <w:tcPr>
            <w:tcW w:w="9042" w:type="dxa"/>
            <w:gridSpan w:val="11"/>
            <w:tcBorders>
              <w:top w:val="none" w:sz="6" w:space="0" w:color="auto"/>
              <w:left w:val="none" w:sz="6" w:space="0" w:color="auto"/>
              <w:bottom w:val="none" w:sz="6" w:space="0" w:color="auto"/>
              <w:right w:val="none" w:sz="6" w:space="0" w:color="auto"/>
            </w:tcBorders>
          </w:tcPr>
          <w:p w14:paraId="3C603BA3" w14:textId="77777777" w:rsidR="00F142C6" w:rsidRPr="007177E5" w:rsidRDefault="00F142C6" w:rsidP="00F142C6">
            <w:pPr>
              <w:widowControl w:val="0"/>
              <w:autoSpaceDE w:val="0"/>
              <w:autoSpaceDN w:val="0"/>
              <w:adjustRightInd w:val="0"/>
              <w:rPr>
                <w:rFonts w:ascii="Arial" w:hAnsi="Arial" w:cs="Arial"/>
              </w:rPr>
            </w:pPr>
          </w:p>
        </w:tc>
      </w:tr>
      <w:tr w:rsidR="00F142C6" w:rsidRPr="007177E5" w14:paraId="3CADF46F" w14:textId="77777777" w:rsidTr="00E86382">
        <w:tc>
          <w:tcPr>
            <w:tcW w:w="9042" w:type="dxa"/>
            <w:gridSpan w:val="11"/>
            <w:tcBorders>
              <w:top w:val="none" w:sz="6" w:space="0" w:color="auto"/>
              <w:left w:val="none" w:sz="6" w:space="0" w:color="auto"/>
              <w:bottom w:val="none" w:sz="6" w:space="0" w:color="auto"/>
              <w:right w:val="none" w:sz="6" w:space="0" w:color="auto"/>
            </w:tcBorders>
          </w:tcPr>
          <w:p w14:paraId="79047FF6" w14:textId="77777777" w:rsidR="00F142C6" w:rsidRPr="007177E5" w:rsidRDefault="00F142C6" w:rsidP="00F142C6">
            <w:pPr>
              <w:widowControl w:val="0"/>
              <w:autoSpaceDE w:val="0"/>
              <w:autoSpaceDN w:val="0"/>
              <w:adjustRightInd w:val="0"/>
              <w:jc w:val="center"/>
              <w:outlineLvl w:val="2"/>
              <w:rPr>
                <w:rFonts w:ascii="Arial" w:hAnsi="Arial" w:cs="Arial"/>
              </w:rPr>
            </w:pPr>
            <w:r w:rsidRPr="007177E5">
              <w:rPr>
                <w:rFonts w:ascii="Arial" w:hAnsi="Arial" w:cs="Arial"/>
              </w:rPr>
              <w:t>1. Сведения об объекте муниципального имущества</w:t>
            </w:r>
          </w:p>
        </w:tc>
      </w:tr>
      <w:tr w:rsidR="00F142C6" w:rsidRPr="007177E5" w14:paraId="6F40A716" w14:textId="77777777" w:rsidTr="00E86382">
        <w:tc>
          <w:tcPr>
            <w:tcW w:w="9042" w:type="dxa"/>
            <w:gridSpan w:val="11"/>
            <w:tcBorders>
              <w:top w:val="none" w:sz="6" w:space="0" w:color="auto"/>
              <w:left w:val="none" w:sz="6" w:space="0" w:color="auto"/>
              <w:bottom w:val="none" w:sz="6" w:space="0" w:color="auto"/>
              <w:right w:val="none" w:sz="6" w:space="0" w:color="auto"/>
            </w:tcBorders>
          </w:tcPr>
          <w:p w14:paraId="788707BC" w14:textId="77777777" w:rsidR="00F142C6" w:rsidRPr="007177E5" w:rsidRDefault="00F142C6" w:rsidP="00F142C6">
            <w:pPr>
              <w:widowControl w:val="0"/>
              <w:autoSpaceDE w:val="0"/>
              <w:autoSpaceDN w:val="0"/>
              <w:adjustRightInd w:val="0"/>
              <w:jc w:val="center"/>
              <w:rPr>
                <w:rFonts w:ascii="Arial" w:hAnsi="Arial" w:cs="Arial"/>
              </w:rPr>
            </w:pPr>
          </w:p>
        </w:tc>
      </w:tr>
      <w:tr w:rsidR="00F142C6" w:rsidRPr="007177E5" w14:paraId="7E071490" w14:textId="77777777" w:rsidTr="00E86382">
        <w:tc>
          <w:tcPr>
            <w:tcW w:w="3841" w:type="dxa"/>
            <w:gridSpan w:val="5"/>
            <w:tcBorders>
              <w:top w:val="none" w:sz="6" w:space="0" w:color="auto"/>
              <w:left w:val="none" w:sz="6" w:space="0" w:color="auto"/>
              <w:bottom w:val="none" w:sz="6" w:space="0" w:color="auto"/>
              <w:right w:val="none" w:sz="6" w:space="0" w:color="auto"/>
            </w:tcBorders>
            <w:vAlign w:val="bottom"/>
          </w:tcPr>
          <w:p w14:paraId="1E56F77F" w14:textId="77777777" w:rsidR="00F142C6" w:rsidRPr="007177E5" w:rsidRDefault="00F142C6" w:rsidP="00F142C6">
            <w:pPr>
              <w:widowControl w:val="0"/>
              <w:autoSpaceDE w:val="0"/>
              <w:autoSpaceDN w:val="0"/>
              <w:adjustRightInd w:val="0"/>
              <w:rPr>
                <w:rFonts w:ascii="Arial" w:hAnsi="Arial" w:cs="Arial"/>
              </w:rPr>
            </w:pPr>
            <w:r w:rsidRPr="007177E5">
              <w:rPr>
                <w:rFonts w:ascii="Arial" w:hAnsi="Arial" w:cs="Arial"/>
              </w:rPr>
              <w:t>Вид и наименование объекта учета</w:t>
            </w:r>
          </w:p>
        </w:tc>
        <w:tc>
          <w:tcPr>
            <w:tcW w:w="5201" w:type="dxa"/>
            <w:gridSpan w:val="6"/>
            <w:tcBorders>
              <w:top w:val="none" w:sz="6" w:space="0" w:color="auto"/>
              <w:left w:val="none" w:sz="6" w:space="0" w:color="auto"/>
              <w:bottom w:val="single" w:sz="4" w:space="0" w:color="auto"/>
              <w:right w:val="none" w:sz="6" w:space="0" w:color="auto"/>
            </w:tcBorders>
          </w:tcPr>
          <w:p w14:paraId="09618A66" w14:textId="77777777" w:rsidR="00F142C6" w:rsidRPr="007177E5" w:rsidRDefault="00F142C6" w:rsidP="00F142C6">
            <w:pPr>
              <w:widowControl w:val="0"/>
              <w:autoSpaceDE w:val="0"/>
              <w:autoSpaceDN w:val="0"/>
              <w:adjustRightInd w:val="0"/>
              <w:rPr>
                <w:rFonts w:ascii="Arial" w:hAnsi="Arial" w:cs="Arial"/>
              </w:rPr>
            </w:pPr>
          </w:p>
        </w:tc>
      </w:tr>
      <w:tr w:rsidR="00F142C6" w:rsidRPr="007177E5" w14:paraId="2FA0493C" w14:textId="77777777" w:rsidTr="00E86382">
        <w:tc>
          <w:tcPr>
            <w:tcW w:w="3841" w:type="dxa"/>
            <w:gridSpan w:val="5"/>
            <w:tcBorders>
              <w:top w:val="none" w:sz="6" w:space="0" w:color="auto"/>
              <w:left w:val="none" w:sz="6" w:space="0" w:color="auto"/>
              <w:bottom w:val="single" w:sz="4" w:space="0" w:color="auto"/>
              <w:right w:val="none" w:sz="6" w:space="0" w:color="auto"/>
            </w:tcBorders>
          </w:tcPr>
          <w:p w14:paraId="70ACCA47" w14:textId="77777777" w:rsidR="00F142C6" w:rsidRPr="007177E5" w:rsidRDefault="00F142C6" w:rsidP="00F142C6">
            <w:pPr>
              <w:widowControl w:val="0"/>
              <w:autoSpaceDE w:val="0"/>
              <w:autoSpaceDN w:val="0"/>
              <w:adjustRightInd w:val="0"/>
              <w:rPr>
                <w:rFonts w:ascii="Arial" w:hAnsi="Arial" w:cs="Arial"/>
              </w:rPr>
            </w:pPr>
          </w:p>
        </w:tc>
        <w:tc>
          <w:tcPr>
            <w:tcW w:w="5201" w:type="dxa"/>
            <w:gridSpan w:val="6"/>
            <w:tcBorders>
              <w:top w:val="single" w:sz="4" w:space="0" w:color="auto"/>
              <w:left w:val="none" w:sz="6" w:space="0" w:color="auto"/>
              <w:bottom w:val="none" w:sz="6" w:space="0" w:color="auto"/>
              <w:right w:val="none" w:sz="6" w:space="0" w:color="auto"/>
            </w:tcBorders>
          </w:tcPr>
          <w:p w14:paraId="2FD8EA46" w14:textId="77777777" w:rsidR="00F142C6" w:rsidRPr="007177E5" w:rsidRDefault="00F142C6" w:rsidP="00F142C6">
            <w:pPr>
              <w:widowControl w:val="0"/>
              <w:autoSpaceDE w:val="0"/>
              <w:autoSpaceDN w:val="0"/>
              <w:adjustRightInd w:val="0"/>
              <w:rPr>
                <w:rFonts w:ascii="Arial" w:hAnsi="Arial" w:cs="Arial"/>
              </w:rPr>
            </w:pPr>
          </w:p>
        </w:tc>
      </w:tr>
      <w:tr w:rsidR="00F142C6" w:rsidRPr="007177E5" w14:paraId="14842EEF" w14:textId="77777777" w:rsidTr="00E86382">
        <w:tc>
          <w:tcPr>
            <w:tcW w:w="2248" w:type="dxa"/>
            <w:gridSpan w:val="3"/>
            <w:tcBorders>
              <w:top w:val="single" w:sz="4" w:space="0" w:color="auto"/>
              <w:left w:val="single" w:sz="4" w:space="0" w:color="auto"/>
              <w:bottom w:val="single" w:sz="4" w:space="0" w:color="auto"/>
              <w:right w:val="single" w:sz="4" w:space="0" w:color="auto"/>
            </w:tcBorders>
            <w:vAlign w:val="center"/>
          </w:tcPr>
          <w:p w14:paraId="3326596A" w14:textId="77777777" w:rsidR="00F142C6" w:rsidRPr="007177E5" w:rsidRDefault="00F142C6" w:rsidP="00F142C6">
            <w:pPr>
              <w:widowControl w:val="0"/>
              <w:autoSpaceDE w:val="0"/>
              <w:autoSpaceDN w:val="0"/>
              <w:adjustRightInd w:val="0"/>
              <w:jc w:val="center"/>
              <w:rPr>
                <w:rFonts w:ascii="Arial" w:hAnsi="Arial" w:cs="Arial"/>
              </w:rPr>
            </w:pPr>
            <w:r w:rsidRPr="007177E5">
              <w:rPr>
                <w:rFonts w:ascii="Arial" w:hAnsi="Arial" w:cs="Arial"/>
              </w:rPr>
              <w:t>Реестровый номер</w:t>
            </w:r>
          </w:p>
        </w:tc>
        <w:tc>
          <w:tcPr>
            <w:tcW w:w="1593" w:type="dxa"/>
            <w:gridSpan w:val="2"/>
            <w:tcBorders>
              <w:top w:val="single" w:sz="4" w:space="0" w:color="auto"/>
              <w:left w:val="single" w:sz="4" w:space="0" w:color="auto"/>
              <w:bottom w:val="single" w:sz="4" w:space="0" w:color="auto"/>
              <w:right w:val="single" w:sz="4" w:space="0" w:color="auto"/>
            </w:tcBorders>
          </w:tcPr>
          <w:p w14:paraId="61411072" w14:textId="77777777" w:rsidR="00F142C6" w:rsidRPr="007177E5" w:rsidRDefault="00F142C6" w:rsidP="00F142C6">
            <w:pPr>
              <w:widowControl w:val="0"/>
              <w:autoSpaceDE w:val="0"/>
              <w:autoSpaceDN w:val="0"/>
              <w:adjustRightInd w:val="0"/>
              <w:rPr>
                <w:rFonts w:ascii="Arial" w:hAnsi="Arial" w:cs="Arial"/>
              </w:rPr>
            </w:pPr>
          </w:p>
        </w:tc>
        <w:tc>
          <w:tcPr>
            <w:tcW w:w="718" w:type="dxa"/>
            <w:gridSpan w:val="2"/>
            <w:tcBorders>
              <w:top w:val="none" w:sz="6" w:space="0" w:color="auto"/>
              <w:left w:val="single" w:sz="4" w:space="0" w:color="auto"/>
              <w:bottom w:val="none" w:sz="6" w:space="0" w:color="auto"/>
              <w:right w:val="single" w:sz="4" w:space="0" w:color="auto"/>
            </w:tcBorders>
          </w:tcPr>
          <w:p w14:paraId="1820D68F" w14:textId="77777777" w:rsidR="00F142C6" w:rsidRPr="007177E5" w:rsidRDefault="00F142C6" w:rsidP="00F142C6">
            <w:pPr>
              <w:widowControl w:val="0"/>
              <w:autoSpaceDE w:val="0"/>
              <w:autoSpaceDN w:val="0"/>
              <w:adjustRightInd w:val="0"/>
              <w:rPr>
                <w:rFonts w:ascii="Arial" w:hAnsi="Arial" w:cs="Arial"/>
              </w:rPr>
            </w:pPr>
          </w:p>
        </w:tc>
        <w:tc>
          <w:tcPr>
            <w:tcW w:w="2329" w:type="dxa"/>
            <w:gridSpan w:val="3"/>
            <w:tcBorders>
              <w:top w:val="single" w:sz="4" w:space="0" w:color="auto"/>
              <w:left w:val="single" w:sz="4" w:space="0" w:color="auto"/>
              <w:bottom w:val="single" w:sz="4" w:space="0" w:color="auto"/>
              <w:right w:val="single" w:sz="4" w:space="0" w:color="auto"/>
            </w:tcBorders>
          </w:tcPr>
          <w:p w14:paraId="3ED3EA11" w14:textId="77777777" w:rsidR="00F142C6" w:rsidRPr="007177E5" w:rsidRDefault="00F142C6" w:rsidP="00F142C6">
            <w:pPr>
              <w:widowControl w:val="0"/>
              <w:autoSpaceDE w:val="0"/>
              <w:autoSpaceDN w:val="0"/>
              <w:adjustRightInd w:val="0"/>
              <w:jc w:val="center"/>
              <w:rPr>
                <w:rFonts w:ascii="Arial" w:hAnsi="Arial" w:cs="Arial"/>
              </w:rPr>
            </w:pPr>
            <w:r w:rsidRPr="007177E5">
              <w:rPr>
                <w:rFonts w:ascii="Arial" w:hAnsi="Arial" w:cs="Arial"/>
              </w:rPr>
              <w:t>Дата присвоения</w:t>
            </w:r>
          </w:p>
        </w:tc>
        <w:tc>
          <w:tcPr>
            <w:tcW w:w="2154" w:type="dxa"/>
            <w:tcBorders>
              <w:top w:val="single" w:sz="4" w:space="0" w:color="auto"/>
              <w:left w:val="single" w:sz="4" w:space="0" w:color="auto"/>
              <w:bottom w:val="single" w:sz="4" w:space="0" w:color="auto"/>
              <w:right w:val="single" w:sz="4" w:space="0" w:color="auto"/>
            </w:tcBorders>
          </w:tcPr>
          <w:p w14:paraId="62C757E7" w14:textId="77777777" w:rsidR="00F142C6" w:rsidRPr="007177E5" w:rsidRDefault="00F142C6" w:rsidP="00F142C6">
            <w:pPr>
              <w:widowControl w:val="0"/>
              <w:autoSpaceDE w:val="0"/>
              <w:autoSpaceDN w:val="0"/>
              <w:adjustRightInd w:val="0"/>
              <w:rPr>
                <w:rFonts w:ascii="Arial" w:hAnsi="Arial" w:cs="Arial"/>
              </w:rPr>
            </w:pPr>
          </w:p>
        </w:tc>
      </w:tr>
      <w:tr w:rsidR="00F142C6" w:rsidRPr="007177E5" w14:paraId="338A0816" w14:textId="77777777" w:rsidTr="00E86382">
        <w:tc>
          <w:tcPr>
            <w:tcW w:w="9042" w:type="dxa"/>
            <w:gridSpan w:val="11"/>
            <w:tcBorders>
              <w:top w:val="none" w:sz="6" w:space="0" w:color="auto"/>
              <w:left w:val="none" w:sz="6" w:space="0" w:color="auto"/>
              <w:bottom w:val="single" w:sz="4" w:space="0" w:color="auto"/>
              <w:right w:val="none" w:sz="6" w:space="0" w:color="auto"/>
            </w:tcBorders>
          </w:tcPr>
          <w:p w14:paraId="2E093D86" w14:textId="77777777" w:rsidR="00F142C6" w:rsidRPr="007177E5" w:rsidRDefault="00F142C6" w:rsidP="00F142C6">
            <w:pPr>
              <w:widowControl w:val="0"/>
              <w:autoSpaceDE w:val="0"/>
              <w:autoSpaceDN w:val="0"/>
              <w:adjustRightInd w:val="0"/>
              <w:rPr>
                <w:rFonts w:ascii="Arial" w:hAnsi="Arial" w:cs="Arial"/>
              </w:rPr>
            </w:pPr>
          </w:p>
        </w:tc>
      </w:tr>
      <w:tr w:rsidR="00F142C6" w:rsidRPr="007177E5" w14:paraId="31760F6E" w14:textId="77777777" w:rsidTr="00E86382">
        <w:tc>
          <w:tcPr>
            <w:tcW w:w="4559" w:type="dxa"/>
            <w:gridSpan w:val="7"/>
            <w:tcBorders>
              <w:top w:val="single" w:sz="4" w:space="0" w:color="auto"/>
              <w:left w:val="none" w:sz="6" w:space="0" w:color="auto"/>
              <w:bottom w:val="single" w:sz="4" w:space="0" w:color="auto"/>
              <w:right w:val="single" w:sz="4" w:space="0" w:color="auto"/>
            </w:tcBorders>
          </w:tcPr>
          <w:p w14:paraId="5164F5A1" w14:textId="77777777" w:rsidR="00F142C6" w:rsidRPr="007177E5" w:rsidRDefault="00F142C6" w:rsidP="00F142C6">
            <w:pPr>
              <w:widowControl w:val="0"/>
              <w:autoSpaceDE w:val="0"/>
              <w:autoSpaceDN w:val="0"/>
              <w:adjustRightInd w:val="0"/>
              <w:jc w:val="center"/>
              <w:rPr>
                <w:rFonts w:ascii="Arial" w:hAnsi="Arial" w:cs="Arial"/>
              </w:rPr>
            </w:pPr>
            <w:r w:rsidRPr="007177E5">
              <w:rPr>
                <w:rFonts w:ascii="Arial" w:hAnsi="Arial" w:cs="Arial"/>
              </w:rPr>
              <w:t>Наименования сведений</w:t>
            </w:r>
          </w:p>
        </w:tc>
        <w:tc>
          <w:tcPr>
            <w:tcW w:w="4483" w:type="dxa"/>
            <w:gridSpan w:val="4"/>
            <w:tcBorders>
              <w:top w:val="single" w:sz="4" w:space="0" w:color="auto"/>
              <w:left w:val="single" w:sz="4" w:space="0" w:color="auto"/>
              <w:bottom w:val="single" w:sz="4" w:space="0" w:color="auto"/>
              <w:right w:val="none" w:sz="6" w:space="0" w:color="auto"/>
            </w:tcBorders>
          </w:tcPr>
          <w:p w14:paraId="292FFFD3" w14:textId="77777777" w:rsidR="00F142C6" w:rsidRPr="007177E5" w:rsidRDefault="00F142C6" w:rsidP="00F142C6">
            <w:pPr>
              <w:widowControl w:val="0"/>
              <w:autoSpaceDE w:val="0"/>
              <w:autoSpaceDN w:val="0"/>
              <w:adjustRightInd w:val="0"/>
              <w:jc w:val="center"/>
              <w:rPr>
                <w:rFonts w:ascii="Arial" w:hAnsi="Arial" w:cs="Arial"/>
              </w:rPr>
            </w:pPr>
            <w:r w:rsidRPr="007177E5">
              <w:rPr>
                <w:rFonts w:ascii="Arial" w:hAnsi="Arial" w:cs="Arial"/>
              </w:rPr>
              <w:t>Значения сведений</w:t>
            </w:r>
          </w:p>
        </w:tc>
      </w:tr>
      <w:tr w:rsidR="00F142C6" w:rsidRPr="007177E5" w14:paraId="10D1C46B" w14:textId="77777777" w:rsidTr="00E86382">
        <w:tc>
          <w:tcPr>
            <w:tcW w:w="4559" w:type="dxa"/>
            <w:gridSpan w:val="7"/>
            <w:tcBorders>
              <w:top w:val="single" w:sz="4" w:space="0" w:color="auto"/>
              <w:left w:val="none" w:sz="6" w:space="0" w:color="auto"/>
              <w:bottom w:val="single" w:sz="4" w:space="0" w:color="auto"/>
              <w:right w:val="single" w:sz="4" w:space="0" w:color="auto"/>
            </w:tcBorders>
          </w:tcPr>
          <w:p w14:paraId="193AB745" w14:textId="77777777" w:rsidR="00F142C6" w:rsidRPr="007177E5" w:rsidRDefault="00F142C6" w:rsidP="00F142C6">
            <w:pPr>
              <w:widowControl w:val="0"/>
              <w:autoSpaceDE w:val="0"/>
              <w:autoSpaceDN w:val="0"/>
              <w:adjustRightInd w:val="0"/>
              <w:jc w:val="center"/>
              <w:rPr>
                <w:rFonts w:ascii="Arial" w:hAnsi="Arial" w:cs="Arial"/>
              </w:rPr>
            </w:pPr>
            <w:r w:rsidRPr="007177E5">
              <w:rPr>
                <w:rFonts w:ascii="Arial" w:hAnsi="Arial" w:cs="Arial"/>
              </w:rPr>
              <w:t>1</w:t>
            </w:r>
          </w:p>
        </w:tc>
        <w:tc>
          <w:tcPr>
            <w:tcW w:w="4483" w:type="dxa"/>
            <w:gridSpan w:val="4"/>
            <w:tcBorders>
              <w:top w:val="single" w:sz="4" w:space="0" w:color="auto"/>
              <w:left w:val="single" w:sz="4" w:space="0" w:color="auto"/>
              <w:bottom w:val="single" w:sz="4" w:space="0" w:color="auto"/>
              <w:right w:val="none" w:sz="6" w:space="0" w:color="auto"/>
            </w:tcBorders>
          </w:tcPr>
          <w:p w14:paraId="7C959067" w14:textId="77777777" w:rsidR="00F142C6" w:rsidRPr="007177E5" w:rsidRDefault="00F142C6" w:rsidP="00F142C6">
            <w:pPr>
              <w:widowControl w:val="0"/>
              <w:autoSpaceDE w:val="0"/>
              <w:autoSpaceDN w:val="0"/>
              <w:adjustRightInd w:val="0"/>
              <w:jc w:val="center"/>
              <w:rPr>
                <w:rFonts w:ascii="Arial" w:hAnsi="Arial" w:cs="Arial"/>
              </w:rPr>
            </w:pPr>
            <w:r w:rsidRPr="007177E5">
              <w:rPr>
                <w:rFonts w:ascii="Arial" w:hAnsi="Arial" w:cs="Arial"/>
              </w:rPr>
              <w:t>2</w:t>
            </w:r>
          </w:p>
        </w:tc>
      </w:tr>
      <w:tr w:rsidR="00F142C6" w:rsidRPr="007177E5" w14:paraId="2D61A893" w14:textId="77777777" w:rsidTr="00E86382">
        <w:tc>
          <w:tcPr>
            <w:tcW w:w="4559" w:type="dxa"/>
            <w:gridSpan w:val="7"/>
            <w:tcBorders>
              <w:top w:val="single" w:sz="4" w:space="0" w:color="auto"/>
              <w:left w:val="none" w:sz="6" w:space="0" w:color="auto"/>
              <w:bottom w:val="single" w:sz="4" w:space="0" w:color="auto"/>
              <w:right w:val="single" w:sz="4" w:space="0" w:color="auto"/>
            </w:tcBorders>
          </w:tcPr>
          <w:p w14:paraId="5A69003B" w14:textId="77777777" w:rsidR="00F142C6" w:rsidRPr="007177E5" w:rsidRDefault="00F142C6" w:rsidP="00F142C6">
            <w:pPr>
              <w:widowControl w:val="0"/>
              <w:autoSpaceDE w:val="0"/>
              <w:autoSpaceDN w:val="0"/>
              <w:adjustRightInd w:val="0"/>
              <w:rPr>
                <w:rFonts w:ascii="Arial" w:hAnsi="Arial" w:cs="Arial"/>
              </w:rPr>
            </w:pPr>
          </w:p>
        </w:tc>
        <w:tc>
          <w:tcPr>
            <w:tcW w:w="4483" w:type="dxa"/>
            <w:gridSpan w:val="4"/>
            <w:tcBorders>
              <w:top w:val="single" w:sz="4" w:space="0" w:color="auto"/>
              <w:left w:val="single" w:sz="4" w:space="0" w:color="auto"/>
              <w:bottom w:val="single" w:sz="4" w:space="0" w:color="auto"/>
              <w:right w:val="none" w:sz="6" w:space="0" w:color="auto"/>
            </w:tcBorders>
          </w:tcPr>
          <w:p w14:paraId="093ABC97" w14:textId="77777777" w:rsidR="00F142C6" w:rsidRPr="007177E5" w:rsidRDefault="00F142C6" w:rsidP="00F142C6">
            <w:pPr>
              <w:widowControl w:val="0"/>
              <w:autoSpaceDE w:val="0"/>
              <w:autoSpaceDN w:val="0"/>
              <w:adjustRightInd w:val="0"/>
              <w:rPr>
                <w:rFonts w:ascii="Arial" w:hAnsi="Arial" w:cs="Arial"/>
              </w:rPr>
            </w:pPr>
          </w:p>
        </w:tc>
      </w:tr>
      <w:tr w:rsidR="00F142C6" w:rsidRPr="007177E5" w14:paraId="0B313B91" w14:textId="77777777" w:rsidTr="00E86382">
        <w:tc>
          <w:tcPr>
            <w:tcW w:w="4559" w:type="dxa"/>
            <w:gridSpan w:val="7"/>
            <w:tcBorders>
              <w:top w:val="single" w:sz="4" w:space="0" w:color="auto"/>
              <w:left w:val="none" w:sz="6" w:space="0" w:color="auto"/>
              <w:bottom w:val="single" w:sz="4" w:space="0" w:color="auto"/>
              <w:right w:val="single" w:sz="4" w:space="0" w:color="auto"/>
            </w:tcBorders>
          </w:tcPr>
          <w:p w14:paraId="168CE054" w14:textId="77777777" w:rsidR="00F142C6" w:rsidRPr="007177E5" w:rsidRDefault="00F142C6" w:rsidP="00F142C6">
            <w:pPr>
              <w:widowControl w:val="0"/>
              <w:autoSpaceDE w:val="0"/>
              <w:autoSpaceDN w:val="0"/>
              <w:adjustRightInd w:val="0"/>
              <w:rPr>
                <w:rFonts w:ascii="Arial" w:hAnsi="Arial" w:cs="Arial"/>
              </w:rPr>
            </w:pPr>
          </w:p>
        </w:tc>
        <w:tc>
          <w:tcPr>
            <w:tcW w:w="4483" w:type="dxa"/>
            <w:gridSpan w:val="4"/>
            <w:tcBorders>
              <w:top w:val="single" w:sz="4" w:space="0" w:color="auto"/>
              <w:left w:val="single" w:sz="4" w:space="0" w:color="auto"/>
              <w:bottom w:val="single" w:sz="4" w:space="0" w:color="auto"/>
              <w:right w:val="none" w:sz="6" w:space="0" w:color="auto"/>
            </w:tcBorders>
          </w:tcPr>
          <w:p w14:paraId="3586B096" w14:textId="77777777" w:rsidR="00F142C6" w:rsidRPr="007177E5" w:rsidRDefault="00F142C6" w:rsidP="00F142C6">
            <w:pPr>
              <w:widowControl w:val="0"/>
              <w:autoSpaceDE w:val="0"/>
              <w:autoSpaceDN w:val="0"/>
              <w:adjustRightInd w:val="0"/>
              <w:rPr>
                <w:rFonts w:ascii="Arial" w:hAnsi="Arial" w:cs="Arial"/>
              </w:rPr>
            </w:pPr>
          </w:p>
        </w:tc>
      </w:tr>
      <w:tr w:rsidR="00F142C6" w:rsidRPr="007177E5" w14:paraId="3D328F68" w14:textId="77777777" w:rsidTr="00E86382">
        <w:tc>
          <w:tcPr>
            <w:tcW w:w="9042" w:type="dxa"/>
            <w:gridSpan w:val="11"/>
            <w:tcBorders>
              <w:top w:val="single" w:sz="4" w:space="0" w:color="auto"/>
              <w:left w:val="none" w:sz="6" w:space="0" w:color="auto"/>
              <w:bottom w:val="none" w:sz="6" w:space="0" w:color="auto"/>
              <w:right w:val="none" w:sz="6" w:space="0" w:color="auto"/>
            </w:tcBorders>
          </w:tcPr>
          <w:p w14:paraId="7AC6F1AE" w14:textId="77777777" w:rsidR="00F142C6" w:rsidRPr="007177E5" w:rsidRDefault="00F142C6" w:rsidP="00F142C6">
            <w:pPr>
              <w:widowControl w:val="0"/>
              <w:autoSpaceDE w:val="0"/>
              <w:autoSpaceDN w:val="0"/>
              <w:adjustRightInd w:val="0"/>
              <w:rPr>
                <w:rFonts w:ascii="Arial" w:hAnsi="Arial" w:cs="Arial"/>
              </w:rPr>
            </w:pPr>
          </w:p>
        </w:tc>
      </w:tr>
      <w:tr w:rsidR="00F142C6" w:rsidRPr="007177E5" w14:paraId="3BA8DCEC" w14:textId="77777777" w:rsidTr="00E86382">
        <w:tc>
          <w:tcPr>
            <w:tcW w:w="9042" w:type="dxa"/>
            <w:gridSpan w:val="11"/>
            <w:tcBorders>
              <w:top w:val="none" w:sz="6" w:space="0" w:color="auto"/>
              <w:left w:val="none" w:sz="6" w:space="0" w:color="auto"/>
              <w:bottom w:val="none" w:sz="6" w:space="0" w:color="auto"/>
              <w:right w:val="none" w:sz="6" w:space="0" w:color="auto"/>
            </w:tcBorders>
          </w:tcPr>
          <w:p w14:paraId="57B45189" w14:textId="77777777" w:rsidR="00F142C6" w:rsidRPr="007177E5" w:rsidRDefault="00F142C6" w:rsidP="00F142C6">
            <w:pPr>
              <w:widowControl w:val="0"/>
              <w:autoSpaceDE w:val="0"/>
              <w:autoSpaceDN w:val="0"/>
              <w:adjustRightInd w:val="0"/>
              <w:jc w:val="center"/>
              <w:outlineLvl w:val="2"/>
              <w:rPr>
                <w:rFonts w:ascii="Arial" w:hAnsi="Arial" w:cs="Arial"/>
              </w:rPr>
            </w:pPr>
            <w:r w:rsidRPr="007177E5">
              <w:rPr>
                <w:rFonts w:ascii="Arial" w:hAnsi="Arial" w:cs="Arial"/>
              </w:rPr>
              <w:t>2. Информация об изменении сведений об объекте учета муниципального имущества</w:t>
            </w:r>
          </w:p>
        </w:tc>
      </w:tr>
      <w:tr w:rsidR="00F142C6" w:rsidRPr="007177E5" w14:paraId="46D4F27A" w14:textId="77777777" w:rsidTr="00E86382">
        <w:tc>
          <w:tcPr>
            <w:tcW w:w="9042" w:type="dxa"/>
            <w:gridSpan w:val="11"/>
            <w:tcBorders>
              <w:top w:val="none" w:sz="6" w:space="0" w:color="auto"/>
              <w:left w:val="none" w:sz="6" w:space="0" w:color="auto"/>
              <w:bottom w:val="single" w:sz="4" w:space="0" w:color="auto"/>
              <w:right w:val="none" w:sz="6" w:space="0" w:color="auto"/>
            </w:tcBorders>
          </w:tcPr>
          <w:p w14:paraId="58300FA4" w14:textId="77777777" w:rsidR="00F142C6" w:rsidRPr="007177E5" w:rsidRDefault="00F142C6" w:rsidP="00F142C6">
            <w:pPr>
              <w:widowControl w:val="0"/>
              <w:autoSpaceDE w:val="0"/>
              <w:autoSpaceDN w:val="0"/>
              <w:adjustRightInd w:val="0"/>
              <w:jc w:val="center"/>
              <w:rPr>
                <w:rFonts w:ascii="Arial" w:hAnsi="Arial" w:cs="Arial"/>
              </w:rPr>
            </w:pPr>
          </w:p>
        </w:tc>
      </w:tr>
      <w:tr w:rsidR="00F142C6" w:rsidRPr="007177E5" w14:paraId="22BB12CD" w14:textId="77777777" w:rsidTr="00E86382">
        <w:tc>
          <w:tcPr>
            <w:tcW w:w="3133" w:type="dxa"/>
            <w:gridSpan w:val="4"/>
            <w:tcBorders>
              <w:top w:val="single" w:sz="4" w:space="0" w:color="auto"/>
              <w:left w:val="none" w:sz="6" w:space="0" w:color="auto"/>
              <w:bottom w:val="single" w:sz="4" w:space="0" w:color="auto"/>
              <w:right w:val="single" w:sz="4" w:space="0" w:color="auto"/>
            </w:tcBorders>
          </w:tcPr>
          <w:p w14:paraId="7266FB5F" w14:textId="77777777" w:rsidR="00F142C6" w:rsidRPr="007177E5" w:rsidRDefault="00F142C6" w:rsidP="00F142C6">
            <w:pPr>
              <w:widowControl w:val="0"/>
              <w:autoSpaceDE w:val="0"/>
              <w:autoSpaceDN w:val="0"/>
              <w:adjustRightInd w:val="0"/>
              <w:jc w:val="center"/>
              <w:rPr>
                <w:rFonts w:ascii="Arial" w:hAnsi="Arial" w:cs="Arial"/>
              </w:rPr>
            </w:pPr>
            <w:r w:rsidRPr="007177E5">
              <w:rPr>
                <w:rFonts w:ascii="Arial" w:hAnsi="Arial" w:cs="Arial"/>
              </w:rPr>
              <w:t>Наименование изменения</w:t>
            </w:r>
          </w:p>
        </w:tc>
        <w:tc>
          <w:tcPr>
            <w:tcW w:w="2900" w:type="dxa"/>
            <w:gridSpan w:val="4"/>
            <w:tcBorders>
              <w:top w:val="single" w:sz="4" w:space="0" w:color="auto"/>
              <w:left w:val="single" w:sz="4" w:space="0" w:color="auto"/>
              <w:bottom w:val="single" w:sz="4" w:space="0" w:color="auto"/>
              <w:right w:val="single" w:sz="4" w:space="0" w:color="auto"/>
            </w:tcBorders>
          </w:tcPr>
          <w:p w14:paraId="73C66F88" w14:textId="77777777" w:rsidR="00F142C6" w:rsidRPr="007177E5" w:rsidRDefault="00F142C6" w:rsidP="00F142C6">
            <w:pPr>
              <w:widowControl w:val="0"/>
              <w:autoSpaceDE w:val="0"/>
              <w:autoSpaceDN w:val="0"/>
              <w:adjustRightInd w:val="0"/>
              <w:jc w:val="center"/>
              <w:rPr>
                <w:rFonts w:ascii="Arial" w:hAnsi="Arial" w:cs="Arial"/>
              </w:rPr>
            </w:pPr>
            <w:r w:rsidRPr="007177E5">
              <w:rPr>
                <w:rFonts w:ascii="Arial" w:hAnsi="Arial" w:cs="Arial"/>
              </w:rPr>
              <w:t>Значение сведений</w:t>
            </w:r>
          </w:p>
        </w:tc>
        <w:tc>
          <w:tcPr>
            <w:tcW w:w="3009" w:type="dxa"/>
            <w:gridSpan w:val="3"/>
            <w:tcBorders>
              <w:top w:val="single" w:sz="4" w:space="0" w:color="auto"/>
              <w:left w:val="single" w:sz="4" w:space="0" w:color="auto"/>
              <w:bottom w:val="single" w:sz="4" w:space="0" w:color="auto"/>
              <w:right w:val="none" w:sz="6" w:space="0" w:color="auto"/>
            </w:tcBorders>
          </w:tcPr>
          <w:p w14:paraId="1EB1B6B5" w14:textId="77777777" w:rsidR="00F142C6" w:rsidRPr="007177E5" w:rsidRDefault="00F142C6" w:rsidP="00F142C6">
            <w:pPr>
              <w:widowControl w:val="0"/>
              <w:autoSpaceDE w:val="0"/>
              <w:autoSpaceDN w:val="0"/>
              <w:adjustRightInd w:val="0"/>
              <w:jc w:val="center"/>
              <w:rPr>
                <w:rFonts w:ascii="Arial" w:hAnsi="Arial" w:cs="Arial"/>
              </w:rPr>
            </w:pPr>
            <w:r w:rsidRPr="007177E5">
              <w:rPr>
                <w:rFonts w:ascii="Arial" w:hAnsi="Arial" w:cs="Arial"/>
              </w:rPr>
              <w:t>Дата изменения</w:t>
            </w:r>
          </w:p>
        </w:tc>
      </w:tr>
      <w:tr w:rsidR="00F142C6" w:rsidRPr="007177E5" w14:paraId="185DC20D" w14:textId="77777777" w:rsidTr="00E86382">
        <w:tc>
          <w:tcPr>
            <w:tcW w:w="3133" w:type="dxa"/>
            <w:gridSpan w:val="4"/>
            <w:tcBorders>
              <w:top w:val="single" w:sz="4" w:space="0" w:color="auto"/>
              <w:left w:val="none" w:sz="6" w:space="0" w:color="auto"/>
              <w:bottom w:val="single" w:sz="4" w:space="0" w:color="auto"/>
              <w:right w:val="single" w:sz="4" w:space="0" w:color="auto"/>
            </w:tcBorders>
          </w:tcPr>
          <w:p w14:paraId="7DCCFC2A" w14:textId="77777777" w:rsidR="00F142C6" w:rsidRPr="007177E5" w:rsidRDefault="00F142C6" w:rsidP="00F142C6">
            <w:pPr>
              <w:widowControl w:val="0"/>
              <w:autoSpaceDE w:val="0"/>
              <w:autoSpaceDN w:val="0"/>
              <w:adjustRightInd w:val="0"/>
              <w:jc w:val="center"/>
              <w:rPr>
                <w:rFonts w:ascii="Arial" w:hAnsi="Arial" w:cs="Arial"/>
              </w:rPr>
            </w:pPr>
            <w:r w:rsidRPr="007177E5">
              <w:rPr>
                <w:rFonts w:ascii="Arial" w:hAnsi="Arial" w:cs="Arial"/>
              </w:rPr>
              <w:t>1</w:t>
            </w:r>
          </w:p>
        </w:tc>
        <w:tc>
          <w:tcPr>
            <w:tcW w:w="2900" w:type="dxa"/>
            <w:gridSpan w:val="4"/>
            <w:tcBorders>
              <w:top w:val="single" w:sz="4" w:space="0" w:color="auto"/>
              <w:left w:val="single" w:sz="4" w:space="0" w:color="auto"/>
              <w:bottom w:val="single" w:sz="4" w:space="0" w:color="auto"/>
              <w:right w:val="single" w:sz="4" w:space="0" w:color="auto"/>
            </w:tcBorders>
          </w:tcPr>
          <w:p w14:paraId="3BF2D237" w14:textId="77777777" w:rsidR="00F142C6" w:rsidRPr="007177E5" w:rsidRDefault="00F142C6" w:rsidP="00F142C6">
            <w:pPr>
              <w:widowControl w:val="0"/>
              <w:autoSpaceDE w:val="0"/>
              <w:autoSpaceDN w:val="0"/>
              <w:adjustRightInd w:val="0"/>
              <w:jc w:val="center"/>
              <w:rPr>
                <w:rFonts w:ascii="Arial" w:hAnsi="Arial" w:cs="Arial"/>
              </w:rPr>
            </w:pPr>
            <w:r w:rsidRPr="007177E5">
              <w:rPr>
                <w:rFonts w:ascii="Arial" w:hAnsi="Arial" w:cs="Arial"/>
              </w:rPr>
              <w:t>2</w:t>
            </w:r>
          </w:p>
        </w:tc>
        <w:tc>
          <w:tcPr>
            <w:tcW w:w="3009" w:type="dxa"/>
            <w:gridSpan w:val="3"/>
            <w:tcBorders>
              <w:top w:val="single" w:sz="4" w:space="0" w:color="auto"/>
              <w:left w:val="single" w:sz="4" w:space="0" w:color="auto"/>
              <w:bottom w:val="single" w:sz="4" w:space="0" w:color="auto"/>
              <w:right w:val="none" w:sz="6" w:space="0" w:color="auto"/>
            </w:tcBorders>
          </w:tcPr>
          <w:p w14:paraId="6D7764AA" w14:textId="77777777" w:rsidR="00F142C6" w:rsidRPr="007177E5" w:rsidRDefault="00F142C6" w:rsidP="00F142C6">
            <w:pPr>
              <w:widowControl w:val="0"/>
              <w:autoSpaceDE w:val="0"/>
              <w:autoSpaceDN w:val="0"/>
              <w:adjustRightInd w:val="0"/>
              <w:jc w:val="center"/>
              <w:rPr>
                <w:rFonts w:ascii="Arial" w:hAnsi="Arial" w:cs="Arial"/>
              </w:rPr>
            </w:pPr>
            <w:r w:rsidRPr="007177E5">
              <w:rPr>
                <w:rFonts w:ascii="Arial" w:hAnsi="Arial" w:cs="Arial"/>
              </w:rPr>
              <w:t>3</w:t>
            </w:r>
          </w:p>
        </w:tc>
      </w:tr>
      <w:tr w:rsidR="00F142C6" w:rsidRPr="007177E5" w14:paraId="6EA1AADC" w14:textId="77777777" w:rsidTr="00E86382">
        <w:tc>
          <w:tcPr>
            <w:tcW w:w="3133" w:type="dxa"/>
            <w:gridSpan w:val="4"/>
            <w:tcBorders>
              <w:top w:val="single" w:sz="4" w:space="0" w:color="auto"/>
              <w:left w:val="none" w:sz="6" w:space="0" w:color="auto"/>
              <w:bottom w:val="single" w:sz="4" w:space="0" w:color="auto"/>
              <w:right w:val="single" w:sz="4" w:space="0" w:color="auto"/>
            </w:tcBorders>
          </w:tcPr>
          <w:p w14:paraId="5FEA1C9A" w14:textId="77777777" w:rsidR="00F142C6" w:rsidRPr="007177E5" w:rsidRDefault="00F142C6" w:rsidP="00F142C6">
            <w:pPr>
              <w:widowControl w:val="0"/>
              <w:autoSpaceDE w:val="0"/>
              <w:autoSpaceDN w:val="0"/>
              <w:adjustRightInd w:val="0"/>
              <w:rPr>
                <w:rFonts w:ascii="Arial" w:hAnsi="Arial" w:cs="Arial"/>
              </w:rPr>
            </w:pPr>
          </w:p>
        </w:tc>
        <w:tc>
          <w:tcPr>
            <w:tcW w:w="2900" w:type="dxa"/>
            <w:gridSpan w:val="4"/>
            <w:tcBorders>
              <w:top w:val="single" w:sz="4" w:space="0" w:color="auto"/>
              <w:left w:val="single" w:sz="4" w:space="0" w:color="auto"/>
              <w:bottom w:val="single" w:sz="4" w:space="0" w:color="auto"/>
              <w:right w:val="single" w:sz="4" w:space="0" w:color="auto"/>
            </w:tcBorders>
          </w:tcPr>
          <w:p w14:paraId="33581C68" w14:textId="77777777" w:rsidR="00F142C6" w:rsidRPr="007177E5" w:rsidRDefault="00F142C6" w:rsidP="00F142C6">
            <w:pPr>
              <w:widowControl w:val="0"/>
              <w:autoSpaceDE w:val="0"/>
              <w:autoSpaceDN w:val="0"/>
              <w:adjustRightInd w:val="0"/>
              <w:rPr>
                <w:rFonts w:ascii="Arial" w:hAnsi="Arial" w:cs="Arial"/>
              </w:rPr>
            </w:pPr>
          </w:p>
        </w:tc>
        <w:tc>
          <w:tcPr>
            <w:tcW w:w="3009" w:type="dxa"/>
            <w:gridSpan w:val="3"/>
            <w:tcBorders>
              <w:top w:val="single" w:sz="4" w:space="0" w:color="auto"/>
              <w:left w:val="single" w:sz="4" w:space="0" w:color="auto"/>
              <w:bottom w:val="single" w:sz="4" w:space="0" w:color="auto"/>
              <w:right w:val="none" w:sz="6" w:space="0" w:color="auto"/>
            </w:tcBorders>
          </w:tcPr>
          <w:p w14:paraId="5646A12A" w14:textId="77777777" w:rsidR="00F142C6" w:rsidRPr="007177E5" w:rsidRDefault="00F142C6" w:rsidP="00F142C6">
            <w:pPr>
              <w:widowControl w:val="0"/>
              <w:autoSpaceDE w:val="0"/>
              <w:autoSpaceDN w:val="0"/>
              <w:adjustRightInd w:val="0"/>
              <w:rPr>
                <w:rFonts w:ascii="Arial" w:hAnsi="Arial" w:cs="Arial"/>
              </w:rPr>
            </w:pPr>
          </w:p>
        </w:tc>
      </w:tr>
      <w:tr w:rsidR="00F142C6" w:rsidRPr="007177E5" w14:paraId="17EA8C2D" w14:textId="77777777" w:rsidTr="00E86382">
        <w:tc>
          <w:tcPr>
            <w:tcW w:w="3133" w:type="dxa"/>
            <w:gridSpan w:val="4"/>
            <w:tcBorders>
              <w:top w:val="single" w:sz="4" w:space="0" w:color="auto"/>
              <w:left w:val="none" w:sz="6" w:space="0" w:color="auto"/>
              <w:bottom w:val="single" w:sz="4" w:space="0" w:color="auto"/>
              <w:right w:val="single" w:sz="4" w:space="0" w:color="auto"/>
            </w:tcBorders>
          </w:tcPr>
          <w:p w14:paraId="4B24BB9F" w14:textId="77777777" w:rsidR="00F142C6" w:rsidRPr="007177E5" w:rsidRDefault="00F142C6" w:rsidP="00F142C6">
            <w:pPr>
              <w:widowControl w:val="0"/>
              <w:autoSpaceDE w:val="0"/>
              <w:autoSpaceDN w:val="0"/>
              <w:adjustRightInd w:val="0"/>
              <w:rPr>
                <w:rFonts w:ascii="Arial" w:hAnsi="Arial" w:cs="Arial"/>
              </w:rPr>
            </w:pPr>
          </w:p>
        </w:tc>
        <w:tc>
          <w:tcPr>
            <w:tcW w:w="2900" w:type="dxa"/>
            <w:gridSpan w:val="4"/>
            <w:tcBorders>
              <w:top w:val="single" w:sz="4" w:space="0" w:color="auto"/>
              <w:left w:val="single" w:sz="4" w:space="0" w:color="auto"/>
              <w:bottom w:val="single" w:sz="4" w:space="0" w:color="auto"/>
              <w:right w:val="single" w:sz="4" w:space="0" w:color="auto"/>
            </w:tcBorders>
          </w:tcPr>
          <w:p w14:paraId="5B3EACC9" w14:textId="77777777" w:rsidR="00F142C6" w:rsidRPr="007177E5" w:rsidRDefault="00F142C6" w:rsidP="00F142C6">
            <w:pPr>
              <w:widowControl w:val="0"/>
              <w:autoSpaceDE w:val="0"/>
              <w:autoSpaceDN w:val="0"/>
              <w:adjustRightInd w:val="0"/>
              <w:rPr>
                <w:rFonts w:ascii="Arial" w:hAnsi="Arial" w:cs="Arial"/>
              </w:rPr>
            </w:pPr>
          </w:p>
        </w:tc>
        <w:tc>
          <w:tcPr>
            <w:tcW w:w="3009" w:type="dxa"/>
            <w:gridSpan w:val="3"/>
            <w:tcBorders>
              <w:top w:val="single" w:sz="4" w:space="0" w:color="auto"/>
              <w:left w:val="single" w:sz="4" w:space="0" w:color="auto"/>
              <w:bottom w:val="single" w:sz="4" w:space="0" w:color="auto"/>
              <w:right w:val="none" w:sz="6" w:space="0" w:color="auto"/>
            </w:tcBorders>
          </w:tcPr>
          <w:p w14:paraId="0E7775B0" w14:textId="77777777" w:rsidR="00F142C6" w:rsidRPr="007177E5" w:rsidRDefault="00F142C6" w:rsidP="00F142C6">
            <w:pPr>
              <w:widowControl w:val="0"/>
              <w:autoSpaceDE w:val="0"/>
              <w:autoSpaceDN w:val="0"/>
              <w:adjustRightInd w:val="0"/>
              <w:rPr>
                <w:rFonts w:ascii="Arial" w:hAnsi="Arial" w:cs="Arial"/>
              </w:rPr>
            </w:pPr>
          </w:p>
        </w:tc>
      </w:tr>
      <w:tr w:rsidR="00F142C6" w:rsidRPr="007177E5" w14:paraId="3769D621" w14:textId="77777777" w:rsidTr="00E86382">
        <w:tc>
          <w:tcPr>
            <w:tcW w:w="9042" w:type="dxa"/>
            <w:gridSpan w:val="11"/>
            <w:tcBorders>
              <w:top w:val="single" w:sz="4" w:space="0" w:color="auto"/>
              <w:left w:val="none" w:sz="6" w:space="0" w:color="auto"/>
              <w:bottom w:val="none" w:sz="6" w:space="0" w:color="auto"/>
              <w:right w:val="none" w:sz="6" w:space="0" w:color="auto"/>
            </w:tcBorders>
          </w:tcPr>
          <w:p w14:paraId="1C104668" w14:textId="77777777" w:rsidR="00F142C6" w:rsidRPr="007177E5" w:rsidRDefault="00F142C6" w:rsidP="00F142C6">
            <w:pPr>
              <w:widowControl w:val="0"/>
              <w:autoSpaceDE w:val="0"/>
              <w:autoSpaceDN w:val="0"/>
              <w:adjustRightInd w:val="0"/>
              <w:rPr>
                <w:rFonts w:ascii="Arial" w:hAnsi="Arial" w:cs="Arial"/>
              </w:rPr>
            </w:pPr>
          </w:p>
        </w:tc>
      </w:tr>
      <w:tr w:rsidR="00F142C6" w:rsidRPr="007177E5" w14:paraId="61B194A5" w14:textId="77777777" w:rsidTr="00E86382">
        <w:tc>
          <w:tcPr>
            <w:tcW w:w="9042" w:type="dxa"/>
            <w:gridSpan w:val="11"/>
            <w:tcBorders>
              <w:top w:val="none" w:sz="6" w:space="0" w:color="auto"/>
              <w:left w:val="none" w:sz="6" w:space="0" w:color="auto"/>
              <w:bottom w:val="none" w:sz="6" w:space="0" w:color="auto"/>
              <w:right w:val="none" w:sz="6" w:space="0" w:color="auto"/>
            </w:tcBorders>
          </w:tcPr>
          <w:p w14:paraId="72487B5D" w14:textId="77777777" w:rsidR="00F142C6" w:rsidRPr="007177E5" w:rsidRDefault="00F142C6" w:rsidP="00F142C6">
            <w:pPr>
              <w:widowControl w:val="0"/>
              <w:autoSpaceDE w:val="0"/>
              <w:autoSpaceDN w:val="0"/>
              <w:adjustRightInd w:val="0"/>
              <w:jc w:val="both"/>
              <w:rPr>
                <w:rFonts w:ascii="Arial" w:hAnsi="Arial" w:cs="Arial"/>
              </w:rPr>
            </w:pPr>
            <w:r w:rsidRPr="007177E5">
              <w:rPr>
                <w:rFonts w:ascii="Arial" w:hAnsi="Arial" w:cs="Arial"/>
              </w:rPr>
              <w:t>------------------------------------------------------------------</w:t>
            </w:r>
          </w:p>
        </w:tc>
      </w:tr>
      <w:tr w:rsidR="00F142C6" w:rsidRPr="007177E5" w14:paraId="10852C74" w14:textId="77777777" w:rsidTr="00E86382">
        <w:tc>
          <w:tcPr>
            <w:tcW w:w="9042" w:type="dxa"/>
            <w:gridSpan w:val="11"/>
            <w:tcBorders>
              <w:top w:val="none" w:sz="6" w:space="0" w:color="auto"/>
              <w:left w:val="none" w:sz="6" w:space="0" w:color="auto"/>
              <w:bottom w:val="none" w:sz="6" w:space="0" w:color="auto"/>
              <w:right w:val="none" w:sz="6" w:space="0" w:color="auto"/>
            </w:tcBorders>
            <w:vAlign w:val="bottom"/>
          </w:tcPr>
          <w:p w14:paraId="74A07380" w14:textId="77777777" w:rsidR="00F142C6" w:rsidRPr="007177E5" w:rsidRDefault="00F142C6" w:rsidP="00F142C6">
            <w:pPr>
              <w:widowControl w:val="0"/>
              <w:autoSpaceDE w:val="0"/>
              <w:autoSpaceDN w:val="0"/>
              <w:adjustRightInd w:val="0"/>
              <w:jc w:val="center"/>
              <w:rPr>
                <w:rFonts w:ascii="Arial" w:hAnsi="Arial" w:cs="Arial"/>
              </w:rPr>
            </w:pPr>
            <w:r w:rsidRPr="007177E5">
              <w:rPr>
                <w:rFonts w:ascii="Arial" w:hAnsi="Arial" w:cs="Arial"/>
              </w:rPr>
              <w:t>ОТМЕТКА О ПОДТВЕРЖДЕНИИ СВЕДЕНИЙ,</w:t>
            </w:r>
          </w:p>
          <w:p w14:paraId="4A7BF57A" w14:textId="77777777" w:rsidR="00F142C6" w:rsidRPr="007177E5" w:rsidRDefault="00F142C6" w:rsidP="00F142C6">
            <w:pPr>
              <w:widowControl w:val="0"/>
              <w:autoSpaceDE w:val="0"/>
              <w:autoSpaceDN w:val="0"/>
              <w:adjustRightInd w:val="0"/>
              <w:jc w:val="center"/>
              <w:rPr>
                <w:rFonts w:ascii="Arial" w:hAnsi="Arial" w:cs="Arial"/>
              </w:rPr>
            </w:pPr>
            <w:r w:rsidRPr="007177E5">
              <w:rPr>
                <w:rFonts w:ascii="Arial" w:hAnsi="Arial" w:cs="Arial"/>
              </w:rPr>
              <w:t>СОДЕРЖАЩИХСЯ В НАСТОЯЩЕЙ ВЫПИСКЕ</w:t>
            </w:r>
          </w:p>
        </w:tc>
      </w:tr>
      <w:tr w:rsidR="00F142C6" w:rsidRPr="007177E5" w14:paraId="24B0C824" w14:textId="77777777" w:rsidTr="00E86382">
        <w:tc>
          <w:tcPr>
            <w:tcW w:w="1757" w:type="dxa"/>
            <w:tcBorders>
              <w:top w:val="none" w:sz="6" w:space="0" w:color="auto"/>
              <w:left w:val="none" w:sz="6" w:space="0" w:color="auto"/>
              <w:bottom w:val="none" w:sz="6" w:space="0" w:color="auto"/>
              <w:right w:val="none" w:sz="6" w:space="0" w:color="auto"/>
            </w:tcBorders>
            <w:vAlign w:val="bottom"/>
          </w:tcPr>
          <w:p w14:paraId="60071D87" w14:textId="0A4CBF46" w:rsidR="00F142C6" w:rsidRPr="007177E5" w:rsidRDefault="00F142C6" w:rsidP="00F142C6">
            <w:pPr>
              <w:widowControl w:val="0"/>
              <w:autoSpaceDE w:val="0"/>
              <w:autoSpaceDN w:val="0"/>
              <w:adjustRightInd w:val="0"/>
              <w:rPr>
                <w:rFonts w:ascii="Arial" w:hAnsi="Arial" w:cs="Arial"/>
                <w:sz w:val="20"/>
                <w:szCs w:val="20"/>
              </w:rPr>
            </w:pPr>
            <w:r w:rsidRPr="007177E5">
              <w:rPr>
                <w:rFonts w:ascii="Arial" w:hAnsi="Arial" w:cs="Arial"/>
                <w:sz w:val="20"/>
                <w:szCs w:val="20"/>
              </w:rPr>
              <w:t>Ответственны</w:t>
            </w:r>
            <w:r w:rsidR="007177E5" w:rsidRPr="007177E5">
              <w:rPr>
                <w:rFonts w:ascii="Arial" w:hAnsi="Arial" w:cs="Arial"/>
                <w:sz w:val="20"/>
                <w:szCs w:val="20"/>
              </w:rPr>
              <w:t>й</w:t>
            </w:r>
          </w:p>
        </w:tc>
        <w:tc>
          <w:tcPr>
            <w:tcW w:w="340" w:type="dxa"/>
            <w:tcBorders>
              <w:top w:val="none" w:sz="6" w:space="0" w:color="auto"/>
              <w:left w:val="none" w:sz="6" w:space="0" w:color="auto"/>
              <w:bottom w:val="none" w:sz="6" w:space="0" w:color="auto"/>
              <w:right w:val="none" w:sz="6" w:space="0" w:color="auto"/>
            </w:tcBorders>
          </w:tcPr>
          <w:p w14:paraId="0C04B783" w14:textId="77777777" w:rsidR="00F142C6" w:rsidRPr="007177E5" w:rsidRDefault="00F142C6" w:rsidP="00F142C6">
            <w:pPr>
              <w:widowControl w:val="0"/>
              <w:autoSpaceDE w:val="0"/>
              <w:autoSpaceDN w:val="0"/>
              <w:adjustRightInd w:val="0"/>
              <w:rPr>
                <w:rFonts w:ascii="Arial" w:hAnsi="Arial" w:cs="Arial"/>
                <w:sz w:val="20"/>
                <w:szCs w:val="20"/>
              </w:rPr>
            </w:pPr>
          </w:p>
        </w:tc>
        <w:tc>
          <w:tcPr>
            <w:tcW w:w="1744" w:type="dxa"/>
            <w:gridSpan w:val="3"/>
            <w:tcBorders>
              <w:top w:val="none" w:sz="6" w:space="0" w:color="auto"/>
              <w:left w:val="none" w:sz="6" w:space="0" w:color="auto"/>
              <w:bottom w:val="single" w:sz="4" w:space="0" w:color="auto"/>
              <w:right w:val="none" w:sz="6" w:space="0" w:color="auto"/>
            </w:tcBorders>
          </w:tcPr>
          <w:p w14:paraId="2C00CC8C" w14:textId="77777777" w:rsidR="00F142C6" w:rsidRPr="007177E5" w:rsidRDefault="00F142C6" w:rsidP="00F142C6">
            <w:pPr>
              <w:widowControl w:val="0"/>
              <w:autoSpaceDE w:val="0"/>
              <w:autoSpaceDN w:val="0"/>
              <w:adjustRightInd w:val="0"/>
              <w:rPr>
                <w:rFonts w:ascii="Arial" w:hAnsi="Arial" w:cs="Arial"/>
                <w:sz w:val="20"/>
                <w:szCs w:val="20"/>
              </w:rPr>
            </w:pPr>
          </w:p>
        </w:tc>
        <w:tc>
          <w:tcPr>
            <w:tcW w:w="340" w:type="dxa"/>
            <w:tcBorders>
              <w:top w:val="none" w:sz="6" w:space="0" w:color="auto"/>
              <w:left w:val="none" w:sz="6" w:space="0" w:color="auto"/>
              <w:bottom w:val="none" w:sz="6" w:space="0" w:color="auto"/>
              <w:right w:val="none" w:sz="6" w:space="0" w:color="auto"/>
            </w:tcBorders>
          </w:tcPr>
          <w:p w14:paraId="35B3D3ED" w14:textId="77777777" w:rsidR="00F142C6" w:rsidRPr="007177E5" w:rsidRDefault="00F142C6" w:rsidP="00F142C6">
            <w:pPr>
              <w:widowControl w:val="0"/>
              <w:autoSpaceDE w:val="0"/>
              <w:autoSpaceDN w:val="0"/>
              <w:adjustRightInd w:val="0"/>
              <w:rPr>
                <w:rFonts w:ascii="Arial" w:hAnsi="Arial" w:cs="Arial"/>
                <w:sz w:val="20"/>
                <w:szCs w:val="20"/>
              </w:rPr>
            </w:pPr>
          </w:p>
        </w:tc>
        <w:tc>
          <w:tcPr>
            <w:tcW w:w="1852" w:type="dxa"/>
            <w:gridSpan w:val="2"/>
            <w:tcBorders>
              <w:top w:val="none" w:sz="6" w:space="0" w:color="auto"/>
              <w:left w:val="none" w:sz="6" w:space="0" w:color="auto"/>
              <w:bottom w:val="single" w:sz="4" w:space="0" w:color="auto"/>
              <w:right w:val="none" w:sz="6" w:space="0" w:color="auto"/>
            </w:tcBorders>
          </w:tcPr>
          <w:p w14:paraId="4ED6065C" w14:textId="77777777" w:rsidR="00F142C6" w:rsidRPr="007177E5" w:rsidRDefault="00F142C6" w:rsidP="00F142C6">
            <w:pPr>
              <w:widowControl w:val="0"/>
              <w:autoSpaceDE w:val="0"/>
              <w:autoSpaceDN w:val="0"/>
              <w:adjustRightInd w:val="0"/>
              <w:rPr>
                <w:rFonts w:ascii="Arial" w:hAnsi="Arial" w:cs="Arial"/>
                <w:sz w:val="20"/>
                <w:szCs w:val="20"/>
              </w:rPr>
            </w:pPr>
          </w:p>
        </w:tc>
        <w:tc>
          <w:tcPr>
            <w:tcW w:w="345" w:type="dxa"/>
            <w:tcBorders>
              <w:top w:val="none" w:sz="6" w:space="0" w:color="auto"/>
              <w:left w:val="none" w:sz="6" w:space="0" w:color="auto"/>
              <w:bottom w:val="none" w:sz="6" w:space="0" w:color="auto"/>
              <w:right w:val="none" w:sz="6" w:space="0" w:color="auto"/>
            </w:tcBorders>
          </w:tcPr>
          <w:p w14:paraId="03BEDA68" w14:textId="77777777" w:rsidR="00F142C6" w:rsidRPr="007177E5" w:rsidRDefault="00F142C6" w:rsidP="00F142C6">
            <w:pPr>
              <w:widowControl w:val="0"/>
              <w:autoSpaceDE w:val="0"/>
              <w:autoSpaceDN w:val="0"/>
              <w:adjustRightInd w:val="0"/>
              <w:rPr>
                <w:rFonts w:ascii="Arial" w:hAnsi="Arial" w:cs="Arial"/>
                <w:sz w:val="20"/>
                <w:szCs w:val="20"/>
              </w:rPr>
            </w:pPr>
          </w:p>
        </w:tc>
        <w:tc>
          <w:tcPr>
            <w:tcW w:w="2664" w:type="dxa"/>
            <w:gridSpan w:val="2"/>
            <w:tcBorders>
              <w:top w:val="none" w:sz="6" w:space="0" w:color="auto"/>
              <w:left w:val="none" w:sz="6" w:space="0" w:color="auto"/>
              <w:bottom w:val="single" w:sz="4" w:space="0" w:color="auto"/>
              <w:right w:val="none" w:sz="6" w:space="0" w:color="auto"/>
            </w:tcBorders>
          </w:tcPr>
          <w:p w14:paraId="4BCD793C" w14:textId="77777777" w:rsidR="00F142C6" w:rsidRPr="007177E5" w:rsidRDefault="00F142C6" w:rsidP="00F142C6">
            <w:pPr>
              <w:widowControl w:val="0"/>
              <w:autoSpaceDE w:val="0"/>
              <w:autoSpaceDN w:val="0"/>
              <w:adjustRightInd w:val="0"/>
              <w:rPr>
                <w:rFonts w:ascii="Arial" w:hAnsi="Arial" w:cs="Arial"/>
                <w:sz w:val="20"/>
                <w:szCs w:val="20"/>
              </w:rPr>
            </w:pPr>
          </w:p>
        </w:tc>
      </w:tr>
      <w:tr w:rsidR="00F142C6" w:rsidRPr="007177E5" w14:paraId="59CA2311" w14:textId="77777777" w:rsidTr="00E86382">
        <w:tc>
          <w:tcPr>
            <w:tcW w:w="1757" w:type="dxa"/>
            <w:tcBorders>
              <w:top w:val="none" w:sz="6" w:space="0" w:color="auto"/>
              <w:left w:val="none" w:sz="6" w:space="0" w:color="auto"/>
              <w:bottom w:val="none" w:sz="6" w:space="0" w:color="auto"/>
              <w:right w:val="none" w:sz="6" w:space="0" w:color="auto"/>
            </w:tcBorders>
          </w:tcPr>
          <w:p w14:paraId="2CFAE2A6" w14:textId="77777777" w:rsidR="00F142C6" w:rsidRPr="007177E5" w:rsidRDefault="00F142C6" w:rsidP="00F142C6">
            <w:pPr>
              <w:widowControl w:val="0"/>
              <w:autoSpaceDE w:val="0"/>
              <w:autoSpaceDN w:val="0"/>
              <w:adjustRightInd w:val="0"/>
              <w:rPr>
                <w:rFonts w:ascii="Arial" w:hAnsi="Arial" w:cs="Arial"/>
                <w:sz w:val="20"/>
                <w:szCs w:val="20"/>
              </w:rPr>
            </w:pPr>
            <w:r w:rsidRPr="007177E5">
              <w:rPr>
                <w:rFonts w:ascii="Arial" w:hAnsi="Arial" w:cs="Arial"/>
                <w:sz w:val="20"/>
                <w:szCs w:val="20"/>
              </w:rPr>
              <w:t>исполнитель:</w:t>
            </w:r>
          </w:p>
        </w:tc>
        <w:tc>
          <w:tcPr>
            <w:tcW w:w="340" w:type="dxa"/>
            <w:tcBorders>
              <w:top w:val="none" w:sz="6" w:space="0" w:color="auto"/>
              <w:left w:val="none" w:sz="6" w:space="0" w:color="auto"/>
              <w:bottom w:val="none" w:sz="6" w:space="0" w:color="auto"/>
              <w:right w:val="none" w:sz="6" w:space="0" w:color="auto"/>
            </w:tcBorders>
          </w:tcPr>
          <w:p w14:paraId="2FD5BE6A" w14:textId="77777777" w:rsidR="00F142C6" w:rsidRPr="007177E5" w:rsidRDefault="00F142C6" w:rsidP="00F142C6">
            <w:pPr>
              <w:widowControl w:val="0"/>
              <w:autoSpaceDE w:val="0"/>
              <w:autoSpaceDN w:val="0"/>
              <w:adjustRightInd w:val="0"/>
              <w:rPr>
                <w:rFonts w:ascii="Arial" w:hAnsi="Arial" w:cs="Arial"/>
                <w:sz w:val="20"/>
                <w:szCs w:val="20"/>
              </w:rPr>
            </w:pPr>
          </w:p>
        </w:tc>
        <w:tc>
          <w:tcPr>
            <w:tcW w:w="1744" w:type="dxa"/>
            <w:gridSpan w:val="3"/>
            <w:tcBorders>
              <w:top w:val="single" w:sz="4" w:space="0" w:color="auto"/>
              <w:left w:val="none" w:sz="6" w:space="0" w:color="auto"/>
              <w:bottom w:val="none" w:sz="6" w:space="0" w:color="auto"/>
              <w:right w:val="none" w:sz="6" w:space="0" w:color="auto"/>
            </w:tcBorders>
          </w:tcPr>
          <w:p w14:paraId="35F6C69E" w14:textId="77777777" w:rsidR="00F142C6" w:rsidRPr="007177E5" w:rsidRDefault="00F142C6" w:rsidP="00F142C6">
            <w:pPr>
              <w:widowControl w:val="0"/>
              <w:autoSpaceDE w:val="0"/>
              <w:autoSpaceDN w:val="0"/>
              <w:adjustRightInd w:val="0"/>
              <w:jc w:val="center"/>
              <w:rPr>
                <w:rFonts w:ascii="Arial" w:hAnsi="Arial" w:cs="Arial"/>
                <w:sz w:val="20"/>
                <w:szCs w:val="20"/>
              </w:rPr>
            </w:pPr>
            <w:r w:rsidRPr="007177E5">
              <w:rPr>
                <w:rFonts w:ascii="Arial" w:hAnsi="Arial" w:cs="Arial"/>
                <w:sz w:val="20"/>
                <w:szCs w:val="20"/>
              </w:rPr>
              <w:t>(должность)</w:t>
            </w:r>
          </w:p>
        </w:tc>
        <w:tc>
          <w:tcPr>
            <w:tcW w:w="340" w:type="dxa"/>
            <w:tcBorders>
              <w:top w:val="none" w:sz="6" w:space="0" w:color="auto"/>
              <w:left w:val="none" w:sz="6" w:space="0" w:color="auto"/>
              <w:bottom w:val="none" w:sz="6" w:space="0" w:color="auto"/>
              <w:right w:val="none" w:sz="6" w:space="0" w:color="auto"/>
            </w:tcBorders>
          </w:tcPr>
          <w:p w14:paraId="572E7AA2" w14:textId="77777777" w:rsidR="00F142C6" w:rsidRPr="007177E5" w:rsidRDefault="00F142C6" w:rsidP="00F142C6">
            <w:pPr>
              <w:widowControl w:val="0"/>
              <w:autoSpaceDE w:val="0"/>
              <w:autoSpaceDN w:val="0"/>
              <w:adjustRightInd w:val="0"/>
              <w:jc w:val="center"/>
              <w:rPr>
                <w:rFonts w:ascii="Arial" w:hAnsi="Arial" w:cs="Arial"/>
                <w:sz w:val="20"/>
                <w:szCs w:val="20"/>
              </w:rPr>
            </w:pPr>
          </w:p>
        </w:tc>
        <w:tc>
          <w:tcPr>
            <w:tcW w:w="1852" w:type="dxa"/>
            <w:gridSpan w:val="2"/>
            <w:tcBorders>
              <w:top w:val="single" w:sz="4" w:space="0" w:color="auto"/>
              <w:left w:val="none" w:sz="6" w:space="0" w:color="auto"/>
              <w:bottom w:val="none" w:sz="6" w:space="0" w:color="auto"/>
              <w:right w:val="none" w:sz="6" w:space="0" w:color="auto"/>
            </w:tcBorders>
          </w:tcPr>
          <w:p w14:paraId="2D236D86" w14:textId="77777777" w:rsidR="00F142C6" w:rsidRPr="007177E5" w:rsidRDefault="00F142C6" w:rsidP="00F142C6">
            <w:pPr>
              <w:widowControl w:val="0"/>
              <w:autoSpaceDE w:val="0"/>
              <w:autoSpaceDN w:val="0"/>
              <w:adjustRightInd w:val="0"/>
              <w:jc w:val="center"/>
              <w:rPr>
                <w:rFonts w:ascii="Arial" w:hAnsi="Arial" w:cs="Arial"/>
                <w:sz w:val="20"/>
                <w:szCs w:val="20"/>
              </w:rPr>
            </w:pPr>
            <w:r w:rsidRPr="007177E5">
              <w:rPr>
                <w:rFonts w:ascii="Arial" w:hAnsi="Arial" w:cs="Arial"/>
                <w:sz w:val="20"/>
                <w:szCs w:val="20"/>
              </w:rPr>
              <w:t>(подпись)</w:t>
            </w:r>
          </w:p>
        </w:tc>
        <w:tc>
          <w:tcPr>
            <w:tcW w:w="345" w:type="dxa"/>
            <w:tcBorders>
              <w:top w:val="none" w:sz="6" w:space="0" w:color="auto"/>
              <w:left w:val="none" w:sz="6" w:space="0" w:color="auto"/>
              <w:bottom w:val="none" w:sz="6" w:space="0" w:color="auto"/>
              <w:right w:val="none" w:sz="6" w:space="0" w:color="auto"/>
            </w:tcBorders>
          </w:tcPr>
          <w:p w14:paraId="432D6AE5" w14:textId="77777777" w:rsidR="00F142C6" w:rsidRPr="007177E5" w:rsidRDefault="00F142C6" w:rsidP="00F142C6">
            <w:pPr>
              <w:widowControl w:val="0"/>
              <w:autoSpaceDE w:val="0"/>
              <w:autoSpaceDN w:val="0"/>
              <w:adjustRightInd w:val="0"/>
              <w:jc w:val="center"/>
              <w:rPr>
                <w:rFonts w:ascii="Arial" w:hAnsi="Arial" w:cs="Arial"/>
                <w:sz w:val="20"/>
                <w:szCs w:val="20"/>
              </w:rPr>
            </w:pPr>
          </w:p>
        </w:tc>
        <w:tc>
          <w:tcPr>
            <w:tcW w:w="2664" w:type="dxa"/>
            <w:gridSpan w:val="2"/>
            <w:tcBorders>
              <w:top w:val="single" w:sz="4" w:space="0" w:color="auto"/>
              <w:left w:val="none" w:sz="6" w:space="0" w:color="auto"/>
              <w:bottom w:val="none" w:sz="6" w:space="0" w:color="auto"/>
              <w:right w:val="none" w:sz="6" w:space="0" w:color="auto"/>
            </w:tcBorders>
          </w:tcPr>
          <w:p w14:paraId="406ABC64" w14:textId="77777777" w:rsidR="00F142C6" w:rsidRPr="007177E5" w:rsidRDefault="00F142C6" w:rsidP="00F142C6">
            <w:pPr>
              <w:widowControl w:val="0"/>
              <w:autoSpaceDE w:val="0"/>
              <w:autoSpaceDN w:val="0"/>
              <w:adjustRightInd w:val="0"/>
              <w:jc w:val="center"/>
              <w:rPr>
                <w:rFonts w:ascii="Arial" w:hAnsi="Arial" w:cs="Arial"/>
                <w:sz w:val="20"/>
                <w:szCs w:val="20"/>
              </w:rPr>
            </w:pPr>
            <w:r w:rsidRPr="007177E5">
              <w:rPr>
                <w:rFonts w:ascii="Arial" w:hAnsi="Arial" w:cs="Arial"/>
                <w:sz w:val="20"/>
                <w:szCs w:val="20"/>
              </w:rPr>
              <w:t>(расшифровка подписи)</w:t>
            </w:r>
          </w:p>
        </w:tc>
      </w:tr>
      <w:tr w:rsidR="00F142C6" w:rsidRPr="007177E5" w14:paraId="11251654" w14:textId="77777777" w:rsidTr="00E86382">
        <w:tc>
          <w:tcPr>
            <w:tcW w:w="9042" w:type="dxa"/>
            <w:gridSpan w:val="11"/>
            <w:tcBorders>
              <w:top w:val="none" w:sz="6" w:space="0" w:color="auto"/>
              <w:left w:val="none" w:sz="6" w:space="0" w:color="auto"/>
              <w:bottom w:val="none" w:sz="6" w:space="0" w:color="auto"/>
              <w:right w:val="none" w:sz="6" w:space="0" w:color="auto"/>
            </w:tcBorders>
          </w:tcPr>
          <w:p w14:paraId="3AB01BBE" w14:textId="77777777" w:rsidR="00F142C6" w:rsidRPr="007177E5" w:rsidRDefault="00F142C6" w:rsidP="00F142C6">
            <w:pPr>
              <w:widowControl w:val="0"/>
              <w:autoSpaceDE w:val="0"/>
              <w:autoSpaceDN w:val="0"/>
              <w:adjustRightInd w:val="0"/>
              <w:rPr>
                <w:rFonts w:ascii="Arial" w:hAnsi="Arial" w:cs="Arial"/>
              </w:rPr>
            </w:pPr>
            <w:r w:rsidRPr="007177E5">
              <w:rPr>
                <w:rFonts w:ascii="Arial" w:hAnsi="Arial" w:cs="Arial"/>
              </w:rPr>
              <w:t>"__" ________________ 20__ г.</w:t>
            </w:r>
          </w:p>
        </w:tc>
      </w:tr>
    </w:tbl>
    <w:p w14:paraId="4C7F9501" w14:textId="77777777" w:rsidR="001D4795" w:rsidRPr="00F31E9B" w:rsidRDefault="001D4795" w:rsidP="00276173">
      <w:pPr>
        <w:pStyle w:val="ConsPlusNormal"/>
        <w:jc w:val="right"/>
        <w:rPr>
          <w:rFonts w:ascii="Courier New" w:eastAsia="Calibri" w:hAnsi="Courier New" w:cs="Courier New"/>
          <w:szCs w:val="22"/>
          <w:lang w:eastAsia="en-US"/>
        </w:rPr>
      </w:pPr>
    </w:p>
    <w:sectPr w:rsidR="001D4795" w:rsidRPr="00F31E9B" w:rsidSect="00623B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6171B" w14:textId="77777777" w:rsidR="002579DB" w:rsidRDefault="002579DB" w:rsidP="00783ECE">
      <w:r>
        <w:separator/>
      </w:r>
    </w:p>
  </w:endnote>
  <w:endnote w:type="continuationSeparator" w:id="0">
    <w:p w14:paraId="111B3D82" w14:textId="77777777" w:rsidR="002579DB" w:rsidRDefault="002579DB" w:rsidP="0078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FE2E23" w14:textId="77777777" w:rsidR="002579DB" w:rsidRDefault="002579DB" w:rsidP="00783ECE">
      <w:r>
        <w:separator/>
      </w:r>
    </w:p>
  </w:footnote>
  <w:footnote w:type="continuationSeparator" w:id="0">
    <w:p w14:paraId="5BA2AABF" w14:textId="77777777" w:rsidR="002579DB" w:rsidRDefault="002579DB" w:rsidP="00783E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3C5E7" w14:textId="77777777" w:rsidR="006F550E" w:rsidRDefault="006F550E">
    <w:pPr>
      <w:pStyle w:val="a6"/>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68E"/>
    <w:multiLevelType w:val="hybridMultilevel"/>
    <w:tmpl w:val="BBB0E80E"/>
    <w:lvl w:ilvl="0" w:tplc="FE8CC846">
      <w:start w:val="1"/>
      <w:numFmt w:val="decimal"/>
      <w:lvlText w:val="%1."/>
      <w:lvlJc w:val="left"/>
      <w:pPr>
        <w:tabs>
          <w:tab w:val="num" w:pos="0"/>
        </w:tabs>
        <w:ind w:left="0" w:firstLine="0"/>
      </w:pPr>
      <w:rPr>
        <w:rFonts w:hint="default"/>
        <w:b w:val="0"/>
      </w:rPr>
    </w:lvl>
    <w:lvl w:ilvl="1" w:tplc="263E5F02">
      <w:numFmt w:val="none"/>
      <w:lvlText w:val=""/>
      <w:lvlJc w:val="left"/>
      <w:pPr>
        <w:tabs>
          <w:tab w:val="num" w:pos="360"/>
        </w:tabs>
      </w:pPr>
    </w:lvl>
    <w:lvl w:ilvl="2" w:tplc="6C1CCC86">
      <w:numFmt w:val="none"/>
      <w:lvlText w:val=""/>
      <w:lvlJc w:val="left"/>
      <w:pPr>
        <w:tabs>
          <w:tab w:val="num" w:pos="360"/>
        </w:tabs>
      </w:pPr>
    </w:lvl>
    <w:lvl w:ilvl="3" w:tplc="EB3C13CE">
      <w:numFmt w:val="none"/>
      <w:lvlText w:val=""/>
      <w:lvlJc w:val="left"/>
      <w:pPr>
        <w:tabs>
          <w:tab w:val="num" w:pos="360"/>
        </w:tabs>
      </w:pPr>
    </w:lvl>
    <w:lvl w:ilvl="4" w:tplc="30C09C00">
      <w:numFmt w:val="none"/>
      <w:lvlText w:val=""/>
      <w:lvlJc w:val="left"/>
      <w:pPr>
        <w:tabs>
          <w:tab w:val="num" w:pos="360"/>
        </w:tabs>
      </w:pPr>
    </w:lvl>
    <w:lvl w:ilvl="5" w:tplc="1F94D0BA">
      <w:numFmt w:val="none"/>
      <w:lvlText w:val=""/>
      <w:lvlJc w:val="left"/>
      <w:pPr>
        <w:tabs>
          <w:tab w:val="num" w:pos="360"/>
        </w:tabs>
      </w:pPr>
    </w:lvl>
    <w:lvl w:ilvl="6" w:tplc="1DA80B44">
      <w:numFmt w:val="none"/>
      <w:lvlText w:val=""/>
      <w:lvlJc w:val="left"/>
      <w:pPr>
        <w:tabs>
          <w:tab w:val="num" w:pos="360"/>
        </w:tabs>
      </w:pPr>
    </w:lvl>
    <w:lvl w:ilvl="7" w:tplc="92065848">
      <w:numFmt w:val="none"/>
      <w:lvlText w:val=""/>
      <w:lvlJc w:val="left"/>
      <w:pPr>
        <w:tabs>
          <w:tab w:val="num" w:pos="360"/>
        </w:tabs>
      </w:pPr>
    </w:lvl>
    <w:lvl w:ilvl="8" w:tplc="26A29D62">
      <w:numFmt w:val="none"/>
      <w:lvlText w:val=""/>
      <w:lvlJc w:val="left"/>
      <w:pPr>
        <w:tabs>
          <w:tab w:val="num" w:pos="360"/>
        </w:tabs>
      </w:pPr>
    </w:lvl>
  </w:abstractNum>
  <w:abstractNum w:abstractNumId="1" w15:restartNumberingAfterBreak="0">
    <w:nsid w:val="1AED234E"/>
    <w:multiLevelType w:val="multilevel"/>
    <w:tmpl w:val="5FD4BC76"/>
    <w:lvl w:ilvl="0">
      <w:start w:val="1"/>
      <w:numFmt w:val="decimal"/>
      <w:lvlText w:val="%1."/>
      <w:lvlJc w:val="left"/>
      <w:pPr>
        <w:tabs>
          <w:tab w:val="num" w:pos="720"/>
        </w:tabs>
        <w:ind w:left="720" w:hanging="360"/>
      </w:pPr>
    </w:lvl>
    <w:lvl w:ilvl="1">
      <w:start w:val="2"/>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 w15:restartNumberingAfterBreak="0">
    <w:nsid w:val="51D5123E"/>
    <w:multiLevelType w:val="hybridMultilevel"/>
    <w:tmpl w:val="57E66514"/>
    <w:lvl w:ilvl="0" w:tplc="C270D964">
      <w:start w:val="1"/>
      <w:numFmt w:val="upperRoman"/>
      <w:lvlText w:val="%1."/>
      <w:lvlJc w:val="left"/>
      <w:pPr>
        <w:ind w:left="1260" w:hanging="72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A9"/>
    <w:rsid w:val="000008A8"/>
    <w:rsid w:val="00006C33"/>
    <w:rsid w:val="000111EE"/>
    <w:rsid w:val="0001223E"/>
    <w:rsid w:val="00016BEB"/>
    <w:rsid w:val="00020AA6"/>
    <w:rsid w:val="00020C88"/>
    <w:rsid w:val="000331F2"/>
    <w:rsid w:val="00037F56"/>
    <w:rsid w:val="000423A0"/>
    <w:rsid w:val="00046C2B"/>
    <w:rsid w:val="0004747B"/>
    <w:rsid w:val="00055F46"/>
    <w:rsid w:val="0005772C"/>
    <w:rsid w:val="00060155"/>
    <w:rsid w:val="000617D3"/>
    <w:rsid w:val="0006421A"/>
    <w:rsid w:val="000675CC"/>
    <w:rsid w:val="00083274"/>
    <w:rsid w:val="000835D3"/>
    <w:rsid w:val="00084313"/>
    <w:rsid w:val="00087ECC"/>
    <w:rsid w:val="00090A22"/>
    <w:rsid w:val="000931FB"/>
    <w:rsid w:val="0009673A"/>
    <w:rsid w:val="00096E43"/>
    <w:rsid w:val="000A1730"/>
    <w:rsid w:val="000A2E8D"/>
    <w:rsid w:val="000A322F"/>
    <w:rsid w:val="000A3FA9"/>
    <w:rsid w:val="000B717F"/>
    <w:rsid w:val="000B7C0E"/>
    <w:rsid w:val="000C4ADB"/>
    <w:rsid w:val="000C61CB"/>
    <w:rsid w:val="000C73B8"/>
    <w:rsid w:val="000D2F92"/>
    <w:rsid w:val="000D5058"/>
    <w:rsid w:val="000E273F"/>
    <w:rsid w:val="000E4ED2"/>
    <w:rsid w:val="000E68EF"/>
    <w:rsid w:val="000F6CB9"/>
    <w:rsid w:val="0010238D"/>
    <w:rsid w:val="00103856"/>
    <w:rsid w:val="00103885"/>
    <w:rsid w:val="00105F9B"/>
    <w:rsid w:val="00106A27"/>
    <w:rsid w:val="00107D97"/>
    <w:rsid w:val="00111932"/>
    <w:rsid w:val="001152DC"/>
    <w:rsid w:val="0011655F"/>
    <w:rsid w:val="00116980"/>
    <w:rsid w:val="00121720"/>
    <w:rsid w:val="00123C5D"/>
    <w:rsid w:val="00125595"/>
    <w:rsid w:val="00126D5F"/>
    <w:rsid w:val="00127A0C"/>
    <w:rsid w:val="00127C12"/>
    <w:rsid w:val="001304F4"/>
    <w:rsid w:val="00131893"/>
    <w:rsid w:val="00132CAC"/>
    <w:rsid w:val="00132FC0"/>
    <w:rsid w:val="00137115"/>
    <w:rsid w:val="00140050"/>
    <w:rsid w:val="00141B8B"/>
    <w:rsid w:val="00141C65"/>
    <w:rsid w:val="00143651"/>
    <w:rsid w:val="00145489"/>
    <w:rsid w:val="00152C36"/>
    <w:rsid w:val="001575B4"/>
    <w:rsid w:val="00160276"/>
    <w:rsid w:val="00160F74"/>
    <w:rsid w:val="001728DD"/>
    <w:rsid w:val="00172DC7"/>
    <w:rsid w:val="00174583"/>
    <w:rsid w:val="0017579D"/>
    <w:rsid w:val="00176551"/>
    <w:rsid w:val="00177A55"/>
    <w:rsid w:val="00182C2E"/>
    <w:rsid w:val="00192ADF"/>
    <w:rsid w:val="0019565A"/>
    <w:rsid w:val="001956E3"/>
    <w:rsid w:val="001A5A96"/>
    <w:rsid w:val="001B1DAD"/>
    <w:rsid w:val="001B4FC4"/>
    <w:rsid w:val="001C3F7B"/>
    <w:rsid w:val="001C4708"/>
    <w:rsid w:val="001C75C4"/>
    <w:rsid w:val="001D0FE3"/>
    <w:rsid w:val="001D4795"/>
    <w:rsid w:val="001D6EAD"/>
    <w:rsid w:val="001E239D"/>
    <w:rsid w:val="001E5A70"/>
    <w:rsid w:val="001E75A3"/>
    <w:rsid w:val="001E7F61"/>
    <w:rsid w:val="001F176B"/>
    <w:rsid w:val="001F32E8"/>
    <w:rsid w:val="0020200A"/>
    <w:rsid w:val="0020472A"/>
    <w:rsid w:val="0020537D"/>
    <w:rsid w:val="00206258"/>
    <w:rsid w:val="00207679"/>
    <w:rsid w:val="0021100E"/>
    <w:rsid w:val="00211DB3"/>
    <w:rsid w:val="00221410"/>
    <w:rsid w:val="0022355A"/>
    <w:rsid w:val="00223699"/>
    <w:rsid w:val="002329D1"/>
    <w:rsid w:val="00232C7A"/>
    <w:rsid w:val="0024339D"/>
    <w:rsid w:val="00244A25"/>
    <w:rsid w:val="00245F10"/>
    <w:rsid w:val="00252F39"/>
    <w:rsid w:val="0025305E"/>
    <w:rsid w:val="00253F35"/>
    <w:rsid w:val="00254B44"/>
    <w:rsid w:val="002576F5"/>
    <w:rsid w:val="002579DB"/>
    <w:rsid w:val="00263B08"/>
    <w:rsid w:val="00266D1B"/>
    <w:rsid w:val="00267C6F"/>
    <w:rsid w:val="00271646"/>
    <w:rsid w:val="00274902"/>
    <w:rsid w:val="00276173"/>
    <w:rsid w:val="00276233"/>
    <w:rsid w:val="00284254"/>
    <w:rsid w:val="00286079"/>
    <w:rsid w:val="00293236"/>
    <w:rsid w:val="00294830"/>
    <w:rsid w:val="00297EB6"/>
    <w:rsid w:val="002A194A"/>
    <w:rsid w:val="002A5A2F"/>
    <w:rsid w:val="002A7137"/>
    <w:rsid w:val="002B0FC1"/>
    <w:rsid w:val="002B2B45"/>
    <w:rsid w:val="002B4A47"/>
    <w:rsid w:val="002B618A"/>
    <w:rsid w:val="002C2016"/>
    <w:rsid w:val="002C3185"/>
    <w:rsid w:val="002C520E"/>
    <w:rsid w:val="002D0E05"/>
    <w:rsid w:val="002D0F4D"/>
    <w:rsid w:val="002E4D39"/>
    <w:rsid w:val="002E6B6E"/>
    <w:rsid w:val="00302A5B"/>
    <w:rsid w:val="00302ADA"/>
    <w:rsid w:val="00303820"/>
    <w:rsid w:val="00305BAB"/>
    <w:rsid w:val="00307B0A"/>
    <w:rsid w:val="00311598"/>
    <w:rsid w:val="0031474F"/>
    <w:rsid w:val="00314EBC"/>
    <w:rsid w:val="00316AE4"/>
    <w:rsid w:val="00320336"/>
    <w:rsid w:val="003204AD"/>
    <w:rsid w:val="003210D1"/>
    <w:rsid w:val="0033385D"/>
    <w:rsid w:val="00335658"/>
    <w:rsid w:val="00342A5F"/>
    <w:rsid w:val="003441E9"/>
    <w:rsid w:val="003468A7"/>
    <w:rsid w:val="0034745A"/>
    <w:rsid w:val="00350329"/>
    <w:rsid w:val="0035200C"/>
    <w:rsid w:val="00356D7B"/>
    <w:rsid w:val="00356E2E"/>
    <w:rsid w:val="00362489"/>
    <w:rsid w:val="00363A78"/>
    <w:rsid w:val="0036473B"/>
    <w:rsid w:val="00364D54"/>
    <w:rsid w:val="00366DAB"/>
    <w:rsid w:val="0037597C"/>
    <w:rsid w:val="00385398"/>
    <w:rsid w:val="003856C1"/>
    <w:rsid w:val="0038578E"/>
    <w:rsid w:val="00386EEA"/>
    <w:rsid w:val="00394304"/>
    <w:rsid w:val="003B00D0"/>
    <w:rsid w:val="003C0761"/>
    <w:rsid w:val="003C2BA8"/>
    <w:rsid w:val="003C54B9"/>
    <w:rsid w:val="003C60A1"/>
    <w:rsid w:val="003D063F"/>
    <w:rsid w:val="003D4A1E"/>
    <w:rsid w:val="003E4381"/>
    <w:rsid w:val="003E5C92"/>
    <w:rsid w:val="003E751C"/>
    <w:rsid w:val="003F0859"/>
    <w:rsid w:val="00407C28"/>
    <w:rsid w:val="00411A70"/>
    <w:rsid w:val="00412573"/>
    <w:rsid w:val="00416BBF"/>
    <w:rsid w:val="00416D70"/>
    <w:rsid w:val="00420311"/>
    <w:rsid w:val="00424517"/>
    <w:rsid w:val="00424F74"/>
    <w:rsid w:val="0042545B"/>
    <w:rsid w:val="00426DB6"/>
    <w:rsid w:val="00434581"/>
    <w:rsid w:val="00443654"/>
    <w:rsid w:val="004506AE"/>
    <w:rsid w:val="0045749E"/>
    <w:rsid w:val="00460802"/>
    <w:rsid w:val="0046098A"/>
    <w:rsid w:val="004623AC"/>
    <w:rsid w:val="004668F0"/>
    <w:rsid w:val="00471A43"/>
    <w:rsid w:val="00475812"/>
    <w:rsid w:val="00480FA6"/>
    <w:rsid w:val="00482553"/>
    <w:rsid w:val="00484178"/>
    <w:rsid w:val="00485A2F"/>
    <w:rsid w:val="00496D40"/>
    <w:rsid w:val="00497F59"/>
    <w:rsid w:val="004A2340"/>
    <w:rsid w:val="004A23EB"/>
    <w:rsid w:val="004A346F"/>
    <w:rsid w:val="004A528E"/>
    <w:rsid w:val="004B3F68"/>
    <w:rsid w:val="004B6925"/>
    <w:rsid w:val="004B7B0D"/>
    <w:rsid w:val="004C31ED"/>
    <w:rsid w:val="004C3AB1"/>
    <w:rsid w:val="004C4492"/>
    <w:rsid w:val="004C4C65"/>
    <w:rsid w:val="004D2A9A"/>
    <w:rsid w:val="004D321D"/>
    <w:rsid w:val="004E12F2"/>
    <w:rsid w:val="004E2059"/>
    <w:rsid w:val="004E5BE8"/>
    <w:rsid w:val="004E62CD"/>
    <w:rsid w:val="004E63B5"/>
    <w:rsid w:val="004F0DD9"/>
    <w:rsid w:val="00502BB4"/>
    <w:rsid w:val="00506F73"/>
    <w:rsid w:val="005125FC"/>
    <w:rsid w:val="00515051"/>
    <w:rsid w:val="0051641D"/>
    <w:rsid w:val="00530E41"/>
    <w:rsid w:val="00531CC3"/>
    <w:rsid w:val="00533EE8"/>
    <w:rsid w:val="005369C2"/>
    <w:rsid w:val="005378A0"/>
    <w:rsid w:val="005411BD"/>
    <w:rsid w:val="00542006"/>
    <w:rsid w:val="00544A73"/>
    <w:rsid w:val="00551520"/>
    <w:rsid w:val="00556265"/>
    <w:rsid w:val="00557F00"/>
    <w:rsid w:val="0056276B"/>
    <w:rsid w:val="0056352D"/>
    <w:rsid w:val="005649EE"/>
    <w:rsid w:val="0056504A"/>
    <w:rsid w:val="00570942"/>
    <w:rsid w:val="005709DA"/>
    <w:rsid w:val="0057459C"/>
    <w:rsid w:val="00574EA3"/>
    <w:rsid w:val="005908F5"/>
    <w:rsid w:val="0059300D"/>
    <w:rsid w:val="00593434"/>
    <w:rsid w:val="005A5A00"/>
    <w:rsid w:val="005A70D0"/>
    <w:rsid w:val="005B4AAB"/>
    <w:rsid w:val="005B53EE"/>
    <w:rsid w:val="005B55DF"/>
    <w:rsid w:val="005B58FC"/>
    <w:rsid w:val="005B6256"/>
    <w:rsid w:val="005C24D8"/>
    <w:rsid w:val="005C264E"/>
    <w:rsid w:val="005C3580"/>
    <w:rsid w:val="005D05A3"/>
    <w:rsid w:val="005D2CFC"/>
    <w:rsid w:val="005D3708"/>
    <w:rsid w:val="005D7912"/>
    <w:rsid w:val="005D7DBA"/>
    <w:rsid w:val="005E69BC"/>
    <w:rsid w:val="005E7603"/>
    <w:rsid w:val="005F4DA5"/>
    <w:rsid w:val="005F79C3"/>
    <w:rsid w:val="00607836"/>
    <w:rsid w:val="00607BAD"/>
    <w:rsid w:val="006154E3"/>
    <w:rsid w:val="00615850"/>
    <w:rsid w:val="00616D6B"/>
    <w:rsid w:val="00623B19"/>
    <w:rsid w:val="00627DF2"/>
    <w:rsid w:val="006342B8"/>
    <w:rsid w:val="006362C5"/>
    <w:rsid w:val="00637AD9"/>
    <w:rsid w:val="00637F68"/>
    <w:rsid w:val="00646115"/>
    <w:rsid w:val="006516A0"/>
    <w:rsid w:val="00652B7B"/>
    <w:rsid w:val="00655646"/>
    <w:rsid w:val="0065766D"/>
    <w:rsid w:val="0065798F"/>
    <w:rsid w:val="00664717"/>
    <w:rsid w:val="00664D3E"/>
    <w:rsid w:val="00665207"/>
    <w:rsid w:val="006660E4"/>
    <w:rsid w:val="00674DA1"/>
    <w:rsid w:val="00676749"/>
    <w:rsid w:val="0068172E"/>
    <w:rsid w:val="00685835"/>
    <w:rsid w:val="006876ED"/>
    <w:rsid w:val="00694A98"/>
    <w:rsid w:val="00696F10"/>
    <w:rsid w:val="006A12FB"/>
    <w:rsid w:val="006A3532"/>
    <w:rsid w:val="006A67CE"/>
    <w:rsid w:val="006D26B8"/>
    <w:rsid w:val="006D4CF8"/>
    <w:rsid w:val="006D56B7"/>
    <w:rsid w:val="006E180C"/>
    <w:rsid w:val="006E2E39"/>
    <w:rsid w:val="006E68B5"/>
    <w:rsid w:val="006E7B57"/>
    <w:rsid w:val="006E7B9B"/>
    <w:rsid w:val="006F10EB"/>
    <w:rsid w:val="006F2235"/>
    <w:rsid w:val="006F2B06"/>
    <w:rsid w:val="006F3CEA"/>
    <w:rsid w:val="006F550E"/>
    <w:rsid w:val="006F6252"/>
    <w:rsid w:val="006F6447"/>
    <w:rsid w:val="00702178"/>
    <w:rsid w:val="00702B4D"/>
    <w:rsid w:val="00703782"/>
    <w:rsid w:val="00704E3B"/>
    <w:rsid w:val="007146A1"/>
    <w:rsid w:val="007168E2"/>
    <w:rsid w:val="007177E5"/>
    <w:rsid w:val="00720CCD"/>
    <w:rsid w:val="007216BE"/>
    <w:rsid w:val="00722AD5"/>
    <w:rsid w:val="0072514C"/>
    <w:rsid w:val="00725F94"/>
    <w:rsid w:val="0073219C"/>
    <w:rsid w:val="007377AA"/>
    <w:rsid w:val="0075163B"/>
    <w:rsid w:val="00764F1F"/>
    <w:rsid w:val="00765D16"/>
    <w:rsid w:val="00765DE4"/>
    <w:rsid w:val="007672D9"/>
    <w:rsid w:val="007719CB"/>
    <w:rsid w:val="00772D8B"/>
    <w:rsid w:val="0077312D"/>
    <w:rsid w:val="00783ECE"/>
    <w:rsid w:val="007847E0"/>
    <w:rsid w:val="007856A8"/>
    <w:rsid w:val="00790FA6"/>
    <w:rsid w:val="007911A3"/>
    <w:rsid w:val="00791CFF"/>
    <w:rsid w:val="00793C71"/>
    <w:rsid w:val="00794157"/>
    <w:rsid w:val="007957B3"/>
    <w:rsid w:val="007A1A46"/>
    <w:rsid w:val="007A2A24"/>
    <w:rsid w:val="007A3622"/>
    <w:rsid w:val="007A7456"/>
    <w:rsid w:val="007B003C"/>
    <w:rsid w:val="007B17A2"/>
    <w:rsid w:val="007B6192"/>
    <w:rsid w:val="007B72E2"/>
    <w:rsid w:val="007C2A08"/>
    <w:rsid w:val="007C51B4"/>
    <w:rsid w:val="007C5324"/>
    <w:rsid w:val="007D1784"/>
    <w:rsid w:val="007D18AE"/>
    <w:rsid w:val="007D702C"/>
    <w:rsid w:val="007E35B0"/>
    <w:rsid w:val="007E6B20"/>
    <w:rsid w:val="007F114F"/>
    <w:rsid w:val="007F3F2D"/>
    <w:rsid w:val="007F40C8"/>
    <w:rsid w:val="007F410E"/>
    <w:rsid w:val="007F49E6"/>
    <w:rsid w:val="007F4DE0"/>
    <w:rsid w:val="00804095"/>
    <w:rsid w:val="00805B74"/>
    <w:rsid w:val="00811508"/>
    <w:rsid w:val="00821E55"/>
    <w:rsid w:val="00823476"/>
    <w:rsid w:val="00825D30"/>
    <w:rsid w:val="00833373"/>
    <w:rsid w:val="0083699F"/>
    <w:rsid w:val="00841777"/>
    <w:rsid w:val="008445AF"/>
    <w:rsid w:val="00854B30"/>
    <w:rsid w:val="00857A1B"/>
    <w:rsid w:val="00857B51"/>
    <w:rsid w:val="00857C3B"/>
    <w:rsid w:val="00861488"/>
    <w:rsid w:val="0086176E"/>
    <w:rsid w:val="00865AD6"/>
    <w:rsid w:val="00875D4A"/>
    <w:rsid w:val="00875E12"/>
    <w:rsid w:val="0088135C"/>
    <w:rsid w:val="0088208E"/>
    <w:rsid w:val="00882CF8"/>
    <w:rsid w:val="0088381A"/>
    <w:rsid w:val="008849F2"/>
    <w:rsid w:val="00884D4C"/>
    <w:rsid w:val="008869C5"/>
    <w:rsid w:val="0089069A"/>
    <w:rsid w:val="00894B51"/>
    <w:rsid w:val="00896D03"/>
    <w:rsid w:val="00897F2D"/>
    <w:rsid w:val="008A2637"/>
    <w:rsid w:val="008A4D9A"/>
    <w:rsid w:val="008B316E"/>
    <w:rsid w:val="008B3237"/>
    <w:rsid w:val="008B644B"/>
    <w:rsid w:val="008B65AA"/>
    <w:rsid w:val="008C0497"/>
    <w:rsid w:val="008C0D20"/>
    <w:rsid w:val="008C5FF2"/>
    <w:rsid w:val="008C622E"/>
    <w:rsid w:val="008C7632"/>
    <w:rsid w:val="008D6E3B"/>
    <w:rsid w:val="008D72EE"/>
    <w:rsid w:val="008D78B7"/>
    <w:rsid w:val="008F23A8"/>
    <w:rsid w:val="008F516C"/>
    <w:rsid w:val="0090438D"/>
    <w:rsid w:val="00905A9B"/>
    <w:rsid w:val="00907A2C"/>
    <w:rsid w:val="00914C62"/>
    <w:rsid w:val="00924DE3"/>
    <w:rsid w:val="009279E8"/>
    <w:rsid w:val="00935774"/>
    <w:rsid w:val="00940197"/>
    <w:rsid w:val="00940B42"/>
    <w:rsid w:val="00942D2B"/>
    <w:rsid w:val="00942FD4"/>
    <w:rsid w:val="00947D84"/>
    <w:rsid w:val="0095404D"/>
    <w:rsid w:val="00955A5C"/>
    <w:rsid w:val="0096262D"/>
    <w:rsid w:val="00965932"/>
    <w:rsid w:val="00970139"/>
    <w:rsid w:val="00973123"/>
    <w:rsid w:val="00976EBF"/>
    <w:rsid w:val="0097782B"/>
    <w:rsid w:val="00980431"/>
    <w:rsid w:val="009831E6"/>
    <w:rsid w:val="00983F40"/>
    <w:rsid w:val="00987CB0"/>
    <w:rsid w:val="0099263C"/>
    <w:rsid w:val="009929E2"/>
    <w:rsid w:val="00994A6E"/>
    <w:rsid w:val="00994E88"/>
    <w:rsid w:val="009A0267"/>
    <w:rsid w:val="009A0929"/>
    <w:rsid w:val="009A369D"/>
    <w:rsid w:val="009A45B5"/>
    <w:rsid w:val="009A5182"/>
    <w:rsid w:val="009A6A17"/>
    <w:rsid w:val="009B16B6"/>
    <w:rsid w:val="009B1736"/>
    <w:rsid w:val="009B24D6"/>
    <w:rsid w:val="009B4E42"/>
    <w:rsid w:val="009C026F"/>
    <w:rsid w:val="009D2E61"/>
    <w:rsid w:val="009D315B"/>
    <w:rsid w:val="009E1BD3"/>
    <w:rsid w:val="009F5141"/>
    <w:rsid w:val="009F569F"/>
    <w:rsid w:val="009F770E"/>
    <w:rsid w:val="00A020E3"/>
    <w:rsid w:val="00A04CB9"/>
    <w:rsid w:val="00A07C46"/>
    <w:rsid w:val="00A14C07"/>
    <w:rsid w:val="00A1725A"/>
    <w:rsid w:val="00A17579"/>
    <w:rsid w:val="00A304BA"/>
    <w:rsid w:val="00A31BF0"/>
    <w:rsid w:val="00A32053"/>
    <w:rsid w:val="00A346C8"/>
    <w:rsid w:val="00A34C9A"/>
    <w:rsid w:val="00A4179C"/>
    <w:rsid w:val="00A47E1A"/>
    <w:rsid w:val="00A5096D"/>
    <w:rsid w:val="00A609A7"/>
    <w:rsid w:val="00A61811"/>
    <w:rsid w:val="00A710D3"/>
    <w:rsid w:val="00A7420E"/>
    <w:rsid w:val="00A7452D"/>
    <w:rsid w:val="00A74565"/>
    <w:rsid w:val="00A81A6F"/>
    <w:rsid w:val="00A85354"/>
    <w:rsid w:val="00A9022E"/>
    <w:rsid w:val="00A90B58"/>
    <w:rsid w:val="00AA23A4"/>
    <w:rsid w:val="00AA504E"/>
    <w:rsid w:val="00AB1C61"/>
    <w:rsid w:val="00AB3370"/>
    <w:rsid w:val="00AB6BEB"/>
    <w:rsid w:val="00AB6C55"/>
    <w:rsid w:val="00AB7A76"/>
    <w:rsid w:val="00AC1324"/>
    <w:rsid w:val="00AC3B71"/>
    <w:rsid w:val="00AD1CBB"/>
    <w:rsid w:val="00AD2002"/>
    <w:rsid w:val="00AD2BBA"/>
    <w:rsid w:val="00AE2A14"/>
    <w:rsid w:val="00AE5166"/>
    <w:rsid w:val="00AE59C2"/>
    <w:rsid w:val="00AE6DF1"/>
    <w:rsid w:val="00AE6F93"/>
    <w:rsid w:val="00AF1A7F"/>
    <w:rsid w:val="00AF22F3"/>
    <w:rsid w:val="00AF27C4"/>
    <w:rsid w:val="00AF469F"/>
    <w:rsid w:val="00AF4926"/>
    <w:rsid w:val="00AF5C31"/>
    <w:rsid w:val="00B022F4"/>
    <w:rsid w:val="00B05A36"/>
    <w:rsid w:val="00B07C22"/>
    <w:rsid w:val="00B12418"/>
    <w:rsid w:val="00B13EBF"/>
    <w:rsid w:val="00B15829"/>
    <w:rsid w:val="00B20C88"/>
    <w:rsid w:val="00B218B8"/>
    <w:rsid w:val="00B22FF3"/>
    <w:rsid w:val="00B25675"/>
    <w:rsid w:val="00B30FB8"/>
    <w:rsid w:val="00B37B20"/>
    <w:rsid w:val="00B46985"/>
    <w:rsid w:val="00B50622"/>
    <w:rsid w:val="00B50AD6"/>
    <w:rsid w:val="00B6276C"/>
    <w:rsid w:val="00B642F6"/>
    <w:rsid w:val="00B659CF"/>
    <w:rsid w:val="00B67667"/>
    <w:rsid w:val="00B67BC6"/>
    <w:rsid w:val="00B71104"/>
    <w:rsid w:val="00B736F7"/>
    <w:rsid w:val="00B74364"/>
    <w:rsid w:val="00B74D5A"/>
    <w:rsid w:val="00B827C8"/>
    <w:rsid w:val="00B87874"/>
    <w:rsid w:val="00B87A11"/>
    <w:rsid w:val="00B92ED8"/>
    <w:rsid w:val="00B93E07"/>
    <w:rsid w:val="00B93FCF"/>
    <w:rsid w:val="00B949CB"/>
    <w:rsid w:val="00BA03F4"/>
    <w:rsid w:val="00BA1052"/>
    <w:rsid w:val="00BA3DA8"/>
    <w:rsid w:val="00BA3EF3"/>
    <w:rsid w:val="00BA4761"/>
    <w:rsid w:val="00BA67C4"/>
    <w:rsid w:val="00BA7D94"/>
    <w:rsid w:val="00BB01E5"/>
    <w:rsid w:val="00BB595F"/>
    <w:rsid w:val="00BC1588"/>
    <w:rsid w:val="00BC44E8"/>
    <w:rsid w:val="00BC4A2B"/>
    <w:rsid w:val="00BC5999"/>
    <w:rsid w:val="00BC5F86"/>
    <w:rsid w:val="00BC6994"/>
    <w:rsid w:val="00BD28CE"/>
    <w:rsid w:val="00BD5420"/>
    <w:rsid w:val="00BE4EF2"/>
    <w:rsid w:val="00BE5A06"/>
    <w:rsid w:val="00BE69A6"/>
    <w:rsid w:val="00BE6B3C"/>
    <w:rsid w:val="00BE6F4A"/>
    <w:rsid w:val="00BF0661"/>
    <w:rsid w:val="00BF4AA2"/>
    <w:rsid w:val="00C07399"/>
    <w:rsid w:val="00C100D6"/>
    <w:rsid w:val="00C11CC5"/>
    <w:rsid w:val="00C163CF"/>
    <w:rsid w:val="00C167F7"/>
    <w:rsid w:val="00C20B94"/>
    <w:rsid w:val="00C224C5"/>
    <w:rsid w:val="00C24238"/>
    <w:rsid w:val="00C250A9"/>
    <w:rsid w:val="00C25CDE"/>
    <w:rsid w:val="00C3198D"/>
    <w:rsid w:val="00C322F5"/>
    <w:rsid w:val="00C3284C"/>
    <w:rsid w:val="00C33402"/>
    <w:rsid w:val="00C33585"/>
    <w:rsid w:val="00C345EC"/>
    <w:rsid w:val="00C349AA"/>
    <w:rsid w:val="00C40440"/>
    <w:rsid w:val="00C44195"/>
    <w:rsid w:val="00C45C74"/>
    <w:rsid w:val="00C51FF5"/>
    <w:rsid w:val="00C5400D"/>
    <w:rsid w:val="00C56174"/>
    <w:rsid w:val="00C57099"/>
    <w:rsid w:val="00C572E4"/>
    <w:rsid w:val="00C62251"/>
    <w:rsid w:val="00C6297A"/>
    <w:rsid w:val="00C668B9"/>
    <w:rsid w:val="00C753A7"/>
    <w:rsid w:val="00C76904"/>
    <w:rsid w:val="00C77827"/>
    <w:rsid w:val="00C77CAE"/>
    <w:rsid w:val="00C82077"/>
    <w:rsid w:val="00C826E1"/>
    <w:rsid w:val="00C852B8"/>
    <w:rsid w:val="00C92A68"/>
    <w:rsid w:val="00C932EF"/>
    <w:rsid w:val="00CA468A"/>
    <w:rsid w:val="00CA69D8"/>
    <w:rsid w:val="00CB1773"/>
    <w:rsid w:val="00CB5EAC"/>
    <w:rsid w:val="00CB6B03"/>
    <w:rsid w:val="00CC5224"/>
    <w:rsid w:val="00CE098A"/>
    <w:rsid w:val="00CE1393"/>
    <w:rsid w:val="00CE7CE9"/>
    <w:rsid w:val="00CF2C6A"/>
    <w:rsid w:val="00CF77F8"/>
    <w:rsid w:val="00D0188D"/>
    <w:rsid w:val="00D02919"/>
    <w:rsid w:val="00D05BDE"/>
    <w:rsid w:val="00D15FC8"/>
    <w:rsid w:val="00D16976"/>
    <w:rsid w:val="00D20544"/>
    <w:rsid w:val="00D206B2"/>
    <w:rsid w:val="00D21817"/>
    <w:rsid w:val="00D2191A"/>
    <w:rsid w:val="00D22929"/>
    <w:rsid w:val="00D231BE"/>
    <w:rsid w:val="00D2423D"/>
    <w:rsid w:val="00D30873"/>
    <w:rsid w:val="00D30C40"/>
    <w:rsid w:val="00D31BBB"/>
    <w:rsid w:val="00D32893"/>
    <w:rsid w:val="00D35F2E"/>
    <w:rsid w:val="00D3629B"/>
    <w:rsid w:val="00D41434"/>
    <w:rsid w:val="00D439DB"/>
    <w:rsid w:val="00D43A10"/>
    <w:rsid w:val="00D45F67"/>
    <w:rsid w:val="00D50387"/>
    <w:rsid w:val="00D518B9"/>
    <w:rsid w:val="00D522C9"/>
    <w:rsid w:val="00D552EC"/>
    <w:rsid w:val="00D618D7"/>
    <w:rsid w:val="00D6586C"/>
    <w:rsid w:val="00D7588D"/>
    <w:rsid w:val="00D77AE7"/>
    <w:rsid w:val="00D8007D"/>
    <w:rsid w:val="00D8175F"/>
    <w:rsid w:val="00D82E57"/>
    <w:rsid w:val="00D871DA"/>
    <w:rsid w:val="00D940E0"/>
    <w:rsid w:val="00D94BE3"/>
    <w:rsid w:val="00DA0A28"/>
    <w:rsid w:val="00DA49C8"/>
    <w:rsid w:val="00DA6E36"/>
    <w:rsid w:val="00DB0DF2"/>
    <w:rsid w:val="00DB26F2"/>
    <w:rsid w:val="00DB2AAB"/>
    <w:rsid w:val="00DB30DB"/>
    <w:rsid w:val="00DB3228"/>
    <w:rsid w:val="00DB33D8"/>
    <w:rsid w:val="00DC1843"/>
    <w:rsid w:val="00DC348B"/>
    <w:rsid w:val="00DC4F11"/>
    <w:rsid w:val="00DC7A35"/>
    <w:rsid w:val="00DD046E"/>
    <w:rsid w:val="00DD3EA1"/>
    <w:rsid w:val="00DE01BE"/>
    <w:rsid w:val="00DE05AB"/>
    <w:rsid w:val="00DE2B42"/>
    <w:rsid w:val="00DE6C4A"/>
    <w:rsid w:val="00DF073F"/>
    <w:rsid w:val="00DF6662"/>
    <w:rsid w:val="00E068CD"/>
    <w:rsid w:val="00E06CE3"/>
    <w:rsid w:val="00E073A8"/>
    <w:rsid w:val="00E20F06"/>
    <w:rsid w:val="00E25AA9"/>
    <w:rsid w:val="00E266BE"/>
    <w:rsid w:val="00E30329"/>
    <w:rsid w:val="00E35A98"/>
    <w:rsid w:val="00E365AA"/>
    <w:rsid w:val="00E47E31"/>
    <w:rsid w:val="00E51ABF"/>
    <w:rsid w:val="00E54347"/>
    <w:rsid w:val="00E63372"/>
    <w:rsid w:val="00E654AF"/>
    <w:rsid w:val="00E70EFE"/>
    <w:rsid w:val="00E71D93"/>
    <w:rsid w:val="00E74068"/>
    <w:rsid w:val="00E74CDB"/>
    <w:rsid w:val="00E82744"/>
    <w:rsid w:val="00E8359D"/>
    <w:rsid w:val="00E83ABE"/>
    <w:rsid w:val="00E97ABD"/>
    <w:rsid w:val="00EA4E3D"/>
    <w:rsid w:val="00EA5958"/>
    <w:rsid w:val="00EA5A56"/>
    <w:rsid w:val="00EB4C4B"/>
    <w:rsid w:val="00EB72F4"/>
    <w:rsid w:val="00EC04D6"/>
    <w:rsid w:val="00EC1C11"/>
    <w:rsid w:val="00EC24C4"/>
    <w:rsid w:val="00EC3DBD"/>
    <w:rsid w:val="00EC7282"/>
    <w:rsid w:val="00ED01EC"/>
    <w:rsid w:val="00EE206D"/>
    <w:rsid w:val="00EE2A3E"/>
    <w:rsid w:val="00EE2E35"/>
    <w:rsid w:val="00EE72C5"/>
    <w:rsid w:val="00EF4626"/>
    <w:rsid w:val="00EF4A60"/>
    <w:rsid w:val="00F01C87"/>
    <w:rsid w:val="00F038E0"/>
    <w:rsid w:val="00F04C55"/>
    <w:rsid w:val="00F05C0B"/>
    <w:rsid w:val="00F071CD"/>
    <w:rsid w:val="00F073BB"/>
    <w:rsid w:val="00F142C6"/>
    <w:rsid w:val="00F14544"/>
    <w:rsid w:val="00F1658C"/>
    <w:rsid w:val="00F17334"/>
    <w:rsid w:val="00F21437"/>
    <w:rsid w:val="00F235F5"/>
    <w:rsid w:val="00F23D35"/>
    <w:rsid w:val="00F31E9B"/>
    <w:rsid w:val="00F33658"/>
    <w:rsid w:val="00F40660"/>
    <w:rsid w:val="00F4422F"/>
    <w:rsid w:val="00F538BC"/>
    <w:rsid w:val="00F55C22"/>
    <w:rsid w:val="00F56E9E"/>
    <w:rsid w:val="00F57563"/>
    <w:rsid w:val="00F61FDE"/>
    <w:rsid w:val="00F62B01"/>
    <w:rsid w:val="00F65D79"/>
    <w:rsid w:val="00F66C0C"/>
    <w:rsid w:val="00F71BCC"/>
    <w:rsid w:val="00F83469"/>
    <w:rsid w:val="00F845E7"/>
    <w:rsid w:val="00F851FC"/>
    <w:rsid w:val="00F93843"/>
    <w:rsid w:val="00F93D0E"/>
    <w:rsid w:val="00F9452E"/>
    <w:rsid w:val="00F94A1D"/>
    <w:rsid w:val="00FA50BB"/>
    <w:rsid w:val="00FA62A5"/>
    <w:rsid w:val="00FA680A"/>
    <w:rsid w:val="00FB4251"/>
    <w:rsid w:val="00FB4C56"/>
    <w:rsid w:val="00FB5BB7"/>
    <w:rsid w:val="00FB7454"/>
    <w:rsid w:val="00FB7D90"/>
    <w:rsid w:val="00FC1305"/>
    <w:rsid w:val="00FC18E3"/>
    <w:rsid w:val="00FC1ECD"/>
    <w:rsid w:val="00FC6598"/>
    <w:rsid w:val="00FC6B36"/>
    <w:rsid w:val="00FD182C"/>
    <w:rsid w:val="00FD2EF3"/>
    <w:rsid w:val="00FD37B3"/>
    <w:rsid w:val="00FD6B5E"/>
    <w:rsid w:val="00FD7F1D"/>
    <w:rsid w:val="00FE0452"/>
    <w:rsid w:val="00FE2CCC"/>
    <w:rsid w:val="00FE5872"/>
    <w:rsid w:val="00FF13D6"/>
    <w:rsid w:val="00FF1B6F"/>
    <w:rsid w:val="00FF2900"/>
    <w:rsid w:val="00FF4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5854E"/>
  <w15:docId w15:val="{60AE918D-06B6-49AF-928C-DFA136761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1AB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C57099"/>
    <w:pPr>
      <w:shd w:val="clear" w:color="auto" w:fill="E0EBFB"/>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250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25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250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25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250A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250A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250A9"/>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Balloon Text"/>
    <w:basedOn w:val="a"/>
    <w:link w:val="a4"/>
    <w:uiPriority w:val="99"/>
    <w:semiHidden/>
    <w:unhideWhenUsed/>
    <w:rsid w:val="00F21437"/>
    <w:rPr>
      <w:rFonts w:ascii="Tahoma" w:hAnsi="Tahoma" w:cs="Tahoma"/>
      <w:sz w:val="16"/>
      <w:szCs w:val="16"/>
    </w:rPr>
  </w:style>
  <w:style w:type="character" w:customStyle="1" w:styleId="a4">
    <w:name w:val="Текст выноски Знак"/>
    <w:basedOn w:val="a0"/>
    <w:link w:val="a3"/>
    <w:uiPriority w:val="99"/>
    <w:semiHidden/>
    <w:rsid w:val="00F21437"/>
    <w:rPr>
      <w:rFonts w:ascii="Tahoma" w:eastAsia="Times New Roman" w:hAnsi="Tahoma" w:cs="Tahoma"/>
      <w:sz w:val="16"/>
      <w:szCs w:val="16"/>
      <w:lang w:eastAsia="ru-RU"/>
    </w:rPr>
  </w:style>
  <w:style w:type="character" w:styleId="a5">
    <w:name w:val="Hyperlink"/>
    <w:basedOn w:val="a0"/>
    <w:uiPriority w:val="99"/>
    <w:unhideWhenUsed/>
    <w:rsid w:val="0097782B"/>
    <w:rPr>
      <w:color w:val="0000FF" w:themeColor="hyperlink"/>
      <w:u w:val="single"/>
    </w:rPr>
  </w:style>
  <w:style w:type="character" w:customStyle="1" w:styleId="10">
    <w:name w:val="Заголовок 1 Знак"/>
    <w:basedOn w:val="a0"/>
    <w:link w:val="1"/>
    <w:uiPriority w:val="9"/>
    <w:rsid w:val="00C57099"/>
    <w:rPr>
      <w:rFonts w:ascii="Times New Roman" w:eastAsia="Times New Roman" w:hAnsi="Times New Roman" w:cs="Times New Roman"/>
      <w:b/>
      <w:bCs/>
      <w:kern w:val="36"/>
      <w:sz w:val="48"/>
      <w:szCs w:val="48"/>
      <w:shd w:val="clear" w:color="auto" w:fill="E0EBFB"/>
      <w:lang w:eastAsia="ru-RU"/>
    </w:rPr>
  </w:style>
  <w:style w:type="paragraph" w:styleId="a6">
    <w:name w:val="header"/>
    <w:basedOn w:val="a"/>
    <w:link w:val="a7"/>
    <w:rsid w:val="00D871DA"/>
    <w:pPr>
      <w:tabs>
        <w:tab w:val="center" w:pos="4677"/>
        <w:tab w:val="right" w:pos="9355"/>
      </w:tabs>
    </w:pPr>
  </w:style>
  <w:style w:type="character" w:customStyle="1" w:styleId="a7">
    <w:name w:val="Верхний колонтитул Знак"/>
    <w:basedOn w:val="a0"/>
    <w:link w:val="a6"/>
    <w:rsid w:val="00D871DA"/>
    <w:rPr>
      <w:rFonts w:ascii="Times New Roman" w:eastAsia="Times New Roman" w:hAnsi="Times New Roman" w:cs="Times New Roman"/>
      <w:sz w:val="24"/>
      <w:szCs w:val="24"/>
      <w:lang w:eastAsia="ru-RU"/>
    </w:rPr>
  </w:style>
  <w:style w:type="paragraph" w:styleId="a8">
    <w:name w:val="List Paragraph"/>
    <w:basedOn w:val="a"/>
    <w:uiPriority w:val="34"/>
    <w:qFormat/>
    <w:rsid w:val="00C932EF"/>
    <w:pPr>
      <w:ind w:left="720"/>
      <w:contextualSpacing/>
    </w:pPr>
  </w:style>
  <w:style w:type="paragraph" w:styleId="a9">
    <w:name w:val="No Spacing"/>
    <w:qFormat/>
    <w:rsid w:val="0034745A"/>
    <w:pPr>
      <w:spacing w:after="0" w:line="240" w:lineRule="auto"/>
    </w:pPr>
    <w:rPr>
      <w:rFonts w:ascii="Calibri" w:eastAsia="Times New Roman" w:hAnsi="Calibri" w:cs="Times New Roman"/>
      <w:lang w:eastAsia="ru-RU"/>
    </w:rPr>
  </w:style>
  <w:style w:type="table" w:styleId="aa">
    <w:name w:val="Table Grid"/>
    <w:basedOn w:val="a1"/>
    <w:uiPriority w:val="59"/>
    <w:rsid w:val="00BE4E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0670">
      <w:bodyDiv w:val="1"/>
      <w:marLeft w:val="0"/>
      <w:marRight w:val="0"/>
      <w:marTop w:val="0"/>
      <w:marBottom w:val="0"/>
      <w:divBdr>
        <w:top w:val="none" w:sz="0" w:space="0" w:color="auto"/>
        <w:left w:val="none" w:sz="0" w:space="0" w:color="auto"/>
        <w:bottom w:val="none" w:sz="0" w:space="0" w:color="auto"/>
        <w:right w:val="none" w:sz="0" w:space="0" w:color="auto"/>
      </w:divBdr>
      <w:divsChild>
        <w:div w:id="589775436">
          <w:marLeft w:val="0"/>
          <w:marRight w:val="0"/>
          <w:marTop w:val="0"/>
          <w:marBottom w:val="0"/>
          <w:divBdr>
            <w:top w:val="none" w:sz="0" w:space="0" w:color="auto"/>
            <w:left w:val="none" w:sz="0" w:space="0" w:color="auto"/>
            <w:bottom w:val="none" w:sz="0" w:space="0" w:color="auto"/>
            <w:right w:val="none" w:sz="0" w:space="0" w:color="auto"/>
          </w:divBdr>
        </w:div>
      </w:divsChild>
    </w:div>
    <w:div w:id="83692416">
      <w:bodyDiv w:val="1"/>
      <w:marLeft w:val="0"/>
      <w:marRight w:val="0"/>
      <w:marTop w:val="0"/>
      <w:marBottom w:val="0"/>
      <w:divBdr>
        <w:top w:val="none" w:sz="0" w:space="0" w:color="auto"/>
        <w:left w:val="none" w:sz="0" w:space="0" w:color="auto"/>
        <w:bottom w:val="none" w:sz="0" w:space="0" w:color="auto"/>
        <w:right w:val="none" w:sz="0" w:space="0" w:color="auto"/>
      </w:divBdr>
      <w:divsChild>
        <w:div w:id="1056857303">
          <w:marLeft w:val="0"/>
          <w:marRight w:val="0"/>
          <w:marTop w:val="0"/>
          <w:marBottom w:val="0"/>
          <w:divBdr>
            <w:top w:val="none" w:sz="0" w:space="0" w:color="auto"/>
            <w:left w:val="none" w:sz="0" w:space="0" w:color="auto"/>
            <w:bottom w:val="none" w:sz="0" w:space="0" w:color="auto"/>
            <w:right w:val="none" w:sz="0" w:space="0" w:color="auto"/>
          </w:divBdr>
        </w:div>
        <w:div w:id="1401563409">
          <w:marLeft w:val="0"/>
          <w:marRight w:val="0"/>
          <w:marTop w:val="0"/>
          <w:marBottom w:val="0"/>
          <w:divBdr>
            <w:top w:val="none" w:sz="0" w:space="0" w:color="auto"/>
            <w:left w:val="none" w:sz="0" w:space="0" w:color="auto"/>
            <w:bottom w:val="none" w:sz="0" w:space="0" w:color="auto"/>
            <w:right w:val="none" w:sz="0" w:space="0" w:color="auto"/>
          </w:divBdr>
        </w:div>
        <w:div w:id="404685375">
          <w:marLeft w:val="0"/>
          <w:marRight w:val="0"/>
          <w:marTop w:val="0"/>
          <w:marBottom w:val="0"/>
          <w:divBdr>
            <w:top w:val="none" w:sz="0" w:space="0" w:color="auto"/>
            <w:left w:val="none" w:sz="0" w:space="0" w:color="auto"/>
            <w:bottom w:val="none" w:sz="0" w:space="0" w:color="auto"/>
            <w:right w:val="none" w:sz="0" w:space="0" w:color="auto"/>
          </w:divBdr>
        </w:div>
        <w:div w:id="1019040869">
          <w:marLeft w:val="0"/>
          <w:marRight w:val="0"/>
          <w:marTop w:val="0"/>
          <w:marBottom w:val="0"/>
          <w:divBdr>
            <w:top w:val="none" w:sz="0" w:space="0" w:color="auto"/>
            <w:left w:val="none" w:sz="0" w:space="0" w:color="auto"/>
            <w:bottom w:val="none" w:sz="0" w:space="0" w:color="auto"/>
            <w:right w:val="none" w:sz="0" w:space="0" w:color="auto"/>
          </w:divBdr>
        </w:div>
        <w:div w:id="1187478290">
          <w:marLeft w:val="0"/>
          <w:marRight w:val="0"/>
          <w:marTop w:val="0"/>
          <w:marBottom w:val="0"/>
          <w:divBdr>
            <w:top w:val="none" w:sz="0" w:space="0" w:color="auto"/>
            <w:left w:val="none" w:sz="0" w:space="0" w:color="auto"/>
            <w:bottom w:val="none" w:sz="0" w:space="0" w:color="auto"/>
            <w:right w:val="none" w:sz="0" w:space="0" w:color="auto"/>
          </w:divBdr>
        </w:div>
        <w:div w:id="427039986">
          <w:marLeft w:val="0"/>
          <w:marRight w:val="0"/>
          <w:marTop w:val="0"/>
          <w:marBottom w:val="0"/>
          <w:divBdr>
            <w:top w:val="none" w:sz="0" w:space="0" w:color="auto"/>
            <w:left w:val="none" w:sz="0" w:space="0" w:color="auto"/>
            <w:bottom w:val="none" w:sz="0" w:space="0" w:color="auto"/>
            <w:right w:val="none" w:sz="0" w:space="0" w:color="auto"/>
          </w:divBdr>
        </w:div>
        <w:div w:id="103691268">
          <w:marLeft w:val="0"/>
          <w:marRight w:val="0"/>
          <w:marTop w:val="0"/>
          <w:marBottom w:val="0"/>
          <w:divBdr>
            <w:top w:val="none" w:sz="0" w:space="0" w:color="auto"/>
            <w:left w:val="none" w:sz="0" w:space="0" w:color="auto"/>
            <w:bottom w:val="none" w:sz="0" w:space="0" w:color="auto"/>
            <w:right w:val="none" w:sz="0" w:space="0" w:color="auto"/>
          </w:divBdr>
        </w:div>
        <w:div w:id="604652246">
          <w:marLeft w:val="0"/>
          <w:marRight w:val="0"/>
          <w:marTop w:val="0"/>
          <w:marBottom w:val="0"/>
          <w:divBdr>
            <w:top w:val="none" w:sz="0" w:space="0" w:color="auto"/>
            <w:left w:val="none" w:sz="0" w:space="0" w:color="auto"/>
            <w:bottom w:val="none" w:sz="0" w:space="0" w:color="auto"/>
            <w:right w:val="none" w:sz="0" w:space="0" w:color="auto"/>
          </w:divBdr>
        </w:div>
        <w:div w:id="790444429">
          <w:marLeft w:val="0"/>
          <w:marRight w:val="0"/>
          <w:marTop w:val="0"/>
          <w:marBottom w:val="0"/>
          <w:divBdr>
            <w:top w:val="none" w:sz="0" w:space="0" w:color="auto"/>
            <w:left w:val="none" w:sz="0" w:space="0" w:color="auto"/>
            <w:bottom w:val="none" w:sz="0" w:space="0" w:color="auto"/>
            <w:right w:val="none" w:sz="0" w:space="0" w:color="auto"/>
          </w:divBdr>
        </w:div>
        <w:div w:id="1948542028">
          <w:marLeft w:val="0"/>
          <w:marRight w:val="0"/>
          <w:marTop w:val="0"/>
          <w:marBottom w:val="0"/>
          <w:divBdr>
            <w:top w:val="none" w:sz="0" w:space="0" w:color="auto"/>
            <w:left w:val="none" w:sz="0" w:space="0" w:color="auto"/>
            <w:bottom w:val="none" w:sz="0" w:space="0" w:color="auto"/>
            <w:right w:val="none" w:sz="0" w:space="0" w:color="auto"/>
          </w:divBdr>
        </w:div>
        <w:div w:id="1850292481">
          <w:marLeft w:val="0"/>
          <w:marRight w:val="0"/>
          <w:marTop w:val="0"/>
          <w:marBottom w:val="0"/>
          <w:divBdr>
            <w:top w:val="none" w:sz="0" w:space="0" w:color="auto"/>
            <w:left w:val="none" w:sz="0" w:space="0" w:color="auto"/>
            <w:bottom w:val="none" w:sz="0" w:space="0" w:color="auto"/>
            <w:right w:val="none" w:sz="0" w:space="0" w:color="auto"/>
          </w:divBdr>
        </w:div>
      </w:divsChild>
    </w:div>
    <w:div w:id="169149070">
      <w:bodyDiv w:val="1"/>
      <w:marLeft w:val="0"/>
      <w:marRight w:val="0"/>
      <w:marTop w:val="0"/>
      <w:marBottom w:val="0"/>
      <w:divBdr>
        <w:top w:val="none" w:sz="0" w:space="0" w:color="auto"/>
        <w:left w:val="none" w:sz="0" w:space="0" w:color="auto"/>
        <w:bottom w:val="none" w:sz="0" w:space="0" w:color="auto"/>
        <w:right w:val="none" w:sz="0" w:space="0" w:color="auto"/>
      </w:divBdr>
    </w:div>
    <w:div w:id="221478086">
      <w:bodyDiv w:val="1"/>
      <w:marLeft w:val="0"/>
      <w:marRight w:val="0"/>
      <w:marTop w:val="0"/>
      <w:marBottom w:val="0"/>
      <w:divBdr>
        <w:top w:val="none" w:sz="0" w:space="0" w:color="auto"/>
        <w:left w:val="none" w:sz="0" w:space="0" w:color="auto"/>
        <w:bottom w:val="none" w:sz="0" w:space="0" w:color="auto"/>
        <w:right w:val="none" w:sz="0" w:space="0" w:color="auto"/>
      </w:divBdr>
    </w:div>
    <w:div w:id="276528569">
      <w:bodyDiv w:val="1"/>
      <w:marLeft w:val="0"/>
      <w:marRight w:val="0"/>
      <w:marTop w:val="0"/>
      <w:marBottom w:val="0"/>
      <w:divBdr>
        <w:top w:val="none" w:sz="0" w:space="0" w:color="auto"/>
        <w:left w:val="none" w:sz="0" w:space="0" w:color="auto"/>
        <w:bottom w:val="none" w:sz="0" w:space="0" w:color="auto"/>
        <w:right w:val="none" w:sz="0" w:space="0" w:color="auto"/>
      </w:divBdr>
    </w:div>
    <w:div w:id="660043079">
      <w:bodyDiv w:val="1"/>
      <w:marLeft w:val="0"/>
      <w:marRight w:val="0"/>
      <w:marTop w:val="0"/>
      <w:marBottom w:val="0"/>
      <w:divBdr>
        <w:top w:val="none" w:sz="0" w:space="0" w:color="auto"/>
        <w:left w:val="none" w:sz="0" w:space="0" w:color="auto"/>
        <w:bottom w:val="none" w:sz="0" w:space="0" w:color="auto"/>
        <w:right w:val="none" w:sz="0" w:space="0" w:color="auto"/>
      </w:divBdr>
    </w:div>
    <w:div w:id="1019740953">
      <w:bodyDiv w:val="1"/>
      <w:marLeft w:val="0"/>
      <w:marRight w:val="0"/>
      <w:marTop w:val="0"/>
      <w:marBottom w:val="0"/>
      <w:divBdr>
        <w:top w:val="none" w:sz="0" w:space="0" w:color="auto"/>
        <w:left w:val="none" w:sz="0" w:space="0" w:color="auto"/>
        <w:bottom w:val="none" w:sz="0" w:space="0" w:color="auto"/>
        <w:right w:val="none" w:sz="0" w:space="0" w:color="auto"/>
      </w:divBdr>
    </w:div>
    <w:div w:id="1120802973">
      <w:bodyDiv w:val="1"/>
      <w:marLeft w:val="0"/>
      <w:marRight w:val="0"/>
      <w:marTop w:val="0"/>
      <w:marBottom w:val="0"/>
      <w:divBdr>
        <w:top w:val="none" w:sz="0" w:space="0" w:color="auto"/>
        <w:left w:val="none" w:sz="0" w:space="0" w:color="auto"/>
        <w:bottom w:val="none" w:sz="0" w:space="0" w:color="auto"/>
        <w:right w:val="none" w:sz="0" w:space="0" w:color="auto"/>
      </w:divBdr>
    </w:div>
    <w:div w:id="1260990131">
      <w:bodyDiv w:val="1"/>
      <w:marLeft w:val="0"/>
      <w:marRight w:val="0"/>
      <w:marTop w:val="0"/>
      <w:marBottom w:val="0"/>
      <w:divBdr>
        <w:top w:val="none" w:sz="0" w:space="0" w:color="auto"/>
        <w:left w:val="none" w:sz="0" w:space="0" w:color="auto"/>
        <w:bottom w:val="none" w:sz="0" w:space="0" w:color="auto"/>
        <w:right w:val="none" w:sz="0" w:space="0" w:color="auto"/>
      </w:divBdr>
    </w:div>
    <w:div w:id="1955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149911&amp;date=02.04.2024" TargetMode="External"/><Relationship Id="rId18" Type="http://schemas.openxmlformats.org/officeDocument/2006/relationships/hyperlink" Target="https://login.consultant.ru/link/?req=doc&amp;base=LAW&amp;n=149911&amp;date=02.04.202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149911&amp;date=02.04.2024" TargetMode="External"/><Relationship Id="rId17" Type="http://schemas.openxmlformats.org/officeDocument/2006/relationships/hyperlink" Target="https://login.consultant.ru/link/?req=doc&amp;base=LAW&amp;n=149911&amp;date=02.04.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149911&amp;date=02.04.2024" TargetMode="External"/><Relationship Id="rId20" Type="http://schemas.openxmlformats.org/officeDocument/2006/relationships/hyperlink" Target="https://login.consultant.ru/link/?req=doc&amp;base=LAW&amp;n=149911&amp;date=02.04.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535&amp;date=02.04.20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49911&amp;date=02.04.2024" TargetMode="External"/><Relationship Id="rId10" Type="http://schemas.openxmlformats.org/officeDocument/2006/relationships/hyperlink" Target="https://login.consultant.ru/link/?req=doc&amp;base=LAW&amp;n=454288&amp;date=02.04.2024&amp;dst=100114&amp;field=134" TargetMode="External"/><Relationship Id="rId19" Type="http://schemas.openxmlformats.org/officeDocument/2006/relationships/hyperlink" Target="https://login.consultant.ru/link/?req=doc&amp;base=LAW&amp;n=149911&amp;date=02.04.202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base=LAW&amp;n=149911&amp;date=02.04.202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5BAB9-6B00-4722-9D23-2E9AA7817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5171</Words>
  <Characters>29481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Стенникова Кристина Олеговна</dc:creator>
  <cp:lastModifiedBy>Надежда Петровна</cp:lastModifiedBy>
  <cp:revision>5</cp:revision>
  <cp:lastPrinted>2023-11-09T02:14:00Z</cp:lastPrinted>
  <dcterms:created xsi:type="dcterms:W3CDTF">2024-04-19T03:23:00Z</dcterms:created>
  <dcterms:modified xsi:type="dcterms:W3CDTF">2024-04-26T04:58:00Z</dcterms:modified>
</cp:coreProperties>
</file>