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B8B" w:rsidRPr="0030774C" w:rsidRDefault="00040FDC" w:rsidP="00040FDC">
      <w:pPr>
        <w:tabs>
          <w:tab w:val="left" w:pos="3941"/>
          <w:tab w:val="center" w:pos="4677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016B8B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                            </w:t>
      </w:r>
    </w:p>
    <w:p w:rsidR="00016B8B" w:rsidRPr="001A32E9" w:rsidRDefault="00016B8B" w:rsidP="00016B8B">
      <w:pPr>
        <w:jc w:val="center"/>
        <w:rPr>
          <w:rFonts w:ascii="Arial" w:hAnsi="Arial" w:cs="Arial"/>
          <w:b/>
          <w:sz w:val="32"/>
          <w:szCs w:val="32"/>
        </w:rPr>
      </w:pPr>
      <w:r w:rsidRPr="001A32E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16B8B" w:rsidRPr="001A32E9" w:rsidRDefault="00016B8B" w:rsidP="00016B8B">
      <w:pPr>
        <w:jc w:val="center"/>
        <w:rPr>
          <w:rFonts w:ascii="Arial" w:hAnsi="Arial" w:cs="Arial"/>
          <w:b/>
          <w:sz w:val="32"/>
          <w:szCs w:val="32"/>
        </w:rPr>
      </w:pPr>
      <w:r w:rsidRPr="001A32E9">
        <w:rPr>
          <w:rFonts w:ascii="Arial" w:hAnsi="Arial" w:cs="Arial"/>
          <w:b/>
          <w:sz w:val="32"/>
          <w:szCs w:val="32"/>
        </w:rPr>
        <w:t>ИРКУТСКАЯ ОБЛАСТЬ</w:t>
      </w:r>
    </w:p>
    <w:p w:rsidR="00016B8B" w:rsidRPr="001A32E9" w:rsidRDefault="00016B8B" w:rsidP="00016B8B">
      <w:pPr>
        <w:jc w:val="center"/>
        <w:rPr>
          <w:rFonts w:ascii="Arial" w:hAnsi="Arial" w:cs="Arial"/>
          <w:b/>
          <w:sz w:val="32"/>
          <w:szCs w:val="32"/>
        </w:rPr>
      </w:pPr>
      <w:r w:rsidRPr="001A32E9">
        <w:rPr>
          <w:rFonts w:ascii="Arial" w:hAnsi="Arial" w:cs="Arial"/>
          <w:b/>
          <w:sz w:val="32"/>
          <w:szCs w:val="32"/>
        </w:rPr>
        <w:t>ИРКУТСКИЙ РАЙОН</w:t>
      </w:r>
    </w:p>
    <w:p w:rsidR="00016B8B" w:rsidRPr="001A32E9" w:rsidRDefault="00016B8B" w:rsidP="00016B8B">
      <w:pPr>
        <w:jc w:val="center"/>
        <w:rPr>
          <w:rFonts w:ascii="Arial" w:hAnsi="Arial" w:cs="Arial"/>
          <w:b/>
          <w:sz w:val="32"/>
          <w:szCs w:val="32"/>
        </w:rPr>
      </w:pPr>
      <w:r w:rsidRPr="001A32E9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016B8B" w:rsidRPr="001A32E9" w:rsidRDefault="00016B8B" w:rsidP="00016B8B">
      <w:pPr>
        <w:jc w:val="center"/>
        <w:rPr>
          <w:rFonts w:ascii="Arial" w:hAnsi="Arial" w:cs="Arial"/>
          <w:b/>
          <w:sz w:val="20"/>
          <w:szCs w:val="20"/>
        </w:rPr>
      </w:pPr>
    </w:p>
    <w:p w:rsidR="00016B8B" w:rsidRPr="001A32E9" w:rsidRDefault="00016B8B" w:rsidP="00016B8B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32"/>
          <w:szCs w:val="32"/>
        </w:rPr>
      </w:pPr>
      <w:r w:rsidRPr="001A32E9">
        <w:rPr>
          <w:rFonts w:ascii="Arial" w:hAnsi="Arial" w:cs="Arial"/>
          <w:b/>
          <w:sz w:val="32"/>
          <w:szCs w:val="32"/>
        </w:rPr>
        <w:t>ДУМА</w:t>
      </w:r>
    </w:p>
    <w:p w:rsidR="00016B8B" w:rsidRPr="001A32E9" w:rsidRDefault="00016B8B" w:rsidP="00016B8B">
      <w:pPr>
        <w:shd w:val="clear" w:color="auto" w:fill="FFFFFF"/>
        <w:jc w:val="center"/>
        <w:rPr>
          <w:rFonts w:ascii="Arial" w:hAnsi="Arial" w:cs="Arial"/>
          <w:b/>
          <w:sz w:val="20"/>
          <w:szCs w:val="20"/>
        </w:rPr>
      </w:pPr>
    </w:p>
    <w:p w:rsidR="00016B8B" w:rsidRPr="00834CD4" w:rsidRDefault="00016B8B" w:rsidP="00016B8B">
      <w:pPr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 w:rsidRPr="001A32E9">
        <w:rPr>
          <w:rFonts w:ascii="Arial" w:hAnsi="Arial" w:cs="Arial"/>
          <w:b/>
          <w:sz w:val="32"/>
          <w:szCs w:val="32"/>
        </w:rPr>
        <w:t>РЕШЕНИЕ</w:t>
      </w:r>
    </w:p>
    <w:p w:rsidR="00016B8B" w:rsidRPr="00AF22F3" w:rsidRDefault="00016B8B" w:rsidP="00016B8B">
      <w:pPr>
        <w:shd w:val="clear" w:color="auto" w:fill="FFFFFF"/>
        <w:jc w:val="both"/>
        <w:rPr>
          <w:rFonts w:ascii="Arial" w:hAnsi="Arial" w:cs="Arial"/>
          <w:b/>
          <w:spacing w:val="-5"/>
          <w:w w:val="136"/>
        </w:rPr>
      </w:pPr>
    </w:p>
    <w:p w:rsidR="00016B8B" w:rsidRPr="009A45B5" w:rsidRDefault="00016B8B" w:rsidP="00016B8B">
      <w:pPr>
        <w:shd w:val="clear" w:color="auto" w:fill="FFFFFF"/>
        <w:jc w:val="both"/>
        <w:rPr>
          <w:rFonts w:ascii="Arial" w:hAnsi="Arial" w:cs="Arial"/>
        </w:rPr>
      </w:pPr>
      <w:r w:rsidRPr="009A45B5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Pr="009A45B5">
        <w:rPr>
          <w:rFonts w:ascii="Arial" w:hAnsi="Arial" w:cs="Arial"/>
        </w:rPr>
        <w:t>«</w:t>
      </w:r>
      <w:r>
        <w:rPr>
          <w:rFonts w:ascii="Arial" w:hAnsi="Arial" w:cs="Arial"/>
        </w:rPr>
        <w:t>__</w:t>
      </w:r>
      <w:r w:rsidRPr="009A45B5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________ </w:t>
      </w:r>
      <w:r w:rsidRPr="009A45B5">
        <w:rPr>
          <w:rFonts w:ascii="Arial" w:hAnsi="Arial" w:cs="Arial"/>
        </w:rPr>
        <w:t>20</w:t>
      </w:r>
      <w:r w:rsidR="00040FDC">
        <w:rPr>
          <w:rFonts w:ascii="Arial" w:hAnsi="Arial" w:cs="Arial"/>
        </w:rPr>
        <w:t>22</w:t>
      </w:r>
      <w:r w:rsidRPr="009A45B5">
        <w:rPr>
          <w:rFonts w:ascii="Arial" w:hAnsi="Arial" w:cs="Arial"/>
        </w:rPr>
        <w:t xml:space="preserve">г.                                                                     </w:t>
      </w:r>
      <w:r>
        <w:rPr>
          <w:rFonts w:ascii="Arial" w:hAnsi="Arial" w:cs="Arial"/>
        </w:rPr>
        <w:t xml:space="preserve">   </w:t>
      </w:r>
      <w:r w:rsidRPr="009A45B5">
        <w:rPr>
          <w:rFonts w:ascii="Arial" w:hAnsi="Arial" w:cs="Arial"/>
        </w:rPr>
        <w:t>№</w:t>
      </w:r>
      <w:r>
        <w:rPr>
          <w:rFonts w:ascii="Arial" w:hAnsi="Arial" w:cs="Arial"/>
        </w:rPr>
        <w:t>_______ Д/</w:t>
      </w:r>
      <w:proofErr w:type="spellStart"/>
      <w:r>
        <w:rPr>
          <w:rFonts w:ascii="Arial" w:hAnsi="Arial" w:cs="Arial"/>
        </w:rPr>
        <w:t>сп</w:t>
      </w:r>
      <w:proofErr w:type="spellEnd"/>
    </w:p>
    <w:p w:rsidR="00016B8B" w:rsidRDefault="00016B8B" w:rsidP="00016B8B">
      <w:pPr>
        <w:rPr>
          <w:rFonts w:ascii="Arial" w:hAnsi="Arial" w:cs="Arial"/>
        </w:rPr>
      </w:pPr>
    </w:p>
    <w:p w:rsidR="00016B8B" w:rsidRDefault="00016B8B" w:rsidP="00016B8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E0520">
        <w:rPr>
          <w:rFonts w:ascii="Arial" w:hAnsi="Arial" w:cs="Arial"/>
          <w:b/>
          <w:bCs/>
          <w:sz w:val="32"/>
          <w:szCs w:val="32"/>
        </w:rPr>
        <w:t>О</w:t>
      </w:r>
      <w:r w:rsidR="00040FDC">
        <w:rPr>
          <w:rFonts w:ascii="Arial" w:hAnsi="Arial" w:cs="Arial"/>
          <w:b/>
          <w:bCs/>
          <w:sz w:val="32"/>
          <w:szCs w:val="32"/>
        </w:rPr>
        <w:t>Б УТВЕРЖДЕНИИ КЛЮЧЕВЫХ ПОКАЗАТЕЛЕЙ, ИХ ЦЕЛЕВЫХ ЗНАЧЕНИЙ И ИНДИКАТИВНЫХ ПОКАЗАТЕЛЕЙ</w:t>
      </w:r>
    </w:p>
    <w:p w:rsidR="00040FDC" w:rsidRPr="00EE0520" w:rsidRDefault="00040FDC" w:rsidP="00016B8B">
      <w:pPr>
        <w:jc w:val="center"/>
        <w:rPr>
          <w:rFonts w:ascii="Arial" w:hAnsi="Arial" w:cs="Arial"/>
          <w:b/>
          <w:bCs/>
          <w:i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МУНИЦИПАЛЬНОГО </w:t>
      </w:r>
      <w:r w:rsidR="00CE3EC4">
        <w:rPr>
          <w:rFonts w:ascii="Arial" w:hAnsi="Arial" w:cs="Arial"/>
          <w:b/>
          <w:bCs/>
          <w:sz w:val="32"/>
          <w:szCs w:val="32"/>
        </w:rPr>
        <w:t>ЗЕМЕЛЬНОГО КОНТРОЛЯ В ОЕКСКОМ МУНИЦИПАЛЬНОМ ОБРАЗОВАНИИ</w:t>
      </w:r>
    </w:p>
    <w:p w:rsidR="00016B8B" w:rsidRPr="008F5218" w:rsidRDefault="00016B8B" w:rsidP="00016B8B">
      <w:pPr>
        <w:tabs>
          <w:tab w:val="left" w:pos="0"/>
          <w:tab w:val="right" w:pos="9214"/>
        </w:tabs>
        <w:jc w:val="center"/>
        <w:rPr>
          <w:rFonts w:ascii="Arial" w:hAnsi="Arial" w:cs="Arial"/>
          <w:b/>
          <w:spacing w:val="60"/>
        </w:rPr>
      </w:pPr>
    </w:p>
    <w:p w:rsidR="008F5218" w:rsidRDefault="008F5218" w:rsidP="00CE3EC4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CE3EC4" w:rsidRPr="00233F6D" w:rsidRDefault="00CE3EC4" w:rsidP="00CE3EC4">
      <w:pPr>
        <w:shd w:val="clear" w:color="auto" w:fill="FFFFFF"/>
        <w:ind w:firstLine="709"/>
        <w:jc w:val="both"/>
        <w:rPr>
          <w:rFonts w:ascii="Arial" w:hAnsi="Arial" w:cs="Arial"/>
          <w:iCs/>
        </w:rPr>
      </w:pPr>
      <w:r w:rsidRPr="00233F6D">
        <w:rPr>
          <w:rFonts w:ascii="Arial" w:hAnsi="Arial" w:cs="Arial"/>
        </w:rPr>
        <w:t xml:space="preserve">В соответствии с </w:t>
      </w:r>
      <w:hyperlink r:id="rId8" w:history="1">
        <w:r w:rsidRPr="00233F6D">
          <w:rPr>
            <w:rFonts w:ascii="Arial" w:hAnsi="Arial" w:cs="Arial"/>
          </w:rPr>
          <w:t xml:space="preserve">пунктом 5 статьи </w:t>
        </w:r>
      </w:hyperlink>
      <w:r w:rsidRPr="00233F6D">
        <w:rPr>
          <w:rFonts w:ascii="Arial" w:hAnsi="Arial" w:cs="Arial"/>
        </w:rPr>
        <w:t>30 Федерального закона от 31.07.2020 № 248-ФЗ «О государственном контроле (надзоре) и муниципальном контроле в Российской Федерации», Федеральным законом</w:t>
      </w:r>
      <w:r>
        <w:rPr>
          <w:rFonts w:ascii="Arial" w:hAnsi="Arial" w:cs="Arial"/>
        </w:rPr>
        <w:t> </w:t>
      </w:r>
      <w:r w:rsidRPr="00233F6D">
        <w:rPr>
          <w:rFonts w:ascii="Arial" w:hAnsi="Arial" w:cs="Arial"/>
        </w:rPr>
        <w:t>от 06.10.2003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</w:rPr>
        <w:t> </w:t>
      </w:r>
      <w:r w:rsidRPr="00233F6D">
        <w:rPr>
          <w:rFonts w:ascii="Arial" w:hAnsi="Arial" w:cs="Arial"/>
        </w:rPr>
        <w:t>Уставом</w:t>
      </w:r>
      <w:r>
        <w:rPr>
          <w:rFonts w:ascii="Arial" w:hAnsi="Arial" w:cs="Arial"/>
        </w:rPr>
        <w:t> Оекского </w:t>
      </w:r>
      <w:r w:rsidRPr="00233F6D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> </w:t>
      </w:r>
      <w:r w:rsidRPr="00233F6D">
        <w:rPr>
          <w:rFonts w:ascii="Arial" w:hAnsi="Arial" w:cs="Arial"/>
        </w:rPr>
        <w:t>образования,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color w:val="000000"/>
        </w:rPr>
        <w:t>Дума Оекского муниципального образования</w:t>
      </w:r>
    </w:p>
    <w:p w:rsidR="00016B8B" w:rsidRPr="00B427DB" w:rsidRDefault="00016B8B" w:rsidP="00016B8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16B8B" w:rsidRPr="00E411F6" w:rsidRDefault="00016B8B" w:rsidP="00016B8B">
      <w:pPr>
        <w:jc w:val="center"/>
        <w:rPr>
          <w:rFonts w:ascii="Arial" w:hAnsi="Arial" w:cs="Arial"/>
          <w:b/>
          <w:sz w:val="30"/>
          <w:szCs w:val="30"/>
        </w:rPr>
      </w:pPr>
      <w:r w:rsidRPr="00E411F6">
        <w:rPr>
          <w:rFonts w:ascii="Arial" w:hAnsi="Arial" w:cs="Arial"/>
          <w:b/>
          <w:sz w:val="30"/>
          <w:szCs w:val="30"/>
        </w:rPr>
        <w:t>РЕШИЛА:</w:t>
      </w:r>
    </w:p>
    <w:p w:rsidR="00016B8B" w:rsidRPr="00B427DB" w:rsidRDefault="00016B8B" w:rsidP="00016B8B">
      <w:pPr>
        <w:ind w:firstLine="709"/>
        <w:jc w:val="center"/>
        <w:rPr>
          <w:rFonts w:ascii="Arial" w:hAnsi="Arial" w:cs="Arial"/>
          <w:b/>
        </w:rPr>
      </w:pPr>
    </w:p>
    <w:p w:rsidR="00016B8B" w:rsidRPr="00EE0520" w:rsidRDefault="00016B8B" w:rsidP="00016B8B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E0520">
        <w:rPr>
          <w:rFonts w:ascii="Arial" w:hAnsi="Arial" w:cs="Arial"/>
          <w:color w:val="000000"/>
        </w:rPr>
        <w:t xml:space="preserve">1. Утвердить </w:t>
      </w:r>
      <w:r w:rsidR="00CE3EC4">
        <w:rPr>
          <w:rFonts w:ascii="Arial" w:hAnsi="Arial" w:cs="Arial"/>
          <w:color w:val="000000"/>
        </w:rPr>
        <w:t xml:space="preserve">ключевые показатели, их целевые значения и индикативные показатели муниципального земельного контроля в Оекском муниципальном </w:t>
      </w:r>
      <w:proofErr w:type="gramStart"/>
      <w:r w:rsidR="00CE3EC4">
        <w:rPr>
          <w:rFonts w:ascii="Arial" w:hAnsi="Arial" w:cs="Arial"/>
          <w:color w:val="000000"/>
        </w:rPr>
        <w:t xml:space="preserve">образовании  </w:t>
      </w:r>
      <w:r w:rsidRPr="00EE0520">
        <w:rPr>
          <w:rFonts w:ascii="Arial" w:hAnsi="Arial" w:cs="Arial"/>
          <w:kern w:val="2"/>
        </w:rPr>
        <w:t>(</w:t>
      </w:r>
      <w:proofErr w:type="gramEnd"/>
      <w:r w:rsidRPr="00EE0520">
        <w:rPr>
          <w:rFonts w:ascii="Arial" w:hAnsi="Arial" w:cs="Arial"/>
          <w:kern w:val="2"/>
        </w:rPr>
        <w:t>прилагается)</w:t>
      </w:r>
      <w:r w:rsidRPr="00EE0520">
        <w:rPr>
          <w:rFonts w:ascii="Arial" w:hAnsi="Arial" w:cs="Arial"/>
          <w:color w:val="000000"/>
        </w:rPr>
        <w:t>.</w:t>
      </w:r>
    </w:p>
    <w:p w:rsidR="00016B8B" w:rsidRPr="00EE0520" w:rsidRDefault="00016B8B" w:rsidP="00016B8B">
      <w:pPr>
        <w:ind w:firstLine="709"/>
        <w:jc w:val="both"/>
        <w:rPr>
          <w:rFonts w:ascii="Arial" w:hAnsi="Arial" w:cs="Arial"/>
        </w:rPr>
      </w:pPr>
      <w:r w:rsidRPr="00EE0520">
        <w:rPr>
          <w:rFonts w:ascii="Arial" w:hAnsi="Arial" w:cs="Arial"/>
          <w:color w:val="000000"/>
        </w:rPr>
        <w:t>2. Настоящее решение вступает в силу после дня его официального опубликования</w:t>
      </w:r>
      <w:r w:rsidR="00CE3EC4">
        <w:rPr>
          <w:rFonts w:ascii="Arial" w:hAnsi="Arial" w:cs="Arial"/>
          <w:color w:val="000000"/>
        </w:rPr>
        <w:t>.</w:t>
      </w:r>
      <w:r w:rsidRPr="00EE0520">
        <w:rPr>
          <w:rFonts w:ascii="Arial" w:hAnsi="Arial" w:cs="Arial"/>
        </w:rPr>
        <w:t xml:space="preserve"> </w:t>
      </w:r>
    </w:p>
    <w:p w:rsidR="00016B8B" w:rsidRPr="00EE0520" w:rsidRDefault="00016B8B" w:rsidP="00016B8B">
      <w:pPr>
        <w:ind w:firstLine="709"/>
        <w:jc w:val="both"/>
        <w:rPr>
          <w:rFonts w:ascii="Arial" w:hAnsi="Arial" w:cs="Arial"/>
        </w:rPr>
      </w:pPr>
      <w:r w:rsidRPr="00EE0520">
        <w:rPr>
          <w:rFonts w:ascii="Arial" w:hAnsi="Arial" w:cs="Arial"/>
        </w:rPr>
        <w:t xml:space="preserve">3. Опубликовать настоящее решение в информационном бюллетене «Вестник Оекского муниципального образования (официальная информация)» и на интернет-сайте </w:t>
      </w:r>
      <w:hyperlink r:id="rId9" w:history="1">
        <w:r w:rsidR="00CE3EC4" w:rsidRPr="002517E2">
          <w:rPr>
            <w:rStyle w:val="a5"/>
            <w:rFonts w:ascii="Arial" w:hAnsi="Arial" w:cs="Arial"/>
          </w:rPr>
          <w:t>www.oek-</w:t>
        </w:r>
        <w:proofErr w:type="spellStart"/>
        <w:r w:rsidR="00CE3EC4" w:rsidRPr="002517E2">
          <w:rPr>
            <w:rStyle w:val="a5"/>
            <w:rFonts w:ascii="Arial" w:hAnsi="Arial" w:cs="Arial"/>
            <w:lang w:val="en-US"/>
          </w:rPr>
          <w:t>adm</w:t>
        </w:r>
        <w:proofErr w:type="spellEnd"/>
        <w:r w:rsidR="00CE3EC4" w:rsidRPr="002517E2">
          <w:rPr>
            <w:rStyle w:val="a5"/>
            <w:rFonts w:ascii="Arial" w:hAnsi="Arial" w:cs="Arial"/>
          </w:rPr>
          <w:t>.</w:t>
        </w:r>
        <w:r w:rsidR="00CE3EC4" w:rsidRPr="002517E2">
          <w:rPr>
            <w:rStyle w:val="a5"/>
            <w:rFonts w:ascii="Arial" w:hAnsi="Arial" w:cs="Arial"/>
            <w:lang w:val="en-US"/>
          </w:rPr>
          <w:t>r</w:t>
        </w:r>
        <w:r w:rsidR="00CE3EC4" w:rsidRPr="002517E2">
          <w:rPr>
            <w:rStyle w:val="a5"/>
            <w:rFonts w:ascii="Arial" w:hAnsi="Arial" w:cs="Arial"/>
          </w:rPr>
          <w:t>u</w:t>
        </w:r>
      </w:hyperlink>
      <w:r w:rsidRPr="00EE0520">
        <w:rPr>
          <w:rFonts w:ascii="Arial" w:hAnsi="Arial" w:cs="Arial"/>
        </w:rPr>
        <w:t xml:space="preserve">.                    </w:t>
      </w:r>
    </w:p>
    <w:p w:rsidR="00016B8B" w:rsidRPr="00EE0520" w:rsidRDefault="00016B8B" w:rsidP="00016B8B">
      <w:pPr>
        <w:ind w:firstLine="709"/>
        <w:jc w:val="both"/>
        <w:rPr>
          <w:rFonts w:ascii="Arial" w:hAnsi="Arial" w:cs="Arial"/>
        </w:rPr>
      </w:pPr>
      <w:r w:rsidRPr="00EE0520">
        <w:rPr>
          <w:rFonts w:ascii="Arial" w:hAnsi="Arial" w:cs="Arial"/>
        </w:rPr>
        <w:t>4. Контроль за исполнением данного решения оставляю за собой.</w:t>
      </w:r>
    </w:p>
    <w:p w:rsidR="00016B8B" w:rsidRPr="00EE0520" w:rsidRDefault="00016B8B" w:rsidP="00016B8B">
      <w:pPr>
        <w:jc w:val="both"/>
        <w:rPr>
          <w:rFonts w:ascii="Arial" w:hAnsi="Arial" w:cs="Arial"/>
          <w:sz w:val="22"/>
          <w:szCs w:val="22"/>
        </w:rPr>
      </w:pPr>
    </w:p>
    <w:p w:rsidR="00016B8B" w:rsidRPr="00B3178A" w:rsidRDefault="00016B8B" w:rsidP="00016B8B">
      <w:pPr>
        <w:jc w:val="both"/>
        <w:rPr>
          <w:rFonts w:ascii="Arial" w:hAnsi="Arial" w:cs="Arial"/>
          <w:sz w:val="22"/>
          <w:szCs w:val="22"/>
        </w:rPr>
      </w:pPr>
    </w:p>
    <w:p w:rsidR="008F5218" w:rsidRDefault="00425359" w:rsidP="004253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8F52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Оекского </w:t>
      </w:r>
    </w:p>
    <w:p w:rsidR="00425359" w:rsidRDefault="00425359" w:rsidP="00425359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муниципального образования                                                </w:t>
      </w:r>
    </w:p>
    <w:p w:rsidR="00425359" w:rsidRDefault="00425359" w:rsidP="00016B8B">
      <w:pPr>
        <w:jc w:val="both"/>
        <w:rPr>
          <w:rFonts w:ascii="Arial" w:hAnsi="Arial" w:cs="Arial"/>
        </w:rPr>
      </w:pPr>
    </w:p>
    <w:p w:rsidR="00016B8B" w:rsidRPr="00B427DB" w:rsidRDefault="00016B8B" w:rsidP="00016B8B">
      <w:pPr>
        <w:jc w:val="both"/>
        <w:rPr>
          <w:rFonts w:ascii="Arial" w:hAnsi="Arial" w:cs="Arial"/>
        </w:rPr>
      </w:pPr>
      <w:r w:rsidRPr="00B427DB">
        <w:rPr>
          <w:rFonts w:ascii="Arial" w:hAnsi="Arial" w:cs="Arial"/>
        </w:rPr>
        <w:t xml:space="preserve">Глава Оекского </w:t>
      </w:r>
    </w:p>
    <w:p w:rsidR="00016B8B" w:rsidRPr="00B427DB" w:rsidRDefault="00016B8B" w:rsidP="00016B8B">
      <w:pPr>
        <w:jc w:val="both"/>
        <w:rPr>
          <w:rFonts w:ascii="Arial" w:hAnsi="Arial" w:cs="Arial"/>
        </w:rPr>
        <w:sectPr w:rsidR="00016B8B" w:rsidRPr="00B427DB" w:rsidSect="00040FDC">
          <w:headerReference w:type="default" r:id="rId10"/>
          <w:pgSz w:w="11906" w:h="16838"/>
          <w:pgMar w:top="709" w:right="850" w:bottom="1134" w:left="1701" w:header="720" w:footer="720" w:gutter="0"/>
          <w:cols w:space="720"/>
        </w:sectPr>
      </w:pPr>
      <w:r w:rsidRPr="00B427DB">
        <w:rPr>
          <w:rFonts w:ascii="Arial" w:hAnsi="Arial" w:cs="Arial"/>
        </w:rPr>
        <w:t xml:space="preserve">муниципального образования                                                    </w:t>
      </w:r>
      <w:proofErr w:type="spellStart"/>
      <w:r w:rsidRPr="00B427DB">
        <w:rPr>
          <w:rFonts w:ascii="Arial" w:hAnsi="Arial" w:cs="Arial"/>
        </w:rPr>
        <w:t>О.А.Парфенов</w:t>
      </w:r>
      <w:proofErr w:type="spellEnd"/>
    </w:p>
    <w:p w:rsidR="00016B8B" w:rsidRPr="003921E7" w:rsidRDefault="00016B8B" w:rsidP="00016B8B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016B8B" w:rsidRPr="003921E7" w:rsidRDefault="00016B8B" w:rsidP="00016B8B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</w:t>
      </w:r>
      <w:r w:rsidRPr="003921E7">
        <w:rPr>
          <w:rFonts w:ascii="Courier New" w:hAnsi="Courier New" w:cs="Courier New"/>
          <w:sz w:val="22"/>
          <w:szCs w:val="22"/>
        </w:rPr>
        <w:t>решени</w:t>
      </w:r>
      <w:r>
        <w:rPr>
          <w:rFonts w:ascii="Courier New" w:hAnsi="Courier New" w:cs="Courier New"/>
          <w:sz w:val="22"/>
          <w:szCs w:val="22"/>
        </w:rPr>
        <w:t>ю</w:t>
      </w:r>
      <w:r w:rsidRPr="003921E7">
        <w:rPr>
          <w:rFonts w:ascii="Courier New" w:hAnsi="Courier New" w:cs="Courier New"/>
          <w:sz w:val="22"/>
          <w:szCs w:val="22"/>
        </w:rPr>
        <w:t xml:space="preserve"> Думы Оекского</w:t>
      </w:r>
    </w:p>
    <w:p w:rsidR="00016B8B" w:rsidRPr="003921E7" w:rsidRDefault="00016B8B" w:rsidP="00016B8B">
      <w:pPr>
        <w:jc w:val="right"/>
        <w:rPr>
          <w:rFonts w:ascii="Courier New" w:hAnsi="Courier New" w:cs="Courier New"/>
          <w:sz w:val="22"/>
          <w:szCs w:val="22"/>
        </w:rPr>
      </w:pPr>
      <w:r w:rsidRPr="003921E7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016B8B" w:rsidRPr="003921E7" w:rsidRDefault="00016B8B" w:rsidP="00016B8B">
      <w:pPr>
        <w:jc w:val="right"/>
        <w:rPr>
          <w:rFonts w:ascii="Courier New" w:hAnsi="Courier New" w:cs="Courier New"/>
          <w:sz w:val="22"/>
          <w:szCs w:val="22"/>
        </w:rPr>
      </w:pPr>
      <w:r w:rsidRPr="003921E7">
        <w:rPr>
          <w:rFonts w:ascii="Courier New" w:hAnsi="Courier New" w:cs="Courier New"/>
          <w:sz w:val="22"/>
          <w:szCs w:val="22"/>
        </w:rPr>
        <w:t>от «</w:t>
      </w:r>
      <w:r>
        <w:rPr>
          <w:rFonts w:ascii="Courier New" w:hAnsi="Courier New" w:cs="Courier New"/>
          <w:sz w:val="22"/>
          <w:szCs w:val="22"/>
        </w:rPr>
        <w:t>__</w:t>
      </w:r>
      <w:r w:rsidRPr="003921E7">
        <w:rPr>
          <w:rFonts w:ascii="Courier New" w:hAnsi="Courier New" w:cs="Courier New"/>
          <w:sz w:val="22"/>
          <w:szCs w:val="22"/>
        </w:rPr>
        <w:t xml:space="preserve">» </w:t>
      </w:r>
      <w:r>
        <w:rPr>
          <w:rFonts w:ascii="Courier New" w:hAnsi="Courier New" w:cs="Courier New"/>
          <w:sz w:val="22"/>
          <w:szCs w:val="22"/>
        </w:rPr>
        <w:t>________</w:t>
      </w:r>
      <w:r w:rsidRPr="003921E7">
        <w:rPr>
          <w:rFonts w:ascii="Courier New" w:hAnsi="Courier New" w:cs="Courier New"/>
          <w:sz w:val="22"/>
          <w:szCs w:val="22"/>
        </w:rPr>
        <w:t xml:space="preserve"> 20</w:t>
      </w:r>
      <w:r w:rsidR="00CE3EC4" w:rsidRPr="00CB19D9">
        <w:rPr>
          <w:rFonts w:ascii="Courier New" w:hAnsi="Courier New" w:cs="Courier New"/>
          <w:sz w:val="22"/>
          <w:szCs w:val="22"/>
        </w:rPr>
        <w:t>2</w:t>
      </w:r>
      <w:r w:rsidR="00210F6A">
        <w:rPr>
          <w:rFonts w:ascii="Courier New" w:hAnsi="Courier New" w:cs="Courier New"/>
          <w:sz w:val="22"/>
          <w:szCs w:val="22"/>
        </w:rPr>
        <w:t>2</w:t>
      </w:r>
      <w:r w:rsidRPr="003921E7">
        <w:rPr>
          <w:rFonts w:ascii="Courier New" w:hAnsi="Courier New" w:cs="Courier New"/>
          <w:sz w:val="22"/>
          <w:szCs w:val="22"/>
        </w:rPr>
        <w:t xml:space="preserve"> года №</w:t>
      </w:r>
      <w:r>
        <w:rPr>
          <w:rFonts w:ascii="Courier New" w:hAnsi="Courier New" w:cs="Courier New"/>
          <w:sz w:val="22"/>
          <w:szCs w:val="22"/>
        </w:rPr>
        <w:t>____</w:t>
      </w:r>
      <w:r w:rsidRPr="003921E7">
        <w:rPr>
          <w:rFonts w:ascii="Courier New" w:hAnsi="Courier New" w:cs="Courier New"/>
          <w:sz w:val="22"/>
          <w:szCs w:val="22"/>
        </w:rPr>
        <w:t>Д/</w:t>
      </w:r>
      <w:proofErr w:type="spellStart"/>
      <w:r w:rsidRPr="003921E7">
        <w:rPr>
          <w:rFonts w:ascii="Courier New" w:hAnsi="Courier New" w:cs="Courier New"/>
          <w:sz w:val="22"/>
          <w:szCs w:val="22"/>
        </w:rPr>
        <w:t>сп</w:t>
      </w:r>
      <w:proofErr w:type="spellEnd"/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4583"/>
      </w:tblGrid>
      <w:tr w:rsidR="00016B8B" w:rsidRPr="005C5156" w:rsidTr="009A275F">
        <w:trPr>
          <w:trHeight w:val="275"/>
        </w:trPr>
        <w:tc>
          <w:tcPr>
            <w:tcW w:w="5164" w:type="dxa"/>
          </w:tcPr>
          <w:p w:rsidR="00016B8B" w:rsidRPr="005C5156" w:rsidRDefault="00016B8B" w:rsidP="00E4264E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583" w:type="dxa"/>
          </w:tcPr>
          <w:p w:rsidR="00016B8B" w:rsidRPr="005C5156" w:rsidRDefault="00016B8B" w:rsidP="00E4264E">
            <w:pPr>
              <w:suppressAutoHyphens/>
              <w:ind w:firstLine="36"/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9A275F" w:rsidRDefault="009A275F" w:rsidP="009A275F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КЛЮЧЕВЫЕ ПОКАЗАТЕЛИ, ИХ ЦЕЛЕВЫЕ ЗНАЧЕНИЯ И ИНДИКАТИВНЫЕ ПОКАЗАТЕЛИ МУНИЦИПАЛЬНОГО ЗЕМЕЛЬНОГО КОНТРОЛЯ В ОЕКСКОМ МУНИЦИПАЛЬНОМ ОБРАЗОВАНИИ</w:t>
      </w:r>
    </w:p>
    <w:p w:rsidR="009A275F" w:rsidRDefault="009A275F" w:rsidP="00CE3EC4">
      <w:pPr>
        <w:jc w:val="center"/>
        <w:rPr>
          <w:rFonts w:ascii="Arial" w:hAnsi="Arial" w:cs="Arial"/>
          <w:b/>
          <w:bCs/>
          <w:color w:val="000000"/>
        </w:rPr>
      </w:pPr>
    </w:p>
    <w:p w:rsidR="00CE3EC4" w:rsidRPr="00CB19D9" w:rsidRDefault="00CE3EC4" w:rsidP="00CE3EC4">
      <w:pPr>
        <w:jc w:val="center"/>
        <w:rPr>
          <w:rFonts w:ascii="Arial" w:hAnsi="Arial" w:cs="Arial"/>
          <w:b/>
          <w:bCs/>
          <w:color w:val="000000"/>
        </w:rPr>
      </w:pPr>
      <w:r w:rsidRPr="00233F6D">
        <w:rPr>
          <w:rFonts w:ascii="Arial" w:hAnsi="Arial" w:cs="Arial"/>
          <w:b/>
          <w:bCs/>
          <w:color w:val="000000"/>
        </w:rPr>
        <w:t>1. Ключевые показатели и их целевые значения</w:t>
      </w:r>
    </w:p>
    <w:p w:rsidR="00CE3EC4" w:rsidRPr="00CB19D9" w:rsidRDefault="00CE3EC4" w:rsidP="00CE3EC4">
      <w:pPr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2"/>
        <w:gridCol w:w="2461"/>
      </w:tblGrid>
      <w:tr w:rsidR="00FE6B69" w:rsidRPr="0000644E" w:rsidTr="006D11DB">
        <w:tc>
          <w:tcPr>
            <w:tcW w:w="7230" w:type="dxa"/>
            <w:shd w:val="clear" w:color="auto" w:fill="auto"/>
          </w:tcPr>
          <w:p w:rsidR="00FE6B69" w:rsidRPr="00FE6B69" w:rsidRDefault="00FE6B69" w:rsidP="006D11DB">
            <w:pPr>
              <w:jc w:val="center"/>
              <w:rPr>
                <w:rFonts w:ascii="Courier New" w:hAnsi="Courier New" w:cs="Courier New"/>
              </w:rPr>
            </w:pPr>
            <w:r w:rsidRPr="00FE6B69">
              <w:rPr>
                <w:rFonts w:ascii="Courier New" w:hAnsi="Courier New" w:cs="Courier New"/>
                <w:sz w:val="22"/>
                <w:szCs w:val="22"/>
              </w:rPr>
              <w:t>Ключевые показатели</w:t>
            </w:r>
          </w:p>
        </w:tc>
        <w:tc>
          <w:tcPr>
            <w:tcW w:w="2515" w:type="dxa"/>
            <w:shd w:val="clear" w:color="auto" w:fill="auto"/>
          </w:tcPr>
          <w:p w:rsidR="00FE6B69" w:rsidRPr="00FE6B69" w:rsidRDefault="00FE6B69" w:rsidP="006D11DB">
            <w:pPr>
              <w:jc w:val="center"/>
              <w:rPr>
                <w:rFonts w:ascii="Courier New" w:hAnsi="Courier New" w:cs="Courier New"/>
              </w:rPr>
            </w:pPr>
            <w:r w:rsidRPr="00FE6B69">
              <w:rPr>
                <w:rFonts w:ascii="Courier New" w:hAnsi="Courier New" w:cs="Courier New"/>
                <w:sz w:val="22"/>
                <w:szCs w:val="22"/>
              </w:rPr>
              <w:t>Целевые значения (%)</w:t>
            </w:r>
          </w:p>
        </w:tc>
      </w:tr>
      <w:tr w:rsidR="00FE6B69" w:rsidRPr="0000644E" w:rsidTr="006D11DB">
        <w:tc>
          <w:tcPr>
            <w:tcW w:w="7230" w:type="dxa"/>
            <w:shd w:val="clear" w:color="auto" w:fill="auto"/>
          </w:tcPr>
          <w:p w:rsidR="00FE6B69" w:rsidRPr="00FE6B69" w:rsidRDefault="00FE6B69" w:rsidP="006D11DB">
            <w:pPr>
              <w:rPr>
                <w:rFonts w:ascii="Courier New" w:hAnsi="Courier New" w:cs="Courier New"/>
              </w:rPr>
            </w:pPr>
            <w:r w:rsidRPr="00FE6B69">
              <w:rPr>
                <w:rFonts w:ascii="Courier New" w:hAnsi="Courier New" w:cs="Courier New"/>
                <w:sz w:val="22"/>
                <w:szCs w:val="22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515" w:type="dxa"/>
            <w:shd w:val="clear" w:color="auto" w:fill="auto"/>
          </w:tcPr>
          <w:p w:rsidR="00FE6B69" w:rsidRPr="00FE6B69" w:rsidRDefault="00FE6B69" w:rsidP="006D11DB">
            <w:pPr>
              <w:jc w:val="center"/>
              <w:rPr>
                <w:rFonts w:ascii="Courier New" w:hAnsi="Courier New" w:cs="Courier New"/>
              </w:rPr>
            </w:pPr>
            <w:r w:rsidRPr="00FE6B69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E6B69" w:rsidRPr="0000644E" w:rsidTr="006D11DB">
        <w:tc>
          <w:tcPr>
            <w:tcW w:w="7230" w:type="dxa"/>
            <w:shd w:val="clear" w:color="auto" w:fill="auto"/>
          </w:tcPr>
          <w:p w:rsidR="00FE6B69" w:rsidRPr="00FE6B69" w:rsidRDefault="00FE6B69" w:rsidP="006D11DB">
            <w:pPr>
              <w:rPr>
                <w:rFonts w:ascii="Courier New" w:hAnsi="Courier New" w:cs="Courier New"/>
              </w:rPr>
            </w:pPr>
            <w:r w:rsidRPr="00FE6B69">
              <w:rPr>
                <w:rFonts w:ascii="Courier New" w:hAnsi="Courier New" w:cs="Courier New"/>
                <w:sz w:val="22"/>
                <w:szCs w:val="22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515" w:type="dxa"/>
            <w:shd w:val="clear" w:color="auto" w:fill="auto"/>
          </w:tcPr>
          <w:p w:rsidR="00FE6B69" w:rsidRPr="00FE6B69" w:rsidRDefault="00FE6B69" w:rsidP="006D11DB">
            <w:pPr>
              <w:jc w:val="center"/>
              <w:rPr>
                <w:rFonts w:ascii="Courier New" w:hAnsi="Courier New" w:cs="Courier New"/>
              </w:rPr>
            </w:pPr>
            <w:r w:rsidRPr="00FE6B69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E6B69" w:rsidRPr="0000644E" w:rsidTr="006D11DB">
        <w:tc>
          <w:tcPr>
            <w:tcW w:w="7230" w:type="dxa"/>
            <w:shd w:val="clear" w:color="auto" w:fill="auto"/>
          </w:tcPr>
          <w:p w:rsidR="00FE6B69" w:rsidRPr="00FE6B69" w:rsidRDefault="00FE6B69" w:rsidP="006D11DB">
            <w:pPr>
              <w:rPr>
                <w:rFonts w:ascii="Courier New" w:hAnsi="Courier New" w:cs="Courier New"/>
              </w:rPr>
            </w:pPr>
            <w:r w:rsidRPr="00FE6B69">
              <w:rPr>
                <w:rFonts w:ascii="Courier New" w:hAnsi="Courier New" w:cs="Courier New"/>
                <w:sz w:val="22"/>
                <w:szCs w:val="22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515" w:type="dxa"/>
            <w:shd w:val="clear" w:color="auto" w:fill="auto"/>
          </w:tcPr>
          <w:p w:rsidR="00FE6B69" w:rsidRPr="00FE6B69" w:rsidRDefault="00FE6B69" w:rsidP="006D11DB">
            <w:pPr>
              <w:jc w:val="center"/>
              <w:rPr>
                <w:rFonts w:ascii="Courier New" w:hAnsi="Courier New" w:cs="Courier New"/>
              </w:rPr>
            </w:pPr>
            <w:r w:rsidRPr="00FE6B6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E6B69" w:rsidRPr="0000644E" w:rsidTr="006D11DB">
        <w:tc>
          <w:tcPr>
            <w:tcW w:w="7230" w:type="dxa"/>
            <w:shd w:val="clear" w:color="auto" w:fill="auto"/>
          </w:tcPr>
          <w:p w:rsidR="00FE6B69" w:rsidRPr="00FE6B69" w:rsidRDefault="00FE6B69" w:rsidP="006D11DB">
            <w:pPr>
              <w:rPr>
                <w:rFonts w:ascii="Courier New" w:hAnsi="Courier New" w:cs="Courier New"/>
              </w:rPr>
            </w:pPr>
            <w:r w:rsidRPr="00FE6B69">
              <w:rPr>
                <w:rFonts w:ascii="Courier New" w:hAnsi="Courier New" w:cs="Courier New"/>
                <w:sz w:val="22"/>
                <w:szCs w:val="22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515" w:type="dxa"/>
            <w:shd w:val="clear" w:color="auto" w:fill="auto"/>
          </w:tcPr>
          <w:p w:rsidR="00FE6B69" w:rsidRPr="00FE6B69" w:rsidRDefault="00FE6B69" w:rsidP="006D11DB">
            <w:pPr>
              <w:jc w:val="center"/>
              <w:rPr>
                <w:rFonts w:ascii="Courier New" w:hAnsi="Courier New" w:cs="Courier New"/>
              </w:rPr>
            </w:pPr>
            <w:r w:rsidRPr="00FE6B6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CE3EC4" w:rsidRPr="00233F6D" w:rsidRDefault="00CE3EC4" w:rsidP="00CE3EC4">
      <w:pPr>
        <w:rPr>
          <w:rFonts w:ascii="Arial" w:hAnsi="Arial" w:cs="Arial"/>
          <w:color w:val="000000"/>
        </w:rPr>
      </w:pPr>
    </w:p>
    <w:p w:rsidR="00CE3EC4" w:rsidRDefault="00CE3EC4" w:rsidP="00CE3EC4">
      <w:pPr>
        <w:ind w:firstLine="708"/>
        <w:jc w:val="center"/>
        <w:rPr>
          <w:rFonts w:ascii="Arial" w:hAnsi="Arial" w:cs="Arial"/>
          <w:b/>
        </w:rPr>
      </w:pPr>
      <w:r w:rsidRPr="00233F6D">
        <w:rPr>
          <w:rFonts w:ascii="Arial" w:hAnsi="Arial" w:cs="Arial"/>
          <w:b/>
        </w:rPr>
        <w:t>2. Индикативные показатели:</w:t>
      </w:r>
    </w:p>
    <w:p w:rsidR="00F538E4" w:rsidRPr="0000644E" w:rsidRDefault="00F538E4" w:rsidP="00F538E4">
      <w:pPr>
        <w:jc w:val="both"/>
        <w:rPr>
          <w:rFonts w:ascii="Arial" w:hAnsi="Arial" w:cs="Arial"/>
        </w:rPr>
      </w:pPr>
    </w:p>
    <w:p w:rsidR="00F538E4" w:rsidRPr="004D50FD" w:rsidRDefault="00F538E4" w:rsidP="00F538E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4D50FD">
        <w:rPr>
          <w:rFonts w:ascii="Arial" w:hAnsi="Arial" w:cs="Arial"/>
        </w:rPr>
        <w:t xml:space="preserve"> Общее количество подконтрольных субъектов (объектов), в отношении которых осуществляются мониторинговые мероприятия;</w:t>
      </w:r>
    </w:p>
    <w:p w:rsidR="00F538E4" w:rsidRPr="004D50FD" w:rsidRDefault="00F538E4" w:rsidP="00F538E4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2. К</w:t>
      </w:r>
      <w:r w:rsidRPr="004D50FD">
        <w:rPr>
          <w:rFonts w:ascii="Arial" w:hAnsi="Arial" w:cs="Arial"/>
        </w:rPr>
        <w:t>оличество подконтрольных субъектов (объектов), в отношении которых выявлены нарушения обязательных требований в результате мониторинговых мероприятий;</w:t>
      </w:r>
    </w:p>
    <w:p w:rsidR="00F538E4" w:rsidRPr="004D50FD" w:rsidRDefault="00F538E4" w:rsidP="00F538E4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3. К</w:t>
      </w:r>
      <w:r w:rsidRPr="004D50FD">
        <w:rPr>
          <w:rFonts w:ascii="Arial" w:hAnsi="Arial" w:cs="Arial"/>
        </w:rPr>
        <w:t>оличество вынесенных определений о проведении административного расследования;</w:t>
      </w:r>
    </w:p>
    <w:p w:rsidR="00F538E4" w:rsidRPr="004D50FD" w:rsidRDefault="00F538E4" w:rsidP="00F538E4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4. К</w:t>
      </w:r>
      <w:r w:rsidRPr="004D50FD">
        <w:rPr>
          <w:rFonts w:ascii="Arial" w:hAnsi="Arial" w:cs="Arial"/>
        </w:rPr>
        <w:t>оличество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расследования;</w:t>
      </w:r>
    </w:p>
    <w:p w:rsidR="00F538E4" w:rsidRPr="004D50FD" w:rsidRDefault="00F538E4" w:rsidP="00F538E4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5. О</w:t>
      </w:r>
      <w:r w:rsidRPr="004D50FD">
        <w:rPr>
          <w:rFonts w:ascii="Arial" w:hAnsi="Arial" w:cs="Arial"/>
        </w:rPr>
        <w:t>бщая сумма наложенных штрафов в результате совершения административных правонарушений, по которым были проведены административные расследования;</w:t>
      </w:r>
    </w:p>
    <w:p w:rsidR="00F538E4" w:rsidRPr="004D50FD" w:rsidRDefault="00F538E4" w:rsidP="00F538E4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6. К</w:t>
      </w:r>
      <w:r w:rsidRPr="004D50FD">
        <w:rPr>
          <w:rFonts w:ascii="Arial" w:hAnsi="Arial" w:cs="Arial"/>
        </w:rPr>
        <w:t>оличество протоколов об административных правонарушениях;</w:t>
      </w:r>
    </w:p>
    <w:p w:rsidR="00F538E4" w:rsidRPr="004D50FD" w:rsidRDefault="00F538E4" w:rsidP="00F538E4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7. К</w:t>
      </w:r>
      <w:r w:rsidRPr="004D50FD">
        <w:rPr>
          <w:rFonts w:ascii="Arial" w:hAnsi="Arial" w:cs="Arial"/>
        </w:rPr>
        <w:t>оличество постановлений о прекращении производства по делу об административном правонарушении;</w:t>
      </w:r>
    </w:p>
    <w:p w:rsidR="00F538E4" w:rsidRPr="004D50FD" w:rsidRDefault="00F538E4" w:rsidP="00F538E4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8. К</w:t>
      </w:r>
      <w:r w:rsidRPr="004D50FD">
        <w:rPr>
          <w:rFonts w:ascii="Arial" w:hAnsi="Arial" w:cs="Arial"/>
        </w:rPr>
        <w:t>оличество постановлений о назначении административных наказаний;</w:t>
      </w:r>
    </w:p>
    <w:p w:rsidR="00F538E4" w:rsidRPr="004D50FD" w:rsidRDefault="00F538E4" w:rsidP="00F538E4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9. К</w:t>
      </w:r>
      <w:r w:rsidRPr="004D50FD">
        <w:rPr>
          <w:rFonts w:ascii="Arial" w:hAnsi="Arial" w:cs="Arial"/>
        </w:rPr>
        <w:t>оличество административных наказаний, по которым административный штраф был заменен предупреждением;</w:t>
      </w:r>
    </w:p>
    <w:p w:rsidR="00F538E4" w:rsidRPr="004D50FD" w:rsidRDefault="00F538E4" w:rsidP="00F538E4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10.О</w:t>
      </w:r>
      <w:r w:rsidRPr="004D50FD">
        <w:rPr>
          <w:rFonts w:ascii="Arial" w:hAnsi="Arial" w:cs="Arial"/>
        </w:rPr>
        <w:t>бщая сумма наложенных штрафов по результатам рассмотрения дел об административных правонарушениях;</w:t>
      </w:r>
    </w:p>
    <w:p w:rsidR="00F538E4" w:rsidRPr="004D50FD" w:rsidRDefault="00F538E4" w:rsidP="00F538E4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11. О</w:t>
      </w:r>
      <w:r w:rsidRPr="004D50FD">
        <w:rPr>
          <w:rFonts w:ascii="Arial" w:hAnsi="Arial" w:cs="Arial"/>
        </w:rPr>
        <w:t>бщая сумма уплаченных (взысканных) штрафов;</w:t>
      </w:r>
    </w:p>
    <w:p w:rsidR="00F538E4" w:rsidRPr="004D50FD" w:rsidRDefault="00F538E4" w:rsidP="00F538E4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12. С</w:t>
      </w:r>
      <w:r w:rsidRPr="004D50FD">
        <w:rPr>
          <w:rFonts w:ascii="Arial" w:hAnsi="Arial" w:cs="Arial"/>
        </w:rPr>
        <w:t>редний размер наложенного штрафа;</w:t>
      </w:r>
    </w:p>
    <w:p w:rsidR="00F538E4" w:rsidRPr="004D50FD" w:rsidRDefault="00F538E4" w:rsidP="00F538E4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lastRenderedPageBreak/>
        <w:t>13. К</w:t>
      </w:r>
      <w:r w:rsidRPr="004D50FD">
        <w:rPr>
          <w:rFonts w:ascii="Arial" w:hAnsi="Arial" w:cs="Arial"/>
        </w:rPr>
        <w:t>оличество субъектов, в отношении которых проведены профилактические мероприятия;</w:t>
      </w:r>
    </w:p>
    <w:p w:rsidR="00F538E4" w:rsidRPr="004D50FD" w:rsidRDefault="00F538E4" w:rsidP="00F538E4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14. О</w:t>
      </w:r>
      <w:r w:rsidRPr="004D50FD">
        <w:rPr>
          <w:rFonts w:ascii="Arial" w:hAnsi="Arial" w:cs="Arial"/>
        </w:rPr>
        <w:t>бщее количество проведенных мероприятий без взаимодействия с юридическими лицами, индивидуальными предпринимателями;</w:t>
      </w:r>
    </w:p>
    <w:p w:rsidR="00F538E4" w:rsidRPr="004D50FD" w:rsidRDefault="00F538E4" w:rsidP="00F538E4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15. С</w:t>
      </w:r>
      <w:r w:rsidRPr="004D50FD">
        <w:rPr>
          <w:rFonts w:ascii="Arial" w:hAnsi="Arial" w:cs="Arial"/>
        </w:rPr>
        <w:t>реднее число должностных лиц, задействованных в одном мероприятии, осуществляемом без взаимодействия с юридическими лицами, индивидуальными предпринимателями.</w:t>
      </w:r>
    </w:p>
    <w:p w:rsidR="00333BB5" w:rsidRDefault="00333BB5"/>
    <w:sectPr w:rsidR="00333BB5" w:rsidSect="001E4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B4E" w:rsidRDefault="00625B4E" w:rsidP="00B940D4">
      <w:r>
        <w:separator/>
      </w:r>
    </w:p>
  </w:endnote>
  <w:endnote w:type="continuationSeparator" w:id="0">
    <w:p w:rsidR="00625B4E" w:rsidRDefault="00625B4E" w:rsidP="00B9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B4E" w:rsidRDefault="00625B4E" w:rsidP="00B940D4">
      <w:r>
        <w:separator/>
      </w:r>
    </w:p>
  </w:footnote>
  <w:footnote w:type="continuationSeparator" w:id="0">
    <w:p w:rsidR="00625B4E" w:rsidRDefault="00625B4E" w:rsidP="00B94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C93" w:rsidRDefault="00016B8B">
    <w:pPr>
      <w:pStyle w:val="a3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45825"/>
    <w:multiLevelType w:val="hybridMultilevel"/>
    <w:tmpl w:val="A1CA41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B8B"/>
    <w:rsid w:val="00016B8B"/>
    <w:rsid w:val="00040FDC"/>
    <w:rsid w:val="00087A4E"/>
    <w:rsid w:val="001608CD"/>
    <w:rsid w:val="00182123"/>
    <w:rsid w:val="001E4928"/>
    <w:rsid w:val="00210F6A"/>
    <w:rsid w:val="00272D92"/>
    <w:rsid w:val="002F3934"/>
    <w:rsid w:val="00333BB5"/>
    <w:rsid w:val="003E6851"/>
    <w:rsid w:val="00425359"/>
    <w:rsid w:val="004D4439"/>
    <w:rsid w:val="004F4653"/>
    <w:rsid w:val="00563B11"/>
    <w:rsid w:val="005B1785"/>
    <w:rsid w:val="00614F51"/>
    <w:rsid w:val="00625B4E"/>
    <w:rsid w:val="006B3A54"/>
    <w:rsid w:val="00765427"/>
    <w:rsid w:val="0081664B"/>
    <w:rsid w:val="0084323B"/>
    <w:rsid w:val="008F5218"/>
    <w:rsid w:val="00904C11"/>
    <w:rsid w:val="009A275F"/>
    <w:rsid w:val="009D5457"/>
    <w:rsid w:val="00AE3ED1"/>
    <w:rsid w:val="00B940D4"/>
    <w:rsid w:val="00C013FB"/>
    <w:rsid w:val="00CB19D9"/>
    <w:rsid w:val="00CE1328"/>
    <w:rsid w:val="00CE3EC4"/>
    <w:rsid w:val="00D71115"/>
    <w:rsid w:val="00DB32B4"/>
    <w:rsid w:val="00EE0E77"/>
    <w:rsid w:val="00F22C59"/>
    <w:rsid w:val="00F325D9"/>
    <w:rsid w:val="00F538E4"/>
    <w:rsid w:val="00F73A8C"/>
    <w:rsid w:val="00FE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AD21"/>
  <w15:docId w15:val="{507E6B49-311E-4979-B895-C6CDA63D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16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6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6B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16B8B"/>
  </w:style>
  <w:style w:type="character" w:styleId="a5">
    <w:name w:val="Hyperlink"/>
    <w:basedOn w:val="a0"/>
    <w:uiPriority w:val="99"/>
    <w:unhideWhenUsed/>
    <w:rsid w:val="00016B8B"/>
    <w:rPr>
      <w:color w:val="0000FF" w:themeColor="hyperlink"/>
      <w:u w:val="single"/>
    </w:rPr>
  </w:style>
  <w:style w:type="paragraph" w:customStyle="1" w:styleId="s1">
    <w:name w:val="s_1"/>
    <w:basedOn w:val="a"/>
    <w:rsid w:val="00016B8B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016B8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styleId="a6">
    <w:name w:val="Table Grid"/>
    <w:basedOn w:val="a1"/>
    <w:uiPriority w:val="59"/>
    <w:rsid w:val="00016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016B8B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016B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6B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40F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E3EC4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6954&amp;dst=100271&amp;field=134&amp;date=29.09.20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e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 Георгиевна</dc:creator>
  <cp:lastModifiedBy>Надежда Петровна</cp:lastModifiedBy>
  <cp:revision>16</cp:revision>
  <cp:lastPrinted>2021-12-07T00:57:00Z</cp:lastPrinted>
  <dcterms:created xsi:type="dcterms:W3CDTF">2021-12-07T00:54:00Z</dcterms:created>
  <dcterms:modified xsi:type="dcterms:W3CDTF">2022-11-07T02:12:00Z</dcterms:modified>
</cp:coreProperties>
</file>