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ВНИМАНИЕ!!! КОНКУРС!!!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Приближается долгожданный и всеми любимый праздник – Новый год! Это праздник, который возвращает нам веру в светлое будущее, от которого мы ждем счастливых перемен в жизни. И готовиться к нему нужно начинать заранее.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Уважаемые руководители предприятий торговли! Администрация Иркутского района призывает вас внести достойный вклад и принять самое активное участие в благоустройстве и новогоднем оформлении.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Чтобы почувствовать атмосферу приближающегося праздника уже сегодня, сделать наш любимый район ярче и привлекательнее, вам необходимо украсить свои объекты, по-новогоднему оформить прилегающие территории, внутренние помещения, интерьеры торговых залов, витрины.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Благодаря общим усилиям наш район заиграет новыми красками.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Особое внимание следует уделить декоративному и светотехническому оформлению фасадов зданий, включая входные группы и витринные окна.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Мы должны подготовиться к Новому году так, чтобы праздничная атмосфера царила не только в домах и квартирах, но и на улицах города, обеспечивая всех жителей и гостей хорошим настроением!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Надеемся на Ваше понимание и инициативность! Только вместе и сообща мы добьемся того, чтобы наш Иркутский район стал самым красивым. 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Следует помнить, что при проведении работ по дополнительной подсветке объектов, украшению фасадов светящимися гирляндами важно соблюдать меры противопожарной безопасности ваших предприятий!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 свою очередь администрация Иркутского районного муниципального образования объявляет о проведении конкурса на лучшее новогоднее оформление предприятий торговли нашего района. 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Среди призов – кубки, дипломы и благодарственные письма от имени Мэра Иркутского района.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Положение о проведении конкурса размещено на официальном сайте администрации в разделе администрация - отдел потребительского рынка – конкурсы или по ссылке: </w:t>
      </w:r>
      <w:hyperlink r:id="rId5" w:history="1">
        <w:r>
          <w:rPr>
            <w:rStyle w:val="a6"/>
            <w:rFonts w:ascii="Tahoma" w:hAnsi="Tahoma" w:cs="Tahoma"/>
            <w:i/>
            <w:iCs/>
            <w:color w:val="44A1C7"/>
            <w:sz w:val="20"/>
            <w:szCs w:val="20"/>
          </w:rPr>
          <w:t>https://www.irkraion.ru/airmo/upravlenie-po-potreb/konkursi-potrebit</w:t>
        </w:r>
      </w:hyperlink>
      <w:r>
        <w:rPr>
          <w:rFonts w:ascii="Tahoma" w:hAnsi="Tahoma" w:cs="Tahoma"/>
          <w:i/>
          <w:iCs/>
          <w:color w:val="2C2C2C"/>
          <w:sz w:val="20"/>
          <w:szCs w:val="20"/>
        </w:rPr>
        <w:t>.</w:t>
      </w:r>
    </w:p>
    <w:p w:rsidR="005C1191" w:rsidRDefault="005C1191" w:rsidP="005C1191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  <w:u w:val="single"/>
        </w:rPr>
        <w:t>Заявки на участие в конкурсе принимаются </w:t>
      </w:r>
      <w:r>
        <w:rPr>
          <w:rFonts w:ascii="Tahoma" w:hAnsi="Tahoma" w:cs="Tahoma"/>
          <w:color w:val="2C2C2C"/>
          <w:sz w:val="20"/>
          <w:szCs w:val="20"/>
        </w:rPr>
        <w:t xml:space="preserve">в отделе потребительского рынка </w:t>
      </w:r>
      <w:proofErr w:type="gramStart"/>
      <w:r>
        <w:rPr>
          <w:rFonts w:ascii="Tahoma" w:hAnsi="Tahoma" w:cs="Tahoma"/>
          <w:color w:val="2C2C2C"/>
          <w:sz w:val="20"/>
          <w:szCs w:val="20"/>
        </w:rPr>
        <w:t>администрации  по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 xml:space="preserve"> телефону 8 (3952)-718-032 или по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эл.адрес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: </w:t>
      </w:r>
      <w:r>
        <w:rPr>
          <w:rFonts w:ascii="Tahoma" w:hAnsi="Tahoma" w:cs="Tahoma"/>
          <w:b/>
          <w:bCs/>
          <w:i/>
          <w:iCs/>
          <w:color w:val="2C2C2C"/>
          <w:sz w:val="20"/>
          <w:szCs w:val="20"/>
          <w:u w:val="single"/>
        </w:rPr>
        <w:t>torgovla@irkraion.ru.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kraion.ru/airmo/upravlenie-po-potreb/konkursi-potreb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145</cp:revision>
  <dcterms:created xsi:type="dcterms:W3CDTF">2022-11-02T01:23:00Z</dcterms:created>
  <dcterms:modified xsi:type="dcterms:W3CDTF">2022-11-02T03:42:00Z</dcterms:modified>
</cp:coreProperties>
</file>