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0B" w:rsidRDefault="00EA16E7">
      <w:pPr>
        <w:pStyle w:val="30"/>
        <w:shd w:val="clear" w:color="auto" w:fill="auto"/>
        <w:spacing w:after="506" w:line="277" w:lineRule="exact"/>
        <w:ind w:left="140" w:right="5200"/>
        <w:jc w:val="left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О возобновлении оборота гигиенических средст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 возобновлении оборота гигиенических средств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OidtWQfAwAAJwYAAA4AAAAAAAAAAAAA&#10;AAAALgIAAGRycy9lMm9Eb2MueG1sUEsBAi0AFAAGAAgAAAAhAAKdVXj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A018E1">
        <w:t>О возобновлении действия свидетельств о государственной регистрации</w:t>
      </w:r>
    </w:p>
    <w:p w:rsidR="00E6070B" w:rsidRDefault="00B231C3" w:rsidP="009D55C8">
      <w:pPr>
        <w:pStyle w:val="20"/>
        <w:shd w:val="clear" w:color="auto" w:fill="auto"/>
        <w:spacing w:line="240" w:lineRule="auto"/>
        <w:ind w:firstLine="709"/>
        <w:jc w:val="both"/>
        <w:rPr>
          <w:lang w:val="en-US"/>
        </w:rPr>
      </w:pPr>
      <w:r>
        <w:t xml:space="preserve">В адрес отдела потребительского рынка из службы потребительского рынка и лицензирования Иркутской области </w:t>
      </w:r>
      <w:r w:rsidR="00A018E1">
        <w:t>поступила информация о возобновлении действия свидетельств о государственной регистрации гигиенических сре</w:t>
      </w:r>
      <w:proofErr w:type="gramStart"/>
      <w:r w:rsidR="00A018E1">
        <w:t>дств</w:t>
      </w:r>
      <w:r w:rsidR="00940670" w:rsidRPr="00940670">
        <w:t xml:space="preserve"> </w:t>
      </w:r>
      <w:r w:rsidR="00940670">
        <w:t>пр</w:t>
      </w:r>
      <w:proofErr w:type="gramEnd"/>
      <w:r w:rsidR="00940670">
        <w:t>едприятием ООО «Белла»</w:t>
      </w:r>
      <w:r w:rsidR="00A018E1">
        <w:t xml:space="preserve"> под товарным знаком </w:t>
      </w:r>
      <w:r w:rsidR="00A018E1" w:rsidRPr="00B231C3">
        <w:rPr>
          <w:lang w:eastAsia="en-US" w:bidi="en-US"/>
        </w:rPr>
        <w:t>«</w:t>
      </w:r>
      <w:proofErr w:type="spellStart"/>
      <w:r w:rsidR="00A018E1">
        <w:rPr>
          <w:lang w:val="en-US" w:eastAsia="en-US" w:bidi="en-US"/>
        </w:rPr>
        <w:t>bella</w:t>
      </w:r>
      <w:proofErr w:type="spellEnd"/>
      <w:r w:rsidR="00A018E1" w:rsidRPr="00B231C3">
        <w:rPr>
          <w:lang w:eastAsia="en-US" w:bidi="en-US"/>
        </w:rPr>
        <w:t>»</w:t>
      </w:r>
      <w:r w:rsidR="00A018E1">
        <w:t>.</w:t>
      </w:r>
    </w:p>
    <w:p w:rsidR="009D55C8" w:rsidRDefault="009D55C8" w:rsidP="00EA16E7">
      <w:pPr>
        <w:pStyle w:val="20"/>
        <w:shd w:val="clear" w:color="auto" w:fill="auto"/>
        <w:spacing w:line="240" w:lineRule="auto"/>
        <w:ind w:firstLine="709"/>
        <w:jc w:val="both"/>
      </w:pPr>
      <w:bookmarkStart w:id="0" w:name="_GoBack"/>
      <w:bookmarkEnd w:id="0"/>
      <w:proofErr w:type="gramStart"/>
      <w:r>
        <w:t xml:space="preserve">Предприятием ООО «Белла» в адрес Управления </w:t>
      </w:r>
      <w:proofErr w:type="spellStart"/>
      <w:r>
        <w:t>Роспотребнадзора</w:t>
      </w:r>
      <w:proofErr w:type="spellEnd"/>
      <w:r>
        <w:t xml:space="preserve"> по Московской области были поданы заявления о возобновлении действия указанных свидетельств о государственной регистрации с приложением протоколов испытаний испытательного лабораторного центра ФБУЗ «Центр гигиены и эпидемиологии в городе Москве» от 19.05.2023 №77.23.04333; от 19.05.2023 №77.23.04334; от 23.05.2023 №77.23.04329 и протоколов испытаний испытательной лаборатории «LIGHT GROUP» испытательного центра «GERTIFICATION GROUP» ООО «</w:t>
      </w:r>
      <w:proofErr w:type="spellStart"/>
      <w:r>
        <w:t>Трансколсалтинг</w:t>
      </w:r>
      <w:proofErr w:type="spellEnd"/>
      <w:r>
        <w:t>».</w:t>
      </w:r>
      <w:proofErr w:type="gramEnd"/>
    </w:p>
    <w:p w:rsidR="009D55C8" w:rsidRDefault="009D55C8" w:rsidP="009D55C8">
      <w:pPr>
        <w:pStyle w:val="20"/>
        <w:shd w:val="clear" w:color="auto" w:fill="auto"/>
        <w:spacing w:line="240" w:lineRule="auto"/>
        <w:ind w:firstLine="709"/>
        <w:jc w:val="both"/>
      </w:pPr>
      <w:r>
        <w:t>Рассмотрев вышеуказанные протоколы испытаний, установило, что продукция, изготовленная ООО «Белла»</w:t>
      </w:r>
      <w:r w:rsidRPr="009D55C8">
        <w:t xml:space="preserve"> </w:t>
      </w:r>
      <w:r>
        <w:t xml:space="preserve">соответствуют разделу 12 «Единых </w:t>
      </w:r>
      <w:proofErr w:type="spellStart"/>
      <w:r>
        <w:t>санитарноэпидемиологических</w:t>
      </w:r>
      <w:proofErr w:type="spellEnd"/>
      <w:r>
        <w:t xml:space="preserve"> и гигиенических требований к товарам, подлежащим </w:t>
      </w:r>
      <w:proofErr w:type="spellStart"/>
      <w:r>
        <w:t>санитарноэпидемиологическому</w:t>
      </w:r>
      <w:proofErr w:type="spellEnd"/>
      <w:r>
        <w:t xml:space="preserve"> надзору (контролю)», утвержденных решением Комиссии Таможенного союза от 28.05.2010 №299.</w:t>
      </w:r>
    </w:p>
    <w:p w:rsidR="00A018E1" w:rsidRDefault="00A018E1" w:rsidP="00A018E1">
      <w:pPr>
        <w:pStyle w:val="20"/>
        <w:shd w:val="clear" w:color="auto" w:fill="auto"/>
        <w:spacing w:line="240" w:lineRule="auto"/>
        <w:ind w:firstLine="709"/>
        <w:jc w:val="both"/>
      </w:pPr>
      <w:r w:rsidRPr="00A018E1">
        <w:t xml:space="preserve">Руководствуясь п.30 Решения Коллегии Евразийской экономической комиссии от 30.06.2017г. №80 «О свидетельствах о государственной регистрации продукции» Управление </w:t>
      </w:r>
      <w:proofErr w:type="spellStart"/>
      <w:r w:rsidRPr="00A018E1">
        <w:t>Роспотребнадзора</w:t>
      </w:r>
      <w:proofErr w:type="spellEnd"/>
      <w:r w:rsidRPr="00A018E1">
        <w:t xml:space="preserve"> по Московской области вынесло Решение </w:t>
      </w:r>
      <w:r>
        <w:t xml:space="preserve">о возобновлении </w:t>
      </w:r>
      <w:r w:rsidRPr="00A018E1">
        <w:t>действия</w:t>
      </w:r>
      <w:r>
        <w:t xml:space="preserve"> </w:t>
      </w:r>
      <w:r w:rsidRPr="00A018E1">
        <w:t>свидетельства</w:t>
      </w:r>
      <w:r>
        <w:t xml:space="preserve"> </w:t>
      </w:r>
      <w:r w:rsidRPr="00A018E1">
        <w:t>о</w:t>
      </w:r>
      <w:r>
        <w:t xml:space="preserve"> </w:t>
      </w:r>
      <w:r w:rsidRPr="00A018E1">
        <w:t>государственной</w:t>
      </w:r>
      <w:r>
        <w:t xml:space="preserve"> </w:t>
      </w:r>
      <w:r w:rsidRPr="00A018E1">
        <w:t>регистрац</w:t>
      </w:r>
      <w:proofErr w:type="gramStart"/>
      <w:r w:rsidRPr="00A018E1">
        <w:t xml:space="preserve">ии </w:t>
      </w:r>
      <w:r>
        <w:t>ООО</w:t>
      </w:r>
      <w:proofErr w:type="gramEnd"/>
      <w:r>
        <w:t xml:space="preserve"> «Белла».</w:t>
      </w:r>
    </w:p>
    <w:p w:rsidR="009D55C8" w:rsidRPr="009D55C8" w:rsidRDefault="009D55C8" w:rsidP="009D55C8">
      <w:pPr>
        <w:pStyle w:val="20"/>
        <w:shd w:val="clear" w:color="auto" w:fill="auto"/>
        <w:spacing w:line="240" w:lineRule="auto"/>
        <w:ind w:firstLine="709"/>
        <w:jc w:val="both"/>
      </w:pPr>
      <w:r w:rsidRPr="009D55C8">
        <w:rPr>
          <w:lang w:bidi="ar-SA"/>
        </w:rPr>
        <w:t>Прошу довести данную информацию до сведения хозяйствующих субъектов, занимающихся оборотом указанной продукции.</w:t>
      </w:r>
    </w:p>
    <w:p w:rsidR="009D55C8" w:rsidRDefault="009D55C8" w:rsidP="00B231C3">
      <w:pPr>
        <w:pStyle w:val="20"/>
        <w:shd w:val="clear" w:color="auto" w:fill="auto"/>
        <w:spacing w:line="319" w:lineRule="exact"/>
        <w:ind w:firstLine="740"/>
        <w:jc w:val="both"/>
      </w:pPr>
    </w:p>
    <w:p w:rsidR="00B231C3" w:rsidRDefault="00B231C3" w:rsidP="00B231C3">
      <w:pPr>
        <w:pStyle w:val="20"/>
        <w:shd w:val="clear" w:color="auto" w:fill="auto"/>
        <w:spacing w:after="152" w:line="319" w:lineRule="exact"/>
        <w:ind w:firstLine="740"/>
        <w:jc w:val="both"/>
      </w:pPr>
    </w:p>
    <w:sectPr w:rsidR="00B231C3">
      <w:type w:val="continuous"/>
      <w:pgSz w:w="11900" w:h="16840"/>
      <w:pgMar w:top="2869" w:right="679" w:bottom="2349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53" w:rsidRDefault="00E03F53">
      <w:r>
        <w:separator/>
      </w:r>
    </w:p>
  </w:endnote>
  <w:endnote w:type="continuationSeparator" w:id="0">
    <w:p w:rsidR="00E03F53" w:rsidRDefault="00E0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53" w:rsidRDefault="00E03F53"/>
  </w:footnote>
  <w:footnote w:type="continuationSeparator" w:id="0">
    <w:p w:rsidR="00E03F53" w:rsidRDefault="00E03F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0B"/>
    <w:rsid w:val="003740A2"/>
    <w:rsid w:val="006A40D3"/>
    <w:rsid w:val="00940670"/>
    <w:rsid w:val="009D55C8"/>
    <w:rsid w:val="00A018E1"/>
    <w:rsid w:val="00B231C3"/>
    <w:rsid w:val="00E03F53"/>
    <w:rsid w:val="00E6070B"/>
    <w:rsid w:val="00EA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+ Полужирный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5pt">
    <w:name w:val="Основной текст (5) + 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2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+ Полужирный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5pt">
    <w:name w:val="Основной текст (5) + 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2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4</cp:revision>
  <dcterms:created xsi:type="dcterms:W3CDTF">2023-07-10T07:32:00Z</dcterms:created>
  <dcterms:modified xsi:type="dcterms:W3CDTF">2023-07-10T07:33:00Z</dcterms:modified>
</cp:coreProperties>
</file>