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22" w:rsidRDefault="009A7222" w:rsidP="002B0422">
      <w:pPr>
        <w:jc w:val="center"/>
        <w:rPr>
          <w:sz w:val="28"/>
          <w:szCs w:val="28"/>
        </w:rPr>
      </w:pPr>
    </w:p>
    <w:p w:rsidR="009A7222" w:rsidRDefault="00BF29DD" w:rsidP="002B04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33425" cy="914400"/>
            <wp:effectExtent l="19050" t="0" r="9525" b="0"/>
            <wp:wrapSquare wrapText="right"/>
            <wp:docPr id="1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222" w:rsidRDefault="009A7222" w:rsidP="002B0422">
      <w:pPr>
        <w:jc w:val="center"/>
        <w:rPr>
          <w:sz w:val="28"/>
          <w:szCs w:val="28"/>
        </w:rPr>
      </w:pPr>
    </w:p>
    <w:p w:rsidR="009A7222" w:rsidRDefault="009A7222" w:rsidP="002B0422">
      <w:pPr>
        <w:jc w:val="center"/>
        <w:rPr>
          <w:sz w:val="28"/>
          <w:szCs w:val="28"/>
        </w:rPr>
      </w:pPr>
    </w:p>
    <w:p w:rsidR="009A7222" w:rsidRDefault="009A7222" w:rsidP="002B0422">
      <w:pPr>
        <w:jc w:val="center"/>
        <w:rPr>
          <w:sz w:val="28"/>
          <w:szCs w:val="28"/>
        </w:rPr>
      </w:pPr>
    </w:p>
    <w:p w:rsidR="009A7222" w:rsidRDefault="009A7222" w:rsidP="002B0422">
      <w:pPr>
        <w:jc w:val="center"/>
        <w:rPr>
          <w:sz w:val="28"/>
          <w:szCs w:val="28"/>
        </w:rPr>
      </w:pPr>
    </w:p>
    <w:p w:rsidR="00214062" w:rsidRPr="00D21F2A" w:rsidRDefault="00214062" w:rsidP="002B0422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14062" w:rsidRDefault="00214062" w:rsidP="002B0422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14062" w:rsidRPr="003515A2" w:rsidRDefault="00214062" w:rsidP="002B0422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14062" w:rsidRPr="003515A2" w:rsidRDefault="00214062" w:rsidP="002B0422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214062" w:rsidRPr="00B95BBD" w:rsidRDefault="00214062" w:rsidP="002B0422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214062" w:rsidRDefault="00214062" w:rsidP="002B0422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214062" w:rsidRPr="00250049" w:rsidRDefault="00214062" w:rsidP="002B0422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214062" w:rsidRDefault="00214062" w:rsidP="002B0422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EA5EC9" w:rsidRDefault="00EA5EC9" w:rsidP="00EA5E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от «24» февраля 2016 г.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38-16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сп</w:t>
      </w:r>
      <w:proofErr w:type="spellEnd"/>
    </w:p>
    <w:p w:rsidR="00756FA4" w:rsidRDefault="00756FA4" w:rsidP="00756FA4">
      <w:pPr>
        <w:ind w:right="5104"/>
        <w:jc w:val="both"/>
        <w:rPr>
          <w:bCs/>
        </w:rPr>
      </w:pPr>
    </w:p>
    <w:p w:rsidR="00756FA4" w:rsidRPr="0061202D" w:rsidRDefault="00756FA4" w:rsidP="00756FA4">
      <w:pPr>
        <w:ind w:right="5104"/>
        <w:jc w:val="both"/>
      </w:pPr>
      <w:r w:rsidRPr="0061202D">
        <w:rPr>
          <w:bCs/>
        </w:rPr>
        <w:t>Об исполнении Прогнозного плана (программы) приватизации муниципального имущества за 2015</w:t>
      </w:r>
      <w:r>
        <w:rPr>
          <w:bCs/>
        </w:rPr>
        <w:t xml:space="preserve"> год</w:t>
      </w:r>
    </w:p>
    <w:p w:rsidR="00756FA4" w:rsidRPr="0061202D" w:rsidRDefault="00756FA4" w:rsidP="00756FA4">
      <w:pPr>
        <w:tabs>
          <w:tab w:val="left" w:pos="426"/>
          <w:tab w:val="left" w:pos="851"/>
          <w:tab w:val="left" w:pos="1843"/>
        </w:tabs>
        <w:ind w:firstLine="854"/>
        <w:jc w:val="both"/>
        <w:rPr>
          <w:sz w:val="28"/>
          <w:szCs w:val="28"/>
        </w:rPr>
      </w:pPr>
    </w:p>
    <w:p w:rsidR="00756FA4" w:rsidRDefault="00756FA4" w:rsidP="00756FA4">
      <w:pPr>
        <w:tabs>
          <w:tab w:val="left" w:pos="426"/>
          <w:tab w:val="left" w:pos="851"/>
          <w:tab w:val="left" w:pos="1843"/>
        </w:tabs>
        <w:ind w:firstLine="854"/>
        <w:jc w:val="both"/>
        <w:rPr>
          <w:sz w:val="28"/>
          <w:szCs w:val="28"/>
        </w:rPr>
      </w:pPr>
      <w:r w:rsidRPr="0061202D">
        <w:rPr>
          <w:sz w:val="28"/>
          <w:szCs w:val="28"/>
        </w:rPr>
        <w:t>В соответствии с п.3 ч.1 ст.14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  в рамках исполнения решения Думы Оекского муниципального образования от 30 января 2015 года  № 27-07</w:t>
      </w:r>
      <w:proofErr w:type="gramStart"/>
      <w:r w:rsidRPr="0061202D">
        <w:rPr>
          <w:sz w:val="28"/>
          <w:szCs w:val="28"/>
        </w:rPr>
        <w:t xml:space="preserve"> Д</w:t>
      </w:r>
      <w:proofErr w:type="gramEnd"/>
      <w:r w:rsidRPr="0061202D">
        <w:rPr>
          <w:sz w:val="28"/>
          <w:szCs w:val="28"/>
        </w:rPr>
        <w:t>/</w:t>
      </w:r>
      <w:proofErr w:type="spellStart"/>
      <w:r w:rsidRPr="0061202D">
        <w:rPr>
          <w:sz w:val="28"/>
          <w:szCs w:val="28"/>
        </w:rPr>
        <w:t>сп</w:t>
      </w:r>
      <w:proofErr w:type="spellEnd"/>
      <w:r w:rsidRPr="0061202D">
        <w:rPr>
          <w:sz w:val="28"/>
          <w:szCs w:val="28"/>
        </w:rPr>
        <w:t xml:space="preserve">  «Об утверждении прогнозного плана (программы) приватизации муниципального имущества на 2015 год», руководствуясь п.3 </w:t>
      </w:r>
      <w:r>
        <w:rPr>
          <w:sz w:val="28"/>
          <w:szCs w:val="28"/>
        </w:rPr>
        <w:t>ч</w:t>
      </w:r>
      <w:r w:rsidRPr="0061202D">
        <w:rPr>
          <w:sz w:val="28"/>
          <w:szCs w:val="28"/>
        </w:rPr>
        <w:t>.1 ст.6, ст.32, ст.49 Устава Оекского муниципального образования, Дума Оекского муниципального образования,</w:t>
      </w:r>
    </w:p>
    <w:p w:rsidR="00756FA4" w:rsidRPr="0061202D" w:rsidRDefault="00756FA4" w:rsidP="00756FA4">
      <w:pPr>
        <w:tabs>
          <w:tab w:val="left" w:pos="426"/>
          <w:tab w:val="left" w:pos="851"/>
          <w:tab w:val="left" w:pos="1843"/>
        </w:tabs>
        <w:ind w:firstLine="854"/>
        <w:jc w:val="both"/>
        <w:rPr>
          <w:sz w:val="28"/>
          <w:szCs w:val="28"/>
        </w:rPr>
      </w:pPr>
    </w:p>
    <w:p w:rsidR="00756FA4" w:rsidRDefault="00756FA4" w:rsidP="00756FA4">
      <w:pPr>
        <w:ind w:firstLine="675"/>
        <w:jc w:val="both"/>
        <w:rPr>
          <w:sz w:val="28"/>
          <w:szCs w:val="28"/>
        </w:rPr>
      </w:pPr>
      <w:r w:rsidRPr="0061202D">
        <w:rPr>
          <w:sz w:val="28"/>
          <w:szCs w:val="28"/>
        </w:rPr>
        <w:t>РЕШИЛА:</w:t>
      </w:r>
    </w:p>
    <w:p w:rsidR="00756FA4" w:rsidRPr="0061202D" w:rsidRDefault="00756FA4" w:rsidP="00756FA4">
      <w:pPr>
        <w:ind w:firstLine="675"/>
        <w:jc w:val="both"/>
        <w:rPr>
          <w:sz w:val="28"/>
          <w:szCs w:val="28"/>
        </w:rPr>
      </w:pPr>
    </w:p>
    <w:p w:rsidR="00756FA4" w:rsidRPr="0061202D" w:rsidRDefault="00756FA4" w:rsidP="00756FA4">
      <w:pPr>
        <w:numPr>
          <w:ilvl w:val="0"/>
          <w:numId w:val="16"/>
        </w:numPr>
        <w:tabs>
          <w:tab w:val="left" w:pos="709"/>
        </w:tabs>
        <w:ind w:left="0" w:firstLine="675"/>
        <w:jc w:val="both"/>
        <w:rPr>
          <w:sz w:val="28"/>
          <w:szCs w:val="28"/>
        </w:rPr>
      </w:pPr>
      <w:r w:rsidRPr="0061202D">
        <w:rPr>
          <w:sz w:val="28"/>
          <w:szCs w:val="28"/>
        </w:rPr>
        <w:t>Информацию начальника отдела по управлению имуществом, ЖКХ, транспортом и связью администрации Оекского муниципального образования Куклиной В.А. «</w:t>
      </w:r>
      <w:r>
        <w:rPr>
          <w:sz w:val="28"/>
          <w:szCs w:val="28"/>
        </w:rPr>
        <w:t>Об исполнении</w:t>
      </w:r>
      <w:r w:rsidRPr="0061202D">
        <w:rPr>
          <w:sz w:val="28"/>
          <w:szCs w:val="28"/>
        </w:rPr>
        <w:t xml:space="preserve"> прогнозного плана (программы) приватизации муниципального имущества </w:t>
      </w:r>
      <w:r>
        <w:rPr>
          <w:sz w:val="28"/>
          <w:szCs w:val="28"/>
        </w:rPr>
        <w:t>за</w:t>
      </w:r>
      <w:r w:rsidRPr="0061202D">
        <w:rPr>
          <w:sz w:val="28"/>
          <w:szCs w:val="28"/>
        </w:rPr>
        <w:t xml:space="preserve"> 2015 год» </w:t>
      </w:r>
      <w:r>
        <w:rPr>
          <w:sz w:val="28"/>
          <w:szCs w:val="28"/>
        </w:rPr>
        <w:t xml:space="preserve">согласно Приложению №1 </w:t>
      </w:r>
      <w:r w:rsidRPr="0061202D">
        <w:rPr>
          <w:sz w:val="28"/>
          <w:szCs w:val="28"/>
        </w:rPr>
        <w:t>принять к сведению.</w:t>
      </w:r>
    </w:p>
    <w:p w:rsidR="00756FA4" w:rsidRPr="0061202D" w:rsidRDefault="00756FA4" w:rsidP="00756FA4">
      <w:pPr>
        <w:numPr>
          <w:ilvl w:val="0"/>
          <w:numId w:val="16"/>
        </w:numPr>
        <w:tabs>
          <w:tab w:val="left" w:pos="709"/>
        </w:tabs>
        <w:ind w:left="0" w:firstLine="675"/>
        <w:jc w:val="both"/>
        <w:rPr>
          <w:sz w:val="28"/>
          <w:szCs w:val="28"/>
        </w:rPr>
      </w:pPr>
      <w:r w:rsidRPr="0061202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Pr="0061202D">
        <w:rPr>
          <w:sz w:val="28"/>
          <w:szCs w:val="28"/>
        </w:rPr>
        <w:t xml:space="preserve"> решение в информационном бюллетене «Вестник Оекского муниципального образования» и на сайте администрации Оекского муниципального образования (</w:t>
      </w:r>
      <w:r w:rsidRPr="0061202D">
        <w:rPr>
          <w:sz w:val="28"/>
          <w:szCs w:val="28"/>
          <w:lang w:val="en-US"/>
        </w:rPr>
        <w:t>www</w:t>
      </w:r>
      <w:r w:rsidRPr="0061202D">
        <w:rPr>
          <w:sz w:val="28"/>
          <w:szCs w:val="28"/>
        </w:rPr>
        <w:t>.</w:t>
      </w:r>
      <w:proofErr w:type="spellStart"/>
      <w:r w:rsidRPr="0061202D">
        <w:rPr>
          <w:sz w:val="28"/>
          <w:szCs w:val="28"/>
          <w:lang w:val="en-US"/>
        </w:rPr>
        <w:t>oek</w:t>
      </w:r>
      <w:proofErr w:type="spellEnd"/>
      <w:r w:rsidRPr="0061202D">
        <w:rPr>
          <w:sz w:val="28"/>
          <w:szCs w:val="28"/>
        </w:rPr>
        <w:t>.</w:t>
      </w:r>
      <w:proofErr w:type="spellStart"/>
      <w:r w:rsidRPr="0061202D">
        <w:rPr>
          <w:sz w:val="28"/>
          <w:szCs w:val="28"/>
          <w:lang w:val="en-US"/>
        </w:rPr>
        <w:t>su</w:t>
      </w:r>
      <w:proofErr w:type="spellEnd"/>
      <w:r w:rsidRPr="0061202D">
        <w:rPr>
          <w:sz w:val="28"/>
          <w:szCs w:val="28"/>
        </w:rPr>
        <w:t>).</w:t>
      </w:r>
    </w:p>
    <w:p w:rsidR="00214062" w:rsidRPr="000B4BBD" w:rsidRDefault="00214062" w:rsidP="002B0422"/>
    <w:p w:rsidR="009A11C2" w:rsidRPr="0061202D" w:rsidRDefault="009A11C2" w:rsidP="009A11C2">
      <w:pPr>
        <w:tabs>
          <w:tab w:val="left" w:pos="2400"/>
        </w:tabs>
        <w:rPr>
          <w:sz w:val="28"/>
          <w:szCs w:val="28"/>
        </w:rPr>
      </w:pPr>
    </w:p>
    <w:p w:rsidR="009A11C2" w:rsidRPr="0061202D" w:rsidRDefault="009A11C2" w:rsidP="009A11C2">
      <w:pPr>
        <w:tabs>
          <w:tab w:val="left" w:pos="2400"/>
        </w:tabs>
        <w:jc w:val="right"/>
        <w:rPr>
          <w:sz w:val="28"/>
          <w:szCs w:val="28"/>
        </w:rPr>
      </w:pPr>
    </w:p>
    <w:p w:rsidR="009A11C2" w:rsidRPr="0061202D" w:rsidRDefault="00C80035" w:rsidP="00C80035">
      <w:pPr>
        <w:tabs>
          <w:tab w:val="left" w:pos="2400"/>
        </w:tabs>
        <w:rPr>
          <w:sz w:val="28"/>
          <w:szCs w:val="28"/>
        </w:rPr>
      </w:pPr>
      <w:r w:rsidRPr="0061202D">
        <w:rPr>
          <w:sz w:val="28"/>
          <w:szCs w:val="28"/>
        </w:rPr>
        <w:t>ИО Главы Оекского</w:t>
      </w:r>
    </w:p>
    <w:p w:rsidR="00C80035" w:rsidRPr="0061202D" w:rsidRDefault="00C80035" w:rsidP="00C80035">
      <w:pPr>
        <w:tabs>
          <w:tab w:val="left" w:pos="2400"/>
        </w:tabs>
        <w:rPr>
          <w:sz w:val="28"/>
          <w:szCs w:val="28"/>
        </w:rPr>
      </w:pPr>
      <w:r w:rsidRPr="0061202D">
        <w:rPr>
          <w:sz w:val="28"/>
          <w:szCs w:val="28"/>
        </w:rPr>
        <w:t xml:space="preserve">муниципального образования                                                     </w:t>
      </w:r>
      <w:r w:rsidR="00756FA4">
        <w:rPr>
          <w:sz w:val="28"/>
          <w:szCs w:val="28"/>
        </w:rPr>
        <w:t xml:space="preserve">   </w:t>
      </w:r>
      <w:r w:rsidRPr="0061202D">
        <w:rPr>
          <w:sz w:val="28"/>
          <w:szCs w:val="28"/>
        </w:rPr>
        <w:t xml:space="preserve"> О.А.Парфенов</w:t>
      </w:r>
    </w:p>
    <w:p w:rsidR="00756FA4" w:rsidRDefault="00756FA4" w:rsidP="006817DE">
      <w:pPr>
        <w:tabs>
          <w:tab w:val="left" w:pos="2400"/>
        </w:tabs>
        <w:jc w:val="right"/>
        <w:rPr>
          <w:sz w:val="28"/>
          <w:szCs w:val="28"/>
        </w:rPr>
      </w:pPr>
    </w:p>
    <w:p w:rsidR="009A11C2" w:rsidRDefault="006817DE" w:rsidP="006817DE">
      <w:pPr>
        <w:tabs>
          <w:tab w:val="left" w:pos="24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817DE" w:rsidRDefault="006817DE" w:rsidP="006817DE">
      <w:pPr>
        <w:tabs>
          <w:tab w:val="left" w:pos="2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Оекского</w:t>
      </w:r>
    </w:p>
    <w:p w:rsidR="006817DE" w:rsidRDefault="006817DE" w:rsidP="006817DE">
      <w:pPr>
        <w:tabs>
          <w:tab w:val="left" w:pos="2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6817DE" w:rsidRPr="009A11C2" w:rsidRDefault="006817DE" w:rsidP="006817DE">
      <w:pPr>
        <w:tabs>
          <w:tab w:val="left" w:pos="24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A5EC9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EA5EC9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2016</w:t>
      </w:r>
      <w:r w:rsidR="00756FA4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EA5EC9">
        <w:rPr>
          <w:sz w:val="28"/>
          <w:szCs w:val="28"/>
        </w:rPr>
        <w:t xml:space="preserve"> 38-16 Д/сп</w:t>
      </w:r>
    </w:p>
    <w:p w:rsidR="009A11C2" w:rsidRPr="009A11C2" w:rsidRDefault="009A11C2" w:rsidP="009A11C2">
      <w:pPr>
        <w:jc w:val="right"/>
        <w:rPr>
          <w:rStyle w:val="aa"/>
          <w:b w:val="0"/>
          <w:sz w:val="28"/>
          <w:szCs w:val="28"/>
        </w:rPr>
      </w:pPr>
    </w:p>
    <w:p w:rsidR="009A11C2" w:rsidRPr="009A11C2" w:rsidRDefault="009A11C2" w:rsidP="009A11C2">
      <w:pPr>
        <w:jc w:val="center"/>
        <w:outlineLvl w:val="1"/>
        <w:rPr>
          <w:sz w:val="28"/>
          <w:szCs w:val="28"/>
        </w:rPr>
      </w:pPr>
      <w:r w:rsidRPr="009A11C2">
        <w:rPr>
          <w:sz w:val="28"/>
          <w:szCs w:val="28"/>
        </w:rPr>
        <w:t xml:space="preserve">Отчет </w:t>
      </w:r>
    </w:p>
    <w:p w:rsidR="009A11C2" w:rsidRPr="009A11C2" w:rsidRDefault="009A11C2" w:rsidP="009A11C2">
      <w:pPr>
        <w:jc w:val="center"/>
        <w:outlineLvl w:val="1"/>
        <w:rPr>
          <w:bCs/>
          <w:sz w:val="28"/>
          <w:szCs w:val="28"/>
        </w:rPr>
      </w:pPr>
      <w:r w:rsidRPr="009A11C2">
        <w:rPr>
          <w:bCs/>
          <w:sz w:val="28"/>
          <w:szCs w:val="28"/>
        </w:rPr>
        <w:t xml:space="preserve">об исполнении Прогнозного плана (программы) приватизации </w:t>
      </w:r>
    </w:p>
    <w:p w:rsidR="009A11C2" w:rsidRPr="009A11C2" w:rsidRDefault="00C80035" w:rsidP="009A11C2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имущества за 2015</w:t>
      </w:r>
      <w:r w:rsidR="00756FA4">
        <w:rPr>
          <w:bCs/>
          <w:sz w:val="28"/>
          <w:szCs w:val="28"/>
        </w:rPr>
        <w:t xml:space="preserve"> год</w:t>
      </w:r>
    </w:p>
    <w:p w:rsidR="009A11C2" w:rsidRPr="009A11C2" w:rsidRDefault="009A11C2" w:rsidP="009A11C2">
      <w:pPr>
        <w:ind w:firstLine="708"/>
        <w:rPr>
          <w:sz w:val="28"/>
          <w:szCs w:val="28"/>
        </w:rPr>
      </w:pPr>
    </w:p>
    <w:p w:rsidR="009A11C2" w:rsidRPr="009A11C2" w:rsidRDefault="009A11C2" w:rsidP="009A11C2">
      <w:pPr>
        <w:ind w:firstLine="708"/>
        <w:jc w:val="both"/>
        <w:rPr>
          <w:sz w:val="28"/>
          <w:szCs w:val="28"/>
        </w:rPr>
      </w:pPr>
      <w:r w:rsidRPr="009A11C2">
        <w:rPr>
          <w:sz w:val="28"/>
          <w:szCs w:val="28"/>
        </w:rPr>
        <w:t xml:space="preserve">Решением </w:t>
      </w:r>
      <w:r w:rsidR="00C80035">
        <w:rPr>
          <w:sz w:val="28"/>
          <w:szCs w:val="28"/>
        </w:rPr>
        <w:t>Думы Оекского муниципального образования от 30 января 2015 года  № 27-07</w:t>
      </w:r>
      <w:proofErr w:type="gramStart"/>
      <w:r w:rsidR="00C80035">
        <w:rPr>
          <w:sz w:val="28"/>
          <w:szCs w:val="28"/>
        </w:rPr>
        <w:t xml:space="preserve"> Д</w:t>
      </w:r>
      <w:proofErr w:type="gramEnd"/>
      <w:r w:rsidR="00C80035">
        <w:rPr>
          <w:sz w:val="28"/>
          <w:szCs w:val="28"/>
        </w:rPr>
        <w:t>/</w:t>
      </w:r>
      <w:proofErr w:type="spellStart"/>
      <w:r w:rsidR="00C80035">
        <w:rPr>
          <w:sz w:val="28"/>
          <w:szCs w:val="28"/>
        </w:rPr>
        <w:t>сп</w:t>
      </w:r>
      <w:proofErr w:type="spellEnd"/>
      <w:r w:rsidR="00C80035">
        <w:rPr>
          <w:sz w:val="28"/>
          <w:szCs w:val="28"/>
        </w:rPr>
        <w:t xml:space="preserve"> </w:t>
      </w:r>
      <w:r w:rsidR="00C80035" w:rsidRPr="009A11C2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</w:t>
      </w:r>
      <w:r w:rsidR="00C80035">
        <w:rPr>
          <w:sz w:val="28"/>
          <w:szCs w:val="28"/>
        </w:rPr>
        <w:t xml:space="preserve">тва на 2015 год» </w:t>
      </w:r>
      <w:r w:rsidRPr="009A11C2">
        <w:rPr>
          <w:sz w:val="28"/>
          <w:szCs w:val="28"/>
        </w:rPr>
        <w:t xml:space="preserve">был утвержден Прогнозный план (программа) приватизации </w:t>
      </w:r>
      <w:r w:rsidR="00C80035">
        <w:rPr>
          <w:sz w:val="28"/>
          <w:szCs w:val="28"/>
        </w:rPr>
        <w:t>муниципального имущества на 2015</w:t>
      </w:r>
      <w:r w:rsidRPr="009A11C2">
        <w:rPr>
          <w:sz w:val="28"/>
          <w:szCs w:val="28"/>
        </w:rPr>
        <w:t xml:space="preserve"> год.</w:t>
      </w:r>
    </w:p>
    <w:p w:rsidR="009A11C2" w:rsidRPr="009A11C2" w:rsidRDefault="009A11C2" w:rsidP="009A11C2">
      <w:pPr>
        <w:ind w:firstLine="708"/>
        <w:jc w:val="both"/>
        <w:rPr>
          <w:sz w:val="28"/>
          <w:szCs w:val="28"/>
        </w:rPr>
      </w:pPr>
      <w:r w:rsidRPr="009A11C2">
        <w:rPr>
          <w:sz w:val="28"/>
          <w:szCs w:val="28"/>
        </w:rPr>
        <w:t xml:space="preserve">В прогнозный план </w:t>
      </w:r>
      <w:r w:rsidR="00C80035">
        <w:rPr>
          <w:sz w:val="28"/>
          <w:szCs w:val="28"/>
        </w:rPr>
        <w:t>(программу) приватизации на 2015 год было включено 4</w:t>
      </w:r>
      <w:r w:rsidRPr="009A11C2">
        <w:rPr>
          <w:sz w:val="28"/>
          <w:szCs w:val="28"/>
        </w:rPr>
        <w:t xml:space="preserve"> единиц</w:t>
      </w:r>
      <w:r w:rsidR="00C80035">
        <w:rPr>
          <w:sz w:val="28"/>
          <w:szCs w:val="28"/>
        </w:rPr>
        <w:t>ы</w:t>
      </w:r>
      <w:r w:rsidRPr="009A11C2">
        <w:rPr>
          <w:sz w:val="28"/>
          <w:szCs w:val="28"/>
        </w:rPr>
        <w:t xml:space="preserve"> движимого имущества. Ожидаемые поступления в бюджет составляли </w:t>
      </w:r>
      <w:r w:rsidR="007F08C2">
        <w:rPr>
          <w:b/>
          <w:sz w:val="28"/>
          <w:szCs w:val="28"/>
        </w:rPr>
        <w:t xml:space="preserve">294 </w:t>
      </w:r>
      <w:r w:rsidRPr="009A11C2">
        <w:rPr>
          <w:b/>
          <w:sz w:val="28"/>
          <w:szCs w:val="28"/>
        </w:rPr>
        <w:t>000 руб.</w:t>
      </w:r>
    </w:p>
    <w:p w:rsidR="009A11C2" w:rsidRPr="009A11C2" w:rsidRDefault="007F08C2" w:rsidP="009A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Оекского муниципального образования</w:t>
      </w:r>
      <w:r w:rsidR="009A11C2" w:rsidRPr="009A11C2">
        <w:rPr>
          <w:sz w:val="28"/>
          <w:szCs w:val="28"/>
        </w:rPr>
        <w:t xml:space="preserve"> во исполнение прогнозного плана </w:t>
      </w:r>
      <w:r>
        <w:rPr>
          <w:sz w:val="28"/>
          <w:szCs w:val="28"/>
        </w:rPr>
        <w:t>(программы) приватизации на 2015</w:t>
      </w:r>
      <w:r w:rsidR="009A11C2" w:rsidRPr="009A11C2">
        <w:rPr>
          <w:sz w:val="28"/>
          <w:szCs w:val="28"/>
        </w:rPr>
        <w:t xml:space="preserve"> год были проведены аукционы по продаже муниципальног</w:t>
      </w:r>
      <w:r>
        <w:rPr>
          <w:sz w:val="28"/>
          <w:szCs w:val="28"/>
        </w:rPr>
        <w:t>о имущества Оекского</w:t>
      </w:r>
      <w:r w:rsidR="009A11C2" w:rsidRPr="009A11C2">
        <w:rPr>
          <w:sz w:val="28"/>
          <w:szCs w:val="28"/>
        </w:rPr>
        <w:t xml:space="preserve"> муниципального образования, включенного в </w:t>
      </w:r>
      <w:r w:rsidR="009A11C2" w:rsidRPr="009A11C2">
        <w:rPr>
          <w:bCs/>
          <w:sz w:val="28"/>
          <w:szCs w:val="28"/>
        </w:rPr>
        <w:t>Прогнозный план (программу) приватизации муниципального имущества. В ре</w:t>
      </w:r>
      <w:r>
        <w:rPr>
          <w:bCs/>
          <w:sz w:val="28"/>
          <w:szCs w:val="28"/>
        </w:rPr>
        <w:t>зультате чего было реализована 1</w:t>
      </w:r>
      <w:r w:rsidR="009A11C2" w:rsidRPr="009A11C2">
        <w:rPr>
          <w:bCs/>
          <w:sz w:val="28"/>
          <w:szCs w:val="28"/>
        </w:rPr>
        <w:t xml:space="preserve"> единиц</w:t>
      </w:r>
      <w:r>
        <w:rPr>
          <w:bCs/>
          <w:sz w:val="28"/>
          <w:szCs w:val="28"/>
        </w:rPr>
        <w:t>а</w:t>
      </w:r>
      <w:r w:rsidR="009A11C2" w:rsidRPr="009A11C2">
        <w:rPr>
          <w:bCs/>
          <w:sz w:val="28"/>
          <w:szCs w:val="28"/>
        </w:rPr>
        <w:t xml:space="preserve"> движимого имущества </w:t>
      </w:r>
      <w:r w:rsidR="009A11C2" w:rsidRPr="009A11C2"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39 000 рублей</w:t>
      </w:r>
      <w:r w:rsidR="009A11C2" w:rsidRPr="009A11C2">
        <w:rPr>
          <w:b/>
          <w:sz w:val="28"/>
          <w:szCs w:val="28"/>
        </w:rPr>
        <w:t>.</w:t>
      </w:r>
    </w:p>
    <w:p w:rsidR="009A11C2" w:rsidRPr="009A11C2" w:rsidRDefault="009A11C2" w:rsidP="009A11C2">
      <w:pPr>
        <w:jc w:val="both"/>
        <w:rPr>
          <w:sz w:val="28"/>
          <w:szCs w:val="28"/>
        </w:rPr>
      </w:pPr>
      <w:r w:rsidRPr="009A11C2">
        <w:rPr>
          <w:sz w:val="28"/>
          <w:szCs w:val="28"/>
        </w:rPr>
        <w:tab/>
      </w:r>
    </w:p>
    <w:tbl>
      <w:tblPr>
        <w:tblW w:w="9716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134"/>
        <w:gridCol w:w="568"/>
        <w:gridCol w:w="3478"/>
        <w:gridCol w:w="1280"/>
        <w:gridCol w:w="1417"/>
        <w:gridCol w:w="1418"/>
      </w:tblGrid>
      <w:tr w:rsidR="000D7462" w:rsidRPr="00756FA4" w:rsidTr="004C3844">
        <w:trPr>
          <w:jc w:val="center"/>
        </w:trPr>
        <w:tc>
          <w:tcPr>
            <w:tcW w:w="421" w:type="dxa"/>
            <w:vAlign w:val="center"/>
          </w:tcPr>
          <w:p w:rsidR="000D7462" w:rsidRPr="00756FA4" w:rsidRDefault="000D7462" w:rsidP="00AB7524">
            <w:pPr>
              <w:tabs>
                <w:tab w:val="left" w:pos="240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6FA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56FA4">
              <w:rPr>
                <w:b/>
                <w:sz w:val="22"/>
                <w:szCs w:val="22"/>
              </w:rPr>
              <w:t>/</w:t>
            </w:r>
            <w:proofErr w:type="spellStart"/>
            <w:r w:rsidRPr="00756FA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0D7462" w:rsidRP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Наименование</w:t>
            </w:r>
          </w:p>
          <w:p w:rsidR="000D7462" w:rsidRP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D7462" w:rsidRP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Год выпуска</w:t>
            </w:r>
          </w:p>
          <w:p w:rsidR="000D7462" w:rsidRP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8" w:type="dxa"/>
            <w:vAlign w:val="center"/>
          </w:tcPr>
          <w:p w:rsidR="000D7462" w:rsidRPr="00756FA4" w:rsidRDefault="000D7462" w:rsidP="00AB7524">
            <w:pPr>
              <w:tabs>
                <w:tab w:val="left" w:pos="2400"/>
              </w:tabs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1280" w:type="dxa"/>
            <w:vAlign w:val="center"/>
          </w:tcPr>
          <w:p w:rsidR="000D7462" w:rsidRPr="00756FA4" w:rsidRDefault="000D7462" w:rsidP="00AB7524">
            <w:pPr>
              <w:tabs>
                <w:tab w:val="left" w:pos="2400"/>
              </w:tabs>
              <w:ind w:left="-129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Стоимость, руб.</w:t>
            </w:r>
          </w:p>
          <w:p w:rsidR="000D7462" w:rsidRPr="00756FA4" w:rsidRDefault="000D7462" w:rsidP="00AB7524">
            <w:pPr>
              <w:tabs>
                <w:tab w:val="left" w:pos="2400"/>
              </w:tabs>
              <w:ind w:left="-129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(</w:t>
            </w:r>
            <w:proofErr w:type="gramStart"/>
            <w:r w:rsidRPr="00756FA4">
              <w:rPr>
                <w:b/>
                <w:sz w:val="22"/>
                <w:szCs w:val="22"/>
              </w:rPr>
              <w:t>согласно отчета</w:t>
            </w:r>
            <w:proofErr w:type="gramEnd"/>
            <w:r w:rsidRPr="00756FA4">
              <w:rPr>
                <w:b/>
                <w:sz w:val="22"/>
                <w:szCs w:val="22"/>
              </w:rPr>
              <w:t xml:space="preserve"> об оценке)</w:t>
            </w:r>
          </w:p>
        </w:tc>
        <w:tc>
          <w:tcPr>
            <w:tcW w:w="1417" w:type="dxa"/>
          </w:tcPr>
          <w:p w:rsid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 xml:space="preserve">За сколько продано, </w:t>
            </w:r>
          </w:p>
          <w:p w:rsidR="000D7462" w:rsidRP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руб.</w:t>
            </w:r>
          </w:p>
        </w:tc>
        <w:tc>
          <w:tcPr>
            <w:tcW w:w="1418" w:type="dxa"/>
          </w:tcPr>
          <w:p w:rsidR="00756FA4" w:rsidRDefault="000D7462" w:rsidP="00AB7524">
            <w:pPr>
              <w:tabs>
                <w:tab w:val="left" w:pos="2400"/>
              </w:tabs>
              <w:ind w:left="-250" w:right="-249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 xml:space="preserve">Дата </w:t>
            </w:r>
          </w:p>
          <w:p w:rsidR="000D7462" w:rsidRPr="00756FA4" w:rsidRDefault="000D7462" w:rsidP="00AB7524">
            <w:pPr>
              <w:tabs>
                <w:tab w:val="left" w:pos="2400"/>
              </w:tabs>
              <w:ind w:left="-250" w:right="-249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продажи</w:t>
            </w:r>
          </w:p>
        </w:tc>
      </w:tr>
      <w:tr w:rsidR="000D7462" w:rsidRPr="00756FA4" w:rsidTr="004C3844">
        <w:trPr>
          <w:jc w:val="center"/>
        </w:trPr>
        <w:tc>
          <w:tcPr>
            <w:tcW w:w="421" w:type="dxa"/>
          </w:tcPr>
          <w:p w:rsidR="000D7462" w:rsidRPr="00756FA4" w:rsidRDefault="000D7462" w:rsidP="00AB7524">
            <w:pPr>
              <w:ind w:right="-108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ЗИЛ - 431410</w:t>
            </w:r>
          </w:p>
        </w:tc>
        <w:tc>
          <w:tcPr>
            <w:tcW w:w="568" w:type="dxa"/>
          </w:tcPr>
          <w:p w:rsidR="000D7462" w:rsidRPr="00756FA4" w:rsidRDefault="000D7462" w:rsidP="00AB752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1992</w:t>
            </w:r>
          </w:p>
        </w:tc>
        <w:tc>
          <w:tcPr>
            <w:tcW w:w="3478" w:type="dxa"/>
          </w:tcPr>
          <w:p w:rsidR="000D7462" w:rsidRPr="00756FA4" w:rsidRDefault="000D7462" w:rsidP="003F63A8">
            <w:pPr>
              <w:rPr>
                <w:sz w:val="22"/>
                <w:szCs w:val="22"/>
              </w:rPr>
            </w:pPr>
            <w:proofErr w:type="gramStart"/>
            <w:r w:rsidRPr="00756FA4">
              <w:rPr>
                <w:sz w:val="22"/>
                <w:szCs w:val="22"/>
              </w:rPr>
              <w:t>Тип транспортного средства – грузовой бортовой; Модель, № двигателя – б/</w:t>
            </w:r>
            <w:proofErr w:type="spellStart"/>
            <w:r w:rsidRPr="00756FA4">
              <w:rPr>
                <w:sz w:val="22"/>
                <w:szCs w:val="22"/>
              </w:rPr>
              <w:t>н</w:t>
            </w:r>
            <w:proofErr w:type="spellEnd"/>
            <w:r w:rsidRPr="00756FA4">
              <w:rPr>
                <w:sz w:val="22"/>
                <w:szCs w:val="22"/>
              </w:rPr>
              <w:t>; Модель, № кузова (шасси, рамы) – табличка 3224177;</w:t>
            </w:r>
            <w:proofErr w:type="gramEnd"/>
          </w:p>
          <w:p w:rsidR="000D7462" w:rsidRPr="00756FA4" w:rsidRDefault="000D7462" w:rsidP="00756FA4">
            <w:pPr>
              <w:jc w:val="both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Номер кузова (прицепа) отсутствует;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Идентификационный номер - отсутствует;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Тип двигателя - бензиновый;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Цвет кузова – голубой; Технический паспорт ТС 38 КА 980315;</w:t>
            </w:r>
          </w:p>
        </w:tc>
        <w:tc>
          <w:tcPr>
            <w:tcW w:w="1280" w:type="dxa"/>
          </w:tcPr>
          <w:p w:rsidR="000D7462" w:rsidRPr="00756FA4" w:rsidRDefault="000D7462" w:rsidP="00AB7524">
            <w:pPr>
              <w:ind w:left="-129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31 000</w:t>
            </w:r>
          </w:p>
        </w:tc>
        <w:tc>
          <w:tcPr>
            <w:tcW w:w="1417" w:type="dxa"/>
          </w:tcPr>
          <w:p w:rsidR="000D7462" w:rsidRPr="00756FA4" w:rsidRDefault="000D7462" w:rsidP="00AB7524">
            <w:pPr>
              <w:ind w:left="-129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Не продано</w:t>
            </w:r>
            <w:r w:rsidR="00756FA4">
              <w:rPr>
                <w:sz w:val="22"/>
                <w:szCs w:val="22"/>
              </w:rPr>
              <w:t>.</w:t>
            </w:r>
            <w:r w:rsidRPr="00756FA4">
              <w:rPr>
                <w:sz w:val="22"/>
                <w:szCs w:val="22"/>
              </w:rPr>
              <w:t xml:space="preserve"> </w:t>
            </w:r>
            <w:r w:rsidR="00756FA4">
              <w:rPr>
                <w:sz w:val="22"/>
                <w:szCs w:val="22"/>
              </w:rPr>
              <w:t>А</w:t>
            </w:r>
            <w:r w:rsidRPr="00756FA4">
              <w:rPr>
                <w:sz w:val="22"/>
                <w:szCs w:val="22"/>
              </w:rPr>
              <w:t>укцион</w:t>
            </w:r>
            <w:r w:rsidR="00756FA4">
              <w:rPr>
                <w:sz w:val="22"/>
                <w:szCs w:val="22"/>
              </w:rPr>
              <w:t>ы</w:t>
            </w:r>
            <w:r w:rsidRPr="00756FA4">
              <w:rPr>
                <w:sz w:val="22"/>
                <w:szCs w:val="22"/>
              </w:rPr>
              <w:t xml:space="preserve"> состоял</w:t>
            </w:r>
            <w:r w:rsidR="00756FA4">
              <w:rPr>
                <w:sz w:val="22"/>
                <w:szCs w:val="22"/>
              </w:rPr>
              <w:t>ись</w:t>
            </w:r>
          </w:p>
          <w:p w:rsidR="000D7462" w:rsidRPr="00756FA4" w:rsidRDefault="000D7462" w:rsidP="000D7462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17.07.2015</w:t>
            </w:r>
            <w:r w:rsidR="00756FA4">
              <w:rPr>
                <w:sz w:val="22"/>
                <w:szCs w:val="22"/>
              </w:rPr>
              <w:t xml:space="preserve"> г. и </w:t>
            </w:r>
            <w:r w:rsidRPr="00756FA4">
              <w:rPr>
                <w:sz w:val="22"/>
                <w:szCs w:val="22"/>
              </w:rPr>
              <w:t xml:space="preserve">11.11.2015 </w:t>
            </w:r>
          </w:p>
          <w:p w:rsidR="000D7462" w:rsidRPr="00756FA4" w:rsidRDefault="000D7462" w:rsidP="00756FA4">
            <w:pPr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(заявок</w:t>
            </w:r>
            <w:r w:rsidR="00756FA4">
              <w:rPr>
                <w:sz w:val="22"/>
                <w:szCs w:val="22"/>
              </w:rPr>
              <w:t xml:space="preserve"> не поступило</w:t>
            </w:r>
            <w:r w:rsidRPr="00756FA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0D7462" w:rsidRPr="00756FA4" w:rsidRDefault="000D7462" w:rsidP="00AB7524">
            <w:pPr>
              <w:ind w:left="-250" w:right="-249"/>
              <w:jc w:val="center"/>
              <w:rPr>
                <w:sz w:val="22"/>
                <w:szCs w:val="22"/>
              </w:rPr>
            </w:pPr>
          </w:p>
        </w:tc>
      </w:tr>
      <w:tr w:rsidR="000D7462" w:rsidRPr="00756FA4" w:rsidTr="004C3844">
        <w:trPr>
          <w:trHeight w:val="1414"/>
          <w:jc w:val="center"/>
        </w:trPr>
        <w:tc>
          <w:tcPr>
            <w:tcW w:w="421" w:type="dxa"/>
          </w:tcPr>
          <w:p w:rsidR="000D7462" w:rsidRPr="00756FA4" w:rsidRDefault="000D7462" w:rsidP="00AB7524">
            <w:pPr>
              <w:tabs>
                <w:tab w:val="left" w:pos="2400"/>
              </w:tabs>
              <w:ind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D7462" w:rsidRPr="00756FA4" w:rsidRDefault="000D7462" w:rsidP="003F63A8">
            <w:pPr>
              <w:tabs>
                <w:tab w:val="left" w:pos="2400"/>
              </w:tabs>
              <w:ind w:left="-108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ЗИЛ ММЗ 4502</w:t>
            </w:r>
          </w:p>
        </w:tc>
        <w:tc>
          <w:tcPr>
            <w:tcW w:w="568" w:type="dxa"/>
          </w:tcPr>
          <w:p w:rsidR="000D7462" w:rsidRPr="00756FA4" w:rsidRDefault="000D7462" w:rsidP="003F63A8">
            <w:pPr>
              <w:tabs>
                <w:tab w:val="left" w:pos="2400"/>
              </w:tabs>
              <w:ind w:left="-108" w:right="-108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1986</w:t>
            </w:r>
          </w:p>
        </w:tc>
        <w:tc>
          <w:tcPr>
            <w:tcW w:w="3478" w:type="dxa"/>
          </w:tcPr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Тип транспортного средства – грузовой самосвал;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Модель, № двигателя – 175639;</w:t>
            </w:r>
          </w:p>
          <w:p w:rsidR="000D7462" w:rsidRPr="00756FA4" w:rsidRDefault="000D7462" w:rsidP="00756FA4">
            <w:pPr>
              <w:jc w:val="both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Тип двигателя  - бензиновый;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Идентификационный номер – отсутствует;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Модель и номер кузова (шасси, рамы) –  табличка 2552707;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Цвет кузова – голубой;</w:t>
            </w:r>
          </w:p>
          <w:p w:rsidR="000D7462" w:rsidRPr="00756FA4" w:rsidRDefault="000D7462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Технический паспорт ТС, 38 ЕК 710164;</w:t>
            </w:r>
          </w:p>
          <w:p w:rsidR="000D7462" w:rsidRPr="00756FA4" w:rsidRDefault="000D7462" w:rsidP="00AB7524">
            <w:pPr>
              <w:tabs>
                <w:tab w:val="left" w:pos="24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0D7462" w:rsidRPr="00756FA4" w:rsidRDefault="000D7462" w:rsidP="00756FA4">
            <w:pPr>
              <w:tabs>
                <w:tab w:val="left" w:pos="2400"/>
              </w:tabs>
              <w:ind w:left="-129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lastRenderedPageBreak/>
              <w:t>39 000</w:t>
            </w:r>
          </w:p>
        </w:tc>
        <w:tc>
          <w:tcPr>
            <w:tcW w:w="1417" w:type="dxa"/>
          </w:tcPr>
          <w:p w:rsidR="000D7462" w:rsidRPr="00756FA4" w:rsidRDefault="000D7462" w:rsidP="00756FA4">
            <w:pPr>
              <w:tabs>
                <w:tab w:val="left" w:pos="2400"/>
              </w:tabs>
              <w:ind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39 000</w:t>
            </w:r>
          </w:p>
        </w:tc>
        <w:tc>
          <w:tcPr>
            <w:tcW w:w="1418" w:type="dxa"/>
          </w:tcPr>
          <w:p w:rsidR="000D7462" w:rsidRPr="00756FA4" w:rsidRDefault="000D7462" w:rsidP="00756FA4">
            <w:pPr>
              <w:tabs>
                <w:tab w:val="left" w:pos="2400"/>
              </w:tabs>
              <w:ind w:right="-249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11.11.2015</w:t>
            </w:r>
          </w:p>
        </w:tc>
      </w:tr>
      <w:tr w:rsidR="00756FA4" w:rsidRPr="00756FA4" w:rsidTr="004C3844">
        <w:trPr>
          <w:trHeight w:val="3663"/>
          <w:jc w:val="center"/>
        </w:trPr>
        <w:tc>
          <w:tcPr>
            <w:tcW w:w="421" w:type="dxa"/>
          </w:tcPr>
          <w:p w:rsidR="00756FA4" w:rsidRPr="00756FA4" w:rsidRDefault="00756FA4" w:rsidP="00AB7524">
            <w:pPr>
              <w:tabs>
                <w:tab w:val="left" w:pos="2400"/>
              </w:tabs>
              <w:ind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</w:tcPr>
          <w:p w:rsidR="00756FA4" w:rsidRPr="00756FA4" w:rsidRDefault="00756FA4" w:rsidP="003F63A8">
            <w:pPr>
              <w:tabs>
                <w:tab w:val="left" w:pos="2400"/>
              </w:tabs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ГАЗ-32213</w:t>
            </w:r>
          </w:p>
        </w:tc>
        <w:tc>
          <w:tcPr>
            <w:tcW w:w="568" w:type="dxa"/>
          </w:tcPr>
          <w:p w:rsidR="00756FA4" w:rsidRPr="00756FA4" w:rsidRDefault="00756FA4" w:rsidP="00AB7524">
            <w:pPr>
              <w:tabs>
                <w:tab w:val="left" w:pos="24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2008</w:t>
            </w:r>
          </w:p>
        </w:tc>
        <w:tc>
          <w:tcPr>
            <w:tcW w:w="3478" w:type="dxa"/>
          </w:tcPr>
          <w:p w:rsidR="00756FA4" w:rsidRPr="00756FA4" w:rsidRDefault="00756FA4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Тип транспортного средства – специальное пассажирское транспортное средство (13) мест;</w:t>
            </w:r>
          </w:p>
          <w:p w:rsidR="00756FA4" w:rsidRPr="00756FA4" w:rsidRDefault="00756FA4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Модель, № двигателя – *405240*83024860*;</w:t>
            </w:r>
          </w:p>
          <w:p w:rsidR="00756FA4" w:rsidRPr="00756FA4" w:rsidRDefault="00756FA4" w:rsidP="003F63A8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 xml:space="preserve">Модель, № кузова (шасси, рама) – отсутствует; Номер кузова </w:t>
            </w:r>
            <w:proofErr w:type="gramStart"/>
            <w:r w:rsidRPr="00756FA4">
              <w:rPr>
                <w:sz w:val="22"/>
                <w:szCs w:val="22"/>
              </w:rPr>
              <w:t xml:space="preserve">( </w:t>
            </w:r>
            <w:proofErr w:type="gramEnd"/>
            <w:r w:rsidRPr="00756FA4">
              <w:rPr>
                <w:sz w:val="22"/>
                <w:szCs w:val="22"/>
              </w:rPr>
              <w:t>кабины, прицепа) – 32210080376929;Идентификационный номер - отсутствует; Тип двигателя - бензиновый; Цвет кузова – белый; Технический паспорт ТС 52 МР 675907;</w:t>
            </w:r>
          </w:p>
          <w:p w:rsidR="00756FA4" w:rsidRPr="00756FA4" w:rsidRDefault="00756FA4" w:rsidP="00AB7524">
            <w:pPr>
              <w:tabs>
                <w:tab w:val="left" w:pos="24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56FA4" w:rsidRPr="00756FA4" w:rsidRDefault="00756FA4" w:rsidP="00AB7524">
            <w:pPr>
              <w:tabs>
                <w:tab w:val="left" w:pos="2400"/>
              </w:tabs>
              <w:ind w:left="-129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123 000</w:t>
            </w:r>
          </w:p>
        </w:tc>
        <w:tc>
          <w:tcPr>
            <w:tcW w:w="1417" w:type="dxa"/>
          </w:tcPr>
          <w:p w:rsidR="00756FA4" w:rsidRPr="00756FA4" w:rsidRDefault="00756FA4" w:rsidP="009E2F49">
            <w:pPr>
              <w:ind w:left="-129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Не продано</w:t>
            </w:r>
            <w:r>
              <w:rPr>
                <w:sz w:val="22"/>
                <w:szCs w:val="22"/>
              </w:rPr>
              <w:t>.</w:t>
            </w:r>
            <w:r w:rsidRPr="00756F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756FA4">
              <w:rPr>
                <w:sz w:val="22"/>
                <w:szCs w:val="22"/>
              </w:rPr>
              <w:t>укцион</w:t>
            </w:r>
            <w:r>
              <w:rPr>
                <w:sz w:val="22"/>
                <w:szCs w:val="22"/>
              </w:rPr>
              <w:t>ы</w:t>
            </w:r>
            <w:r w:rsidRPr="00756FA4">
              <w:rPr>
                <w:sz w:val="22"/>
                <w:szCs w:val="22"/>
              </w:rPr>
              <w:t xml:space="preserve"> состоял</w:t>
            </w:r>
            <w:r>
              <w:rPr>
                <w:sz w:val="22"/>
                <w:szCs w:val="22"/>
              </w:rPr>
              <w:t>ись</w:t>
            </w:r>
          </w:p>
          <w:p w:rsidR="00756FA4" w:rsidRPr="00756FA4" w:rsidRDefault="00756FA4" w:rsidP="009E2F49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17.07.2015</w:t>
            </w:r>
            <w:r>
              <w:rPr>
                <w:sz w:val="22"/>
                <w:szCs w:val="22"/>
              </w:rPr>
              <w:t xml:space="preserve"> г. и </w:t>
            </w:r>
            <w:r w:rsidRPr="00756FA4">
              <w:rPr>
                <w:sz w:val="22"/>
                <w:szCs w:val="22"/>
              </w:rPr>
              <w:t xml:space="preserve">11.11.2015 </w:t>
            </w:r>
          </w:p>
          <w:p w:rsidR="00756FA4" w:rsidRPr="00756FA4" w:rsidRDefault="00756FA4" w:rsidP="009E2F49">
            <w:pPr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(заявок</w:t>
            </w:r>
            <w:r>
              <w:rPr>
                <w:sz w:val="22"/>
                <w:szCs w:val="22"/>
              </w:rPr>
              <w:t xml:space="preserve"> не поступило</w:t>
            </w:r>
            <w:r w:rsidRPr="00756FA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56FA4" w:rsidRPr="00756FA4" w:rsidRDefault="00756FA4" w:rsidP="00AB7524">
            <w:pPr>
              <w:tabs>
                <w:tab w:val="left" w:pos="2400"/>
              </w:tabs>
              <w:ind w:left="-250" w:right="-249"/>
              <w:jc w:val="center"/>
              <w:rPr>
                <w:sz w:val="22"/>
                <w:szCs w:val="22"/>
              </w:rPr>
            </w:pPr>
          </w:p>
        </w:tc>
      </w:tr>
      <w:tr w:rsidR="00756FA4" w:rsidRPr="00756FA4" w:rsidTr="004C3844">
        <w:trPr>
          <w:jc w:val="center"/>
        </w:trPr>
        <w:tc>
          <w:tcPr>
            <w:tcW w:w="421" w:type="dxa"/>
          </w:tcPr>
          <w:p w:rsidR="00756FA4" w:rsidRPr="00756FA4" w:rsidRDefault="00756FA4" w:rsidP="00AB7524">
            <w:pPr>
              <w:tabs>
                <w:tab w:val="left" w:pos="2400"/>
              </w:tabs>
              <w:ind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56FA4" w:rsidRPr="00756FA4" w:rsidRDefault="00756FA4" w:rsidP="00876BAC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 xml:space="preserve">ГАЗ </w:t>
            </w:r>
            <w:proofErr w:type="gramStart"/>
            <w:r w:rsidRPr="00756FA4">
              <w:rPr>
                <w:sz w:val="22"/>
                <w:szCs w:val="22"/>
              </w:rPr>
              <w:t>–С</w:t>
            </w:r>
            <w:proofErr w:type="gramEnd"/>
            <w:r w:rsidRPr="00756FA4">
              <w:rPr>
                <w:sz w:val="22"/>
                <w:szCs w:val="22"/>
              </w:rPr>
              <w:t>АЗ3511</w:t>
            </w:r>
          </w:p>
          <w:p w:rsidR="00756FA4" w:rsidRPr="00756FA4" w:rsidRDefault="00756FA4" w:rsidP="00AB7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756FA4" w:rsidRPr="00756FA4" w:rsidRDefault="00756FA4" w:rsidP="00AB752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1993</w:t>
            </w:r>
          </w:p>
        </w:tc>
        <w:tc>
          <w:tcPr>
            <w:tcW w:w="3478" w:type="dxa"/>
          </w:tcPr>
          <w:p w:rsidR="00756FA4" w:rsidRPr="00756FA4" w:rsidRDefault="00756FA4" w:rsidP="00876BAC">
            <w:pPr>
              <w:rPr>
                <w:sz w:val="22"/>
                <w:szCs w:val="22"/>
              </w:rPr>
            </w:pPr>
            <w:proofErr w:type="gramStart"/>
            <w:r w:rsidRPr="00756FA4">
              <w:rPr>
                <w:sz w:val="22"/>
                <w:szCs w:val="22"/>
              </w:rPr>
              <w:t>Тип транспортного средства – самосвал; Модель, № двигателя – 513 183949; Модель, № кузова (шасси, рама) – 745935;</w:t>
            </w:r>
            <w:proofErr w:type="gramEnd"/>
          </w:p>
          <w:p w:rsidR="00756FA4" w:rsidRPr="00756FA4" w:rsidRDefault="00756FA4" w:rsidP="00876BAC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 xml:space="preserve">Номер кузова </w:t>
            </w:r>
            <w:proofErr w:type="gramStart"/>
            <w:r w:rsidRPr="00756FA4">
              <w:rPr>
                <w:sz w:val="22"/>
                <w:szCs w:val="22"/>
              </w:rPr>
              <w:t xml:space="preserve">( </w:t>
            </w:r>
            <w:proofErr w:type="gramEnd"/>
            <w:r w:rsidRPr="00756FA4">
              <w:rPr>
                <w:sz w:val="22"/>
                <w:szCs w:val="22"/>
              </w:rPr>
              <w:t>кабины, прицепа) – Кабина 18175; Идентификационный номер - отсутствует; Тип двигателя - бензиновый; Цвет кузова – зеленый; Технический паспорт ТС 38 КС 335056;</w:t>
            </w:r>
          </w:p>
          <w:p w:rsidR="00756FA4" w:rsidRPr="00756FA4" w:rsidRDefault="00756FA4" w:rsidP="00AB75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756FA4" w:rsidRPr="00756FA4" w:rsidRDefault="00756FA4" w:rsidP="00AB7524">
            <w:pPr>
              <w:tabs>
                <w:tab w:val="left" w:pos="2400"/>
              </w:tabs>
              <w:ind w:left="-129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101 000</w:t>
            </w:r>
          </w:p>
        </w:tc>
        <w:tc>
          <w:tcPr>
            <w:tcW w:w="1417" w:type="dxa"/>
          </w:tcPr>
          <w:p w:rsidR="00756FA4" w:rsidRPr="00756FA4" w:rsidRDefault="00756FA4" w:rsidP="009E2F49">
            <w:pPr>
              <w:ind w:left="-129" w:right="-108"/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Не продано</w:t>
            </w:r>
            <w:r>
              <w:rPr>
                <w:sz w:val="22"/>
                <w:szCs w:val="22"/>
              </w:rPr>
              <w:t>.</w:t>
            </w:r>
            <w:r w:rsidRPr="00756F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756FA4">
              <w:rPr>
                <w:sz w:val="22"/>
                <w:szCs w:val="22"/>
              </w:rPr>
              <w:t>укцион</w:t>
            </w:r>
            <w:r>
              <w:rPr>
                <w:sz w:val="22"/>
                <w:szCs w:val="22"/>
              </w:rPr>
              <w:t>ы</w:t>
            </w:r>
            <w:r w:rsidRPr="00756FA4">
              <w:rPr>
                <w:sz w:val="22"/>
                <w:szCs w:val="22"/>
              </w:rPr>
              <w:t xml:space="preserve"> состоял</w:t>
            </w:r>
            <w:r>
              <w:rPr>
                <w:sz w:val="22"/>
                <w:szCs w:val="22"/>
              </w:rPr>
              <w:t>ись</w:t>
            </w:r>
          </w:p>
          <w:p w:rsidR="00756FA4" w:rsidRPr="00756FA4" w:rsidRDefault="00756FA4" w:rsidP="009E2F49">
            <w:pPr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17.07.2015</w:t>
            </w:r>
            <w:r>
              <w:rPr>
                <w:sz w:val="22"/>
                <w:szCs w:val="22"/>
              </w:rPr>
              <w:t xml:space="preserve"> г. и </w:t>
            </w:r>
            <w:r w:rsidRPr="00756FA4">
              <w:rPr>
                <w:sz w:val="22"/>
                <w:szCs w:val="22"/>
              </w:rPr>
              <w:t xml:space="preserve">11.11.2015 </w:t>
            </w:r>
          </w:p>
          <w:p w:rsidR="00756FA4" w:rsidRPr="00756FA4" w:rsidRDefault="00756FA4" w:rsidP="009E2F49">
            <w:pPr>
              <w:jc w:val="center"/>
              <w:rPr>
                <w:sz w:val="22"/>
                <w:szCs w:val="22"/>
              </w:rPr>
            </w:pPr>
            <w:r w:rsidRPr="00756FA4">
              <w:rPr>
                <w:sz w:val="22"/>
                <w:szCs w:val="22"/>
              </w:rPr>
              <w:t>(заявок</w:t>
            </w:r>
            <w:r>
              <w:rPr>
                <w:sz w:val="22"/>
                <w:szCs w:val="22"/>
              </w:rPr>
              <w:t xml:space="preserve"> не поступило</w:t>
            </w:r>
            <w:r w:rsidRPr="00756FA4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756FA4" w:rsidRPr="00756FA4" w:rsidRDefault="00756FA4" w:rsidP="00AB7524">
            <w:pPr>
              <w:tabs>
                <w:tab w:val="left" w:pos="2400"/>
              </w:tabs>
              <w:ind w:left="-250" w:right="-249"/>
              <w:jc w:val="center"/>
              <w:rPr>
                <w:sz w:val="22"/>
                <w:szCs w:val="22"/>
              </w:rPr>
            </w:pPr>
          </w:p>
        </w:tc>
      </w:tr>
      <w:tr w:rsidR="000D7462" w:rsidRPr="00756FA4" w:rsidTr="004C3844">
        <w:trPr>
          <w:jc w:val="center"/>
        </w:trPr>
        <w:tc>
          <w:tcPr>
            <w:tcW w:w="421" w:type="dxa"/>
          </w:tcPr>
          <w:p w:rsidR="000D7462" w:rsidRPr="00756FA4" w:rsidRDefault="000D7462" w:rsidP="00AB7524">
            <w:pPr>
              <w:tabs>
                <w:tab w:val="left" w:pos="2400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D7462" w:rsidRPr="00756FA4" w:rsidRDefault="000D7462" w:rsidP="00AB7524">
            <w:pPr>
              <w:tabs>
                <w:tab w:val="left" w:pos="2400"/>
              </w:tabs>
              <w:ind w:lef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8" w:type="dxa"/>
          </w:tcPr>
          <w:p w:rsidR="000D7462" w:rsidRP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478" w:type="dxa"/>
          </w:tcPr>
          <w:p w:rsidR="000D7462" w:rsidRPr="00756FA4" w:rsidRDefault="000D7462" w:rsidP="00AB7524">
            <w:pPr>
              <w:tabs>
                <w:tab w:val="left" w:pos="2400"/>
              </w:tabs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0D7462" w:rsidRPr="00756FA4" w:rsidRDefault="000D7462" w:rsidP="00AB7524">
            <w:pPr>
              <w:tabs>
                <w:tab w:val="left" w:pos="2400"/>
              </w:tabs>
              <w:ind w:left="-129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294 000</w:t>
            </w:r>
          </w:p>
        </w:tc>
        <w:tc>
          <w:tcPr>
            <w:tcW w:w="1417" w:type="dxa"/>
          </w:tcPr>
          <w:p w:rsidR="000D7462" w:rsidRPr="00756FA4" w:rsidRDefault="000D7462" w:rsidP="00AB7524">
            <w:pPr>
              <w:tabs>
                <w:tab w:val="left" w:pos="240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56FA4">
              <w:rPr>
                <w:b/>
                <w:sz w:val="22"/>
                <w:szCs w:val="22"/>
              </w:rPr>
              <w:t>39 000</w:t>
            </w:r>
          </w:p>
        </w:tc>
        <w:tc>
          <w:tcPr>
            <w:tcW w:w="1418" w:type="dxa"/>
          </w:tcPr>
          <w:p w:rsidR="000D7462" w:rsidRPr="00756FA4" w:rsidRDefault="000D7462" w:rsidP="00AB7524">
            <w:pPr>
              <w:tabs>
                <w:tab w:val="left" w:pos="2400"/>
              </w:tabs>
              <w:ind w:left="-250" w:right="-249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14062" w:rsidRPr="009A11C2" w:rsidRDefault="00214062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CA2D94" w:rsidP="00CA2D94">
      <w:pPr>
        <w:ind w:left="-567"/>
        <w:rPr>
          <w:sz w:val="28"/>
          <w:szCs w:val="28"/>
        </w:rPr>
      </w:pPr>
      <w:r>
        <w:rPr>
          <w:sz w:val="28"/>
          <w:szCs w:val="28"/>
        </w:rPr>
        <w:t>Начальник отдела по управлению имуществом,</w:t>
      </w:r>
    </w:p>
    <w:p w:rsidR="00CA2D94" w:rsidRDefault="00CA2D94" w:rsidP="00CA2D94">
      <w:pPr>
        <w:ind w:left="-567"/>
        <w:rPr>
          <w:sz w:val="28"/>
          <w:szCs w:val="28"/>
        </w:rPr>
      </w:pPr>
      <w:r>
        <w:rPr>
          <w:sz w:val="28"/>
          <w:szCs w:val="28"/>
        </w:rPr>
        <w:t>ЖКХ, транспортом и связью администрации</w:t>
      </w:r>
    </w:p>
    <w:p w:rsidR="00CA2D94" w:rsidRPr="00CA2D94" w:rsidRDefault="00CA2D94" w:rsidP="00CA2D94">
      <w:pPr>
        <w:ind w:left="-567"/>
        <w:rPr>
          <w:sz w:val="28"/>
          <w:szCs w:val="28"/>
        </w:rPr>
      </w:pPr>
      <w:r>
        <w:rPr>
          <w:sz w:val="28"/>
          <w:szCs w:val="28"/>
        </w:rPr>
        <w:t>Оекского муниципального образования                                                  Куклина В.А.</w:t>
      </w: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Default="006817DE">
      <w:pPr>
        <w:rPr>
          <w:sz w:val="28"/>
          <w:szCs w:val="28"/>
        </w:rPr>
      </w:pPr>
    </w:p>
    <w:p w:rsidR="006817DE" w:rsidRPr="009A11C2" w:rsidRDefault="006817DE">
      <w:pPr>
        <w:rPr>
          <w:sz w:val="28"/>
          <w:szCs w:val="28"/>
        </w:rPr>
      </w:pPr>
    </w:p>
    <w:sectPr w:rsidR="006817DE" w:rsidRPr="009A11C2" w:rsidSect="004A2FA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C01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BA9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D4D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78B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364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C6E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105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DA3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8CB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00D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20292B"/>
    <w:multiLevelType w:val="multilevel"/>
    <w:tmpl w:val="7C64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11A63EAA"/>
    <w:multiLevelType w:val="hybridMultilevel"/>
    <w:tmpl w:val="B8E0132C"/>
    <w:lvl w:ilvl="0" w:tplc="F55A0C36">
      <w:start w:val="1"/>
      <w:numFmt w:val="decimal"/>
      <w:lvlText w:val="%1."/>
      <w:lvlJc w:val="left"/>
      <w:pPr>
        <w:ind w:left="105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19015F9D"/>
    <w:multiLevelType w:val="multilevel"/>
    <w:tmpl w:val="1768662C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14">
    <w:nsid w:val="26CB7307"/>
    <w:multiLevelType w:val="multilevel"/>
    <w:tmpl w:val="96B2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2750618F"/>
    <w:multiLevelType w:val="multilevel"/>
    <w:tmpl w:val="0C1AAD2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E1B521B"/>
    <w:multiLevelType w:val="hybridMultilevel"/>
    <w:tmpl w:val="176A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422"/>
    <w:rsid w:val="00010F77"/>
    <w:rsid w:val="00030616"/>
    <w:rsid w:val="000860AA"/>
    <w:rsid w:val="000A5475"/>
    <w:rsid w:val="000B4BBD"/>
    <w:rsid w:val="000C7666"/>
    <w:rsid w:val="000D5E30"/>
    <w:rsid w:val="000D7462"/>
    <w:rsid w:val="00144D53"/>
    <w:rsid w:val="001516D1"/>
    <w:rsid w:val="001B19B1"/>
    <w:rsid w:val="001D1EA0"/>
    <w:rsid w:val="00214062"/>
    <w:rsid w:val="00225B50"/>
    <w:rsid w:val="00250049"/>
    <w:rsid w:val="0025660F"/>
    <w:rsid w:val="0027044F"/>
    <w:rsid w:val="002B0422"/>
    <w:rsid w:val="002F12D1"/>
    <w:rsid w:val="003515A2"/>
    <w:rsid w:val="003D4A39"/>
    <w:rsid w:val="003E2B28"/>
    <w:rsid w:val="003F63A8"/>
    <w:rsid w:val="00401B57"/>
    <w:rsid w:val="0042026E"/>
    <w:rsid w:val="00435EF0"/>
    <w:rsid w:val="00440A41"/>
    <w:rsid w:val="004A2FA2"/>
    <w:rsid w:val="004B451B"/>
    <w:rsid w:val="004C21AE"/>
    <w:rsid w:val="004C3844"/>
    <w:rsid w:val="004E3E83"/>
    <w:rsid w:val="00576E4D"/>
    <w:rsid w:val="00594212"/>
    <w:rsid w:val="005E7945"/>
    <w:rsid w:val="0061202D"/>
    <w:rsid w:val="00622F65"/>
    <w:rsid w:val="00627054"/>
    <w:rsid w:val="00663959"/>
    <w:rsid w:val="006817DE"/>
    <w:rsid w:val="00697F5F"/>
    <w:rsid w:val="006B416E"/>
    <w:rsid w:val="006E514D"/>
    <w:rsid w:val="006F1842"/>
    <w:rsid w:val="00707FFA"/>
    <w:rsid w:val="00721992"/>
    <w:rsid w:val="0074359C"/>
    <w:rsid w:val="00756FA4"/>
    <w:rsid w:val="007A702D"/>
    <w:rsid w:val="007C0E95"/>
    <w:rsid w:val="007F08C2"/>
    <w:rsid w:val="00813784"/>
    <w:rsid w:val="00826C34"/>
    <w:rsid w:val="00831BCF"/>
    <w:rsid w:val="00876BAC"/>
    <w:rsid w:val="008D3B24"/>
    <w:rsid w:val="008E46FD"/>
    <w:rsid w:val="009821A3"/>
    <w:rsid w:val="00990813"/>
    <w:rsid w:val="009A11C2"/>
    <w:rsid w:val="009A7222"/>
    <w:rsid w:val="009B303E"/>
    <w:rsid w:val="00A166C6"/>
    <w:rsid w:val="00A85D3E"/>
    <w:rsid w:val="00AF1839"/>
    <w:rsid w:val="00B71078"/>
    <w:rsid w:val="00B740A3"/>
    <w:rsid w:val="00B95BBD"/>
    <w:rsid w:val="00BA377E"/>
    <w:rsid w:val="00BA552F"/>
    <w:rsid w:val="00BF29DD"/>
    <w:rsid w:val="00BF5CD8"/>
    <w:rsid w:val="00C30BC0"/>
    <w:rsid w:val="00C80035"/>
    <w:rsid w:val="00C8181A"/>
    <w:rsid w:val="00CA2D94"/>
    <w:rsid w:val="00CB527E"/>
    <w:rsid w:val="00CE34BD"/>
    <w:rsid w:val="00CF3228"/>
    <w:rsid w:val="00CF5D4C"/>
    <w:rsid w:val="00D21F2A"/>
    <w:rsid w:val="00D25402"/>
    <w:rsid w:val="00D34287"/>
    <w:rsid w:val="00D55110"/>
    <w:rsid w:val="00DA74BD"/>
    <w:rsid w:val="00DE1496"/>
    <w:rsid w:val="00DF74E9"/>
    <w:rsid w:val="00E25221"/>
    <w:rsid w:val="00E3199F"/>
    <w:rsid w:val="00EA5EC9"/>
    <w:rsid w:val="00F21BDE"/>
    <w:rsid w:val="00F574E9"/>
    <w:rsid w:val="00F8149D"/>
    <w:rsid w:val="00FE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A11C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BA37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042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B0422"/>
    <w:pPr>
      <w:spacing w:before="75" w:after="150"/>
    </w:pPr>
  </w:style>
  <w:style w:type="paragraph" w:styleId="a5">
    <w:name w:val="Body Text Indent"/>
    <w:basedOn w:val="a"/>
    <w:link w:val="a6"/>
    <w:uiPriority w:val="99"/>
    <w:rsid w:val="002B0422"/>
    <w:pPr>
      <w:ind w:firstLine="708"/>
    </w:pPr>
    <w:rPr>
      <w:color w:val="333399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B0422"/>
    <w:rPr>
      <w:rFonts w:ascii="Times New Roman" w:hAnsi="Times New Roman" w:cs="Times New Roman"/>
      <w:color w:val="333399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B04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042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219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11C2"/>
    <w:rPr>
      <w:rFonts w:ascii="Times New Roman" w:eastAsia="Times New Roman" w:hAnsi="Times New Roman"/>
      <w:kern w:val="28"/>
      <w:sz w:val="24"/>
      <w:szCs w:val="20"/>
    </w:rPr>
  </w:style>
  <w:style w:type="character" w:customStyle="1" w:styleId="aa">
    <w:name w:val="Цветовое выделение"/>
    <w:uiPriority w:val="99"/>
    <w:rsid w:val="009A11C2"/>
    <w:rPr>
      <w:b/>
      <w:color w:val="000080"/>
      <w:sz w:val="20"/>
    </w:rPr>
  </w:style>
  <w:style w:type="paragraph" w:customStyle="1" w:styleId="ConsPlusCell">
    <w:name w:val="ConsPlusCell"/>
    <w:uiPriority w:val="99"/>
    <w:rsid w:val="009A11C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BA37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qFormat/>
    <w:locked/>
    <w:rsid w:val="00435E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7</cp:revision>
  <cp:lastPrinted>2016-02-18T01:24:00Z</cp:lastPrinted>
  <dcterms:created xsi:type="dcterms:W3CDTF">2016-02-19T00:19:00Z</dcterms:created>
  <dcterms:modified xsi:type="dcterms:W3CDTF">2016-03-02T01:13:00Z</dcterms:modified>
</cp:coreProperties>
</file>