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A4" w:rsidRPr="001543F8" w:rsidRDefault="009F64D2" w:rsidP="00A82F69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3425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E5B87" w:rsidRPr="00690EEC" w:rsidRDefault="007E5B87" w:rsidP="007E5B87">
      <w:pPr>
        <w:rPr>
          <w:rFonts w:ascii="Arial" w:hAnsi="Arial" w:cs="Arial"/>
          <w:b/>
          <w:sz w:val="32"/>
          <w:szCs w:val="32"/>
        </w:rPr>
      </w:pPr>
    </w:p>
    <w:p w:rsidR="007E5B87" w:rsidRPr="00690EEC" w:rsidRDefault="007E5B87" w:rsidP="007E5B87">
      <w:pPr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85372A" w:rsidRPr="001543F8" w:rsidRDefault="0085372A" w:rsidP="00CD1CA4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5591" w:rsidRDefault="00CD1CA4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F57">
        <w:rPr>
          <w:rFonts w:ascii="Arial" w:hAnsi="Arial" w:cs="Arial"/>
          <w:sz w:val="24"/>
          <w:szCs w:val="24"/>
        </w:rPr>
        <w:t>«</w:t>
      </w:r>
      <w:r w:rsidR="0057330B">
        <w:rPr>
          <w:rFonts w:ascii="Arial" w:hAnsi="Arial" w:cs="Arial"/>
          <w:sz w:val="24"/>
          <w:szCs w:val="24"/>
        </w:rPr>
        <w:t>19</w:t>
      </w:r>
      <w:r w:rsidRPr="005E6F57">
        <w:rPr>
          <w:rFonts w:ascii="Arial" w:hAnsi="Arial" w:cs="Arial"/>
          <w:sz w:val="24"/>
          <w:szCs w:val="24"/>
        </w:rPr>
        <w:t>»</w:t>
      </w:r>
      <w:r w:rsidR="00AE77A3">
        <w:rPr>
          <w:rFonts w:ascii="Arial" w:hAnsi="Arial" w:cs="Arial"/>
          <w:sz w:val="24"/>
          <w:szCs w:val="24"/>
        </w:rPr>
        <w:t xml:space="preserve"> </w:t>
      </w:r>
      <w:r w:rsidR="0057330B">
        <w:rPr>
          <w:rFonts w:ascii="Arial" w:hAnsi="Arial" w:cs="Arial"/>
          <w:sz w:val="24"/>
          <w:szCs w:val="24"/>
        </w:rPr>
        <w:t>декабря</w:t>
      </w:r>
      <w:r w:rsidR="004207AD">
        <w:rPr>
          <w:rFonts w:ascii="Arial" w:hAnsi="Arial" w:cs="Arial"/>
          <w:sz w:val="24"/>
          <w:szCs w:val="24"/>
        </w:rPr>
        <w:t xml:space="preserve"> 20</w:t>
      </w:r>
      <w:r w:rsidR="00411138">
        <w:rPr>
          <w:rFonts w:ascii="Arial" w:hAnsi="Arial" w:cs="Arial"/>
          <w:sz w:val="24"/>
          <w:szCs w:val="24"/>
        </w:rPr>
        <w:t>22</w:t>
      </w:r>
      <w:r w:rsidR="00AE77A3">
        <w:rPr>
          <w:rFonts w:ascii="Arial" w:hAnsi="Arial" w:cs="Arial"/>
          <w:sz w:val="24"/>
          <w:szCs w:val="24"/>
        </w:rPr>
        <w:t xml:space="preserve"> </w:t>
      </w:r>
      <w:r w:rsidRPr="005E6F57">
        <w:rPr>
          <w:rFonts w:ascii="Arial" w:hAnsi="Arial" w:cs="Arial"/>
          <w:sz w:val="24"/>
          <w:szCs w:val="24"/>
        </w:rPr>
        <w:t>г</w:t>
      </w:r>
      <w:r w:rsidR="00AE77A3">
        <w:rPr>
          <w:rFonts w:ascii="Arial" w:hAnsi="Arial" w:cs="Arial"/>
          <w:sz w:val="24"/>
          <w:szCs w:val="24"/>
        </w:rPr>
        <w:t xml:space="preserve">ода </w:t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AE77A3">
        <w:rPr>
          <w:rFonts w:ascii="Arial" w:hAnsi="Arial" w:cs="Arial"/>
          <w:sz w:val="24"/>
          <w:szCs w:val="24"/>
        </w:rPr>
        <w:tab/>
      </w:r>
      <w:r w:rsidR="008F29FC">
        <w:rPr>
          <w:rFonts w:ascii="Arial" w:hAnsi="Arial" w:cs="Arial"/>
          <w:sz w:val="24"/>
          <w:szCs w:val="24"/>
        </w:rPr>
        <w:t xml:space="preserve">                  </w:t>
      </w:r>
      <w:r w:rsidR="00AA5591">
        <w:rPr>
          <w:rFonts w:ascii="Arial" w:hAnsi="Arial" w:cs="Arial"/>
          <w:sz w:val="24"/>
          <w:szCs w:val="24"/>
        </w:rPr>
        <w:t>№</w:t>
      </w:r>
      <w:r w:rsidR="0057330B">
        <w:rPr>
          <w:rFonts w:ascii="Arial" w:hAnsi="Arial" w:cs="Arial"/>
          <w:sz w:val="24"/>
          <w:szCs w:val="24"/>
        </w:rPr>
        <w:t xml:space="preserve"> 201-</w:t>
      </w:r>
      <w:r w:rsidR="008F29FC">
        <w:rPr>
          <w:rFonts w:ascii="Arial" w:hAnsi="Arial" w:cs="Arial"/>
          <w:sz w:val="24"/>
          <w:szCs w:val="24"/>
        </w:rPr>
        <w:t>п</w:t>
      </w:r>
    </w:p>
    <w:p w:rsidR="00AA5591" w:rsidRDefault="00AA5591" w:rsidP="00AA5591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E0017" w:rsidRPr="00AE77A3" w:rsidRDefault="00EF2A17" w:rsidP="00EF2A17">
      <w:pPr>
        <w:shd w:val="clear" w:color="auto" w:fill="FFFFFF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AE77A3">
        <w:rPr>
          <w:rFonts w:ascii="Arial" w:hAnsi="Arial" w:cs="Arial"/>
          <w:b/>
          <w:sz w:val="30"/>
          <w:szCs w:val="30"/>
        </w:rPr>
        <w:t>О ВНЕСЕНИИ ИЗМЕНЕНИЙ В ПОСТАНОВЛЕНИЕ АДМИНИСТРАЦИИ ОТ 20.11.2018 ГОДА №</w:t>
      </w:r>
      <w:r w:rsidR="002A28B0">
        <w:rPr>
          <w:rFonts w:ascii="Arial" w:hAnsi="Arial" w:cs="Arial"/>
          <w:b/>
          <w:sz w:val="30"/>
          <w:szCs w:val="30"/>
        </w:rPr>
        <w:t xml:space="preserve"> </w:t>
      </w:r>
      <w:r w:rsidRPr="00AE77A3">
        <w:rPr>
          <w:rFonts w:ascii="Arial" w:hAnsi="Arial" w:cs="Arial"/>
          <w:b/>
          <w:sz w:val="30"/>
          <w:szCs w:val="30"/>
        </w:rPr>
        <w:t>233-П «ОБ УТВЕРЖДЕНИИ МУНИЦИПАЛЬНОЙ ПРОГРАММЫ «ПОЖАРНАЯ БЕЗОПАСНОСТЬ И ЗАЩИТА НАСЕЛЕНИЯ И ТЕРРИТОРИИ ОЕКСКОГО МУНИЦИПАЛЬНОГО ОБРАЗОВАНИЯ ОТ ЧРЕЗВЫЧАЙНЫХ СИТУАЦИЙ» НА 2019-2023 ГОДЫ»</w:t>
      </w:r>
    </w:p>
    <w:bookmarkEnd w:id="0"/>
    <w:p w:rsidR="00830156" w:rsidRPr="00697D98" w:rsidRDefault="00830156" w:rsidP="00856EB2">
      <w:pPr>
        <w:rPr>
          <w:rFonts w:ascii="Arial" w:hAnsi="Arial" w:cs="Arial"/>
          <w:b/>
          <w:sz w:val="24"/>
          <w:szCs w:val="24"/>
        </w:rPr>
      </w:pPr>
    </w:p>
    <w:p w:rsidR="00697D98" w:rsidRPr="00697D98" w:rsidRDefault="00697D98" w:rsidP="00FE052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97D98">
        <w:rPr>
          <w:rFonts w:ascii="Arial" w:hAnsi="Arial" w:cs="Arial"/>
          <w:sz w:val="24"/>
          <w:szCs w:val="24"/>
        </w:rPr>
        <w:t xml:space="preserve">В целях </w:t>
      </w:r>
      <w:r w:rsidR="00E22C19">
        <w:rPr>
          <w:rFonts w:ascii="Arial" w:hAnsi="Arial" w:cs="Arial"/>
          <w:sz w:val="24"/>
          <w:szCs w:val="24"/>
        </w:rPr>
        <w:t xml:space="preserve">обеспечения первичных мер пожарной безопасности и защиты населения от чрезвычайных ситуаций на территории Оекского муниципального образования, в соответствии </w:t>
      </w:r>
      <w:r w:rsidR="003E0017" w:rsidRPr="00697D98">
        <w:rPr>
          <w:rFonts w:ascii="Arial" w:hAnsi="Arial" w:cs="Arial"/>
          <w:sz w:val="24"/>
          <w:szCs w:val="24"/>
        </w:rPr>
        <w:t>с Федеральным</w:t>
      </w:r>
      <w:r w:rsidR="0037787D">
        <w:rPr>
          <w:rFonts w:ascii="Arial" w:hAnsi="Arial" w:cs="Arial"/>
          <w:sz w:val="24"/>
          <w:szCs w:val="24"/>
        </w:rPr>
        <w:t>и</w:t>
      </w:r>
      <w:r w:rsidR="003E0017" w:rsidRPr="00697D98">
        <w:rPr>
          <w:rFonts w:ascii="Arial" w:hAnsi="Arial" w:cs="Arial"/>
          <w:sz w:val="24"/>
          <w:szCs w:val="24"/>
        </w:rPr>
        <w:t xml:space="preserve"> закон</w:t>
      </w:r>
      <w:r w:rsidR="0037787D">
        <w:rPr>
          <w:rFonts w:ascii="Arial" w:hAnsi="Arial" w:cs="Arial"/>
          <w:sz w:val="24"/>
          <w:szCs w:val="24"/>
        </w:rPr>
        <w:t>ами</w:t>
      </w:r>
      <w:r w:rsidR="002A28B0">
        <w:rPr>
          <w:rFonts w:ascii="Arial" w:hAnsi="Arial" w:cs="Arial"/>
          <w:sz w:val="24"/>
          <w:szCs w:val="24"/>
        </w:rPr>
        <w:t xml:space="preserve"> от 06.10.2003 года № </w:t>
      </w:r>
      <w:r w:rsidR="00E55870">
        <w:rPr>
          <w:rFonts w:ascii="Arial" w:hAnsi="Arial" w:cs="Arial"/>
          <w:sz w:val="24"/>
          <w:szCs w:val="24"/>
        </w:rPr>
        <w:t>131-ФЗ «</w:t>
      </w:r>
      <w:r w:rsidR="00E22C19" w:rsidRPr="00697D98">
        <w:rPr>
          <w:rFonts w:ascii="Arial" w:hAnsi="Arial" w:cs="Arial"/>
          <w:sz w:val="24"/>
          <w:szCs w:val="24"/>
        </w:rPr>
        <w:t>Об общих принципах организации местного самоуправ</w:t>
      </w:r>
      <w:r w:rsidR="00E22C19">
        <w:rPr>
          <w:rFonts w:ascii="Arial" w:hAnsi="Arial" w:cs="Arial"/>
          <w:sz w:val="24"/>
          <w:szCs w:val="24"/>
        </w:rPr>
        <w:t>ления в Российской Федерации</w:t>
      </w:r>
      <w:r w:rsidR="00E55870">
        <w:rPr>
          <w:rFonts w:ascii="Arial" w:hAnsi="Arial" w:cs="Arial"/>
          <w:sz w:val="24"/>
          <w:szCs w:val="24"/>
        </w:rPr>
        <w:t>»</w:t>
      </w:r>
      <w:r w:rsidR="00E22C19">
        <w:rPr>
          <w:rFonts w:ascii="Arial" w:hAnsi="Arial" w:cs="Arial"/>
          <w:sz w:val="24"/>
          <w:szCs w:val="24"/>
        </w:rPr>
        <w:t xml:space="preserve">, </w:t>
      </w:r>
      <w:r w:rsidR="003E0017" w:rsidRPr="00697D98">
        <w:rPr>
          <w:rFonts w:ascii="Arial" w:hAnsi="Arial" w:cs="Arial"/>
          <w:sz w:val="24"/>
          <w:szCs w:val="24"/>
        </w:rPr>
        <w:t>от 21.12.1994 №</w:t>
      </w:r>
      <w:r w:rsidR="002A28B0">
        <w:rPr>
          <w:rFonts w:ascii="Arial" w:hAnsi="Arial" w:cs="Arial"/>
          <w:sz w:val="24"/>
          <w:szCs w:val="24"/>
        </w:rPr>
        <w:t xml:space="preserve"> </w:t>
      </w:r>
      <w:r w:rsidR="003E0017" w:rsidRPr="00697D98">
        <w:rPr>
          <w:rFonts w:ascii="Arial" w:hAnsi="Arial" w:cs="Arial"/>
          <w:sz w:val="24"/>
          <w:szCs w:val="24"/>
        </w:rPr>
        <w:t>69-ФЗ «О пожарной безопасности</w:t>
      </w:r>
      <w:r w:rsidR="000D0E9D">
        <w:rPr>
          <w:rFonts w:ascii="Arial" w:hAnsi="Arial" w:cs="Arial"/>
          <w:sz w:val="24"/>
          <w:szCs w:val="24"/>
        </w:rPr>
        <w:t>»</w:t>
      </w:r>
      <w:r w:rsidR="00677950">
        <w:rPr>
          <w:rFonts w:ascii="Arial" w:hAnsi="Arial" w:cs="Arial"/>
          <w:sz w:val="24"/>
          <w:szCs w:val="24"/>
        </w:rPr>
        <w:t>, от 21.12.1994 года №</w:t>
      </w:r>
      <w:r w:rsidR="002A28B0">
        <w:rPr>
          <w:rFonts w:ascii="Arial" w:hAnsi="Arial" w:cs="Arial"/>
          <w:sz w:val="24"/>
          <w:szCs w:val="24"/>
        </w:rPr>
        <w:t xml:space="preserve"> </w:t>
      </w:r>
      <w:r w:rsidR="00677950">
        <w:rPr>
          <w:rFonts w:ascii="Arial" w:hAnsi="Arial" w:cs="Arial"/>
          <w:sz w:val="24"/>
          <w:szCs w:val="24"/>
        </w:rPr>
        <w:t>68-ФЗ «О защите населения и территории от чрезвычайных ситуаций природного и техногенного характера»,</w:t>
      </w:r>
      <w:r w:rsidRPr="00697D98">
        <w:rPr>
          <w:rFonts w:ascii="Arial" w:hAnsi="Arial" w:cs="Arial"/>
          <w:sz w:val="24"/>
          <w:szCs w:val="24"/>
        </w:rPr>
        <w:t xml:space="preserve"> руководствуясь</w:t>
      </w:r>
      <w:r w:rsidR="00BE580B">
        <w:rPr>
          <w:rFonts w:ascii="Arial" w:hAnsi="Arial" w:cs="Arial"/>
          <w:sz w:val="24"/>
          <w:szCs w:val="24"/>
        </w:rPr>
        <w:t xml:space="preserve"> п.9,</w:t>
      </w:r>
      <w:r w:rsidR="002A28B0">
        <w:rPr>
          <w:rFonts w:ascii="Arial" w:hAnsi="Arial" w:cs="Arial"/>
          <w:sz w:val="24"/>
          <w:szCs w:val="24"/>
        </w:rPr>
        <w:t xml:space="preserve"> </w:t>
      </w:r>
      <w:r w:rsidR="000D0E9D">
        <w:rPr>
          <w:rFonts w:ascii="Arial" w:hAnsi="Arial" w:cs="Arial"/>
          <w:sz w:val="24"/>
          <w:szCs w:val="24"/>
        </w:rPr>
        <w:t xml:space="preserve">п.10 </w:t>
      </w:r>
      <w:r w:rsidRPr="00697D98">
        <w:rPr>
          <w:rFonts w:ascii="Arial" w:hAnsi="Arial" w:cs="Arial"/>
          <w:sz w:val="24"/>
          <w:szCs w:val="24"/>
        </w:rPr>
        <w:t>ст.6 Устава Оекского муниципального образования, администрация Оекского муниципального образования</w:t>
      </w:r>
    </w:p>
    <w:p w:rsidR="003E0017" w:rsidRDefault="003E0017" w:rsidP="00697D98">
      <w:pPr>
        <w:rPr>
          <w:rFonts w:ascii="Arial" w:hAnsi="Arial" w:cs="Arial"/>
          <w:sz w:val="24"/>
          <w:szCs w:val="24"/>
        </w:rPr>
      </w:pPr>
    </w:p>
    <w:p w:rsidR="00856EB2" w:rsidRPr="00845D7F" w:rsidRDefault="0037787D" w:rsidP="00845D7F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1543F8">
        <w:rPr>
          <w:rFonts w:ascii="Arial" w:hAnsi="Arial" w:cs="Arial"/>
          <w:b/>
          <w:sz w:val="30"/>
          <w:szCs w:val="30"/>
        </w:rPr>
        <w:t>ПОСТАНОВЛЯЕТ:</w:t>
      </w:r>
    </w:p>
    <w:p w:rsidR="001F0F2E" w:rsidRPr="00845D7F" w:rsidRDefault="001F0F2E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A2D40" w:rsidRDefault="00EF2A17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F2A17">
        <w:rPr>
          <w:rFonts w:ascii="Arial" w:hAnsi="Arial" w:cs="Arial"/>
          <w:sz w:val="24"/>
          <w:szCs w:val="24"/>
        </w:rPr>
        <w:t>1. Внести следующие изменения и дополнения в постановление администрации Оекского муниципального образования от 20.11.2018 года №</w:t>
      </w:r>
      <w:r w:rsidR="00530F1B">
        <w:rPr>
          <w:rFonts w:ascii="Arial" w:hAnsi="Arial" w:cs="Arial"/>
          <w:sz w:val="24"/>
          <w:szCs w:val="24"/>
        </w:rPr>
        <w:t xml:space="preserve"> </w:t>
      </w:r>
      <w:r w:rsidRPr="00EF2A17">
        <w:rPr>
          <w:rFonts w:ascii="Arial" w:hAnsi="Arial" w:cs="Arial"/>
          <w:sz w:val="24"/>
          <w:szCs w:val="24"/>
        </w:rPr>
        <w:t>233-п «Об утвер</w:t>
      </w:r>
      <w:r w:rsidR="00530F1B">
        <w:rPr>
          <w:rFonts w:ascii="Arial" w:hAnsi="Arial" w:cs="Arial"/>
          <w:sz w:val="24"/>
          <w:szCs w:val="24"/>
        </w:rPr>
        <w:t>ждении муниципальной программы «</w:t>
      </w:r>
      <w:r w:rsidRPr="00EF2A17">
        <w:rPr>
          <w:rFonts w:ascii="Arial" w:hAnsi="Arial" w:cs="Arial"/>
          <w:sz w:val="24"/>
          <w:szCs w:val="24"/>
        </w:rPr>
        <w:t>Пожарная безопасность и защита населения и территории Оекского муниципального образования от чрезвычайных ситуаций» на 2019 – 2023 годы»:</w:t>
      </w:r>
    </w:p>
    <w:p w:rsidR="003A2D40" w:rsidRDefault="003A2D40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A2D4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3A2D40">
        <w:rPr>
          <w:rFonts w:ascii="Arial" w:hAnsi="Arial" w:cs="Arial"/>
          <w:sz w:val="24"/>
          <w:szCs w:val="24"/>
        </w:rPr>
        <w:t>. Приложение №</w:t>
      </w:r>
      <w:r w:rsidR="00530F1B">
        <w:rPr>
          <w:rFonts w:ascii="Arial" w:hAnsi="Arial" w:cs="Arial"/>
          <w:sz w:val="24"/>
          <w:szCs w:val="24"/>
        </w:rPr>
        <w:t xml:space="preserve"> </w:t>
      </w:r>
      <w:r w:rsidRPr="003A2D40">
        <w:rPr>
          <w:rFonts w:ascii="Arial" w:hAnsi="Arial" w:cs="Arial"/>
          <w:sz w:val="24"/>
          <w:szCs w:val="24"/>
        </w:rPr>
        <w:t>1 к муниципальной программе "Пожарная безопасность и защита населения и территории Оекского муниципального образования от чрезвычайных ситуаций» на 2019 – 2023 годы» изложить в новой редакции (прилагается). </w:t>
      </w:r>
    </w:p>
    <w:p w:rsidR="009600A4" w:rsidRPr="009600A4" w:rsidRDefault="008F5BDD" w:rsidP="003A2D4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9600A4">
        <w:rPr>
          <w:rFonts w:ascii="Arial" w:hAnsi="Arial" w:cs="Arial"/>
          <w:sz w:val="24"/>
          <w:szCs w:val="24"/>
        </w:rPr>
        <w:t>Раздел III муниципальной программы «Ресурсное обеспечение программы» изложить в новой редакции:</w:t>
      </w:r>
    </w:p>
    <w:p w:rsidR="009600A4" w:rsidRPr="00635FB3" w:rsidRDefault="009600A4" w:rsidP="009600A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600A4">
        <w:rPr>
          <w:rFonts w:ascii="Arial" w:hAnsi="Arial" w:cs="Arial"/>
          <w:sz w:val="24"/>
          <w:szCs w:val="24"/>
        </w:rPr>
        <w:t>«</w:t>
      </w:r>
      <w:r w:rsidRPr="00635FB3">
        <w:rPr>
          <w:rFonts w:ascii="Arial" w:hAnsi="Arial" w:cs="Arial"/>
          <w:sz w:val="24"/>
          <w:szCs w:val="24"/>
        </w:rPr>
        <w:t xml:space="preserve">Источниками финансирования реализации мероприятий муниципальной программы являются средства бюджета Оекского муниципального образования и </w:t>
      </w:r>
      <w:r w:rsidRPr="00635FB3">
        <w:rPr>
          <w:rFonts w:ascii="Arial" w:hAnsi="Arial" w:cs="Arial"/>
          <w:sz w:val="24"/>
          <w:szCs w:val="24"/>
        </w:rPr>
        <w:lastRenderedPageBreak/>
        <w:t>добровольные пожертвования граждан.</w:t>
      </w:r>
    </w:p>
    <w:p w:rsidR="009600A4" w:rsidRDefault="009600A4" w:rsidP="009600A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35FB3">
        <w:rPr>
          <w:rFonts w:ascii="Arial" w:hAnsi="Arial" w:cs="Arial"/>
          <w:sz w:val="24"/>
          <w:szCs w:val="24"/>
        </w:rPr>
        <w:t xml:space="preserve">Общий объем расходов на реализацию муниципальной программы за </w:t>
      </w:r>
      <w:r>
        <w:rPr>
          <w:rFonts w:ascii="Arial" w:hAnsi="Arial" w:cs="Arial"/>
          <w:sz w:val="24"/>
          <w:szCs w:val="24"/>
        </w:rPr>
        <w:t>счет всех источников составляет</w:t>
      </w:r>
      <w:r w:rsidR="001F3D49">
        <w:rPr>
          <w:rFonts w:ascii="Arial" w:hAnsi="Arial" w:cs="Arial"/>
          <w:sz w:val="24"/>
          <w:szCs w:val="24"/>
        </w:rPr>
        <w:t xml:space="preserve"> 1 492,7</w:t>
      </w:r>
      <w:r w:rsidRPr="009600A4">
        <w:rPr>
          <w:rFonts w:ascii="Arial" w:hAnsi="Arial" w:cs="Arial"/>
          <w:sz w:val="24"/>
          <w:szCs w:val="24"/>
        </w:rPr>
        <w:t xml:space="preserve"> тыс.</w:t>
      </w:r>
      <w:r w:rsidR="001F3D49">
        <w:rPr>
          <w:rFonts w:ascii="Arial" w:hAnsi="Arial" w:cs="Arial"/>
          <w:sz w:val="24"/>
          <w:szCs w:val="24"/>
        </w:rPr>
        <w:t xml:space="preserve"> </w:t>
      </w:r>
      <w:r w:rsidRPr="009600A4">
        <w:rPr>
          <w:rFonts w:ascii="Arial" w:hAnsi="Arial" w:cs="Arial"/>
          <w:sz w:val="24"/>
          <w:szCs w:val="24"/>
        </w:rPr>
        <w:t>руб</w:t>
      </w:r>
      <w:r w:rsidR="001F3D49">
        <w:rPr>
          <w:rFonts w:ascii="Arial" w:hAnsi="Arial" w:cs="Arial"/>
          <w:sz w:val="24"/>
          <w:szCs w:val="24"/>
        </w:rPr>
        <w:t>лей.</w:t>
      </w:r>
    </w:p>
    <w:p w:rsidR="009600A4" w:rsidRPr="00635FB3" w:rsidRDefault="009600A4" w:rsidP="009600A4">
      <w:pPr>
        <w:tabs>
          <w:tab w:val="left" w:pos="329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806" w:type="dxa"/>
        <w:jc w:val="righ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56"/>
        <w:gridCol w:w="1712"/>
        <w:gridCol w:w="801"/>
        <w:gridCol w:w="696"/>
        <w:gridCol w:w="1210"/>
        <w:gridCol w:w="1831"/>
      </w:tblGrid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  <w:vMerge w:val="restart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 xml:space="preserve">Период реализации программы 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</w:r>
          </w:p>
        </w:tc>
        <w:tc>
          <w:tcPr>
            <w:tcW w:w="6250" w:type="dxa"/>
            <w:gridSpan w:val="5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Объем финансирования, тыс. руб.</w:t>
            </w:r>
          </w:p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(с одним знаком после запятой)</w:t>
            </w: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  <w:vMerge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Финансовые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средства, всего</w:t>
            </w:r>
          </w:p>
        </w:tc>
        <w:tc>
          <w:tcPr>
            <w:tcW w:w="4538" w:type="dxa"/>
            <w:gridSpan w:val="4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в том числе</w:t>
            </w: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  <w:vMerge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12" w:type="dxa"/>
            <w:vMerge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ОБ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696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РБ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1210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МБ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sym w:font="Symbol" w:char="F02A"/>
            </w:r>
          </w:p>
        </w:tc>
        <w:tc>
          <w:tcPr>
            <w:tcW w:w="1831" w:type="dxa"/>
            <w:vAlign w:val="center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Внебюджетные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 xml:space="preserve">  средства</w:t>
            </w: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Всего за весь период</w:t>
            </w:r>
          </w:p>
        </w:tc>
        <w:tc>
          <w:tcPr>
            <w:tcW w:w="1712" w:type="dxa"/>
          </w:tcPr>
          <w:p w:rsidR="00AE77A3" w:rsidRPr="00AE77A3" w:rsidRDefault="00530F1B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1 492,7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0" w:type="dxa"/>
          </w:tcPr>
          <w:p w:rsidR="00AE77A3" w:rsidRPr="00AE77A3" w:rsidRDefault="00530F1B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1 492,7</w:t>
            </w:r>
          </w:p>
        </w:tc>
        <w:tc>
          <w:tcPr>
            <w:tcW w:w="183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первый год реализации 2019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0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83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2020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0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112,6</w:t>
            </w:r>
          </w:p>
        </w:tc>
        <w:tc>
          <w:tcPr>
            <w:tcW w:w="183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2021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0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284,0</w:t>
            </w:r>
          </w:p>
        </w:tc>
        <w:tc>
          <w:tcPr>
            <w:tcW w:w="183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2022 г.</w:t>
            </w:r>
          </w:p>
        </w:tc>
        <w:tc>
          <w:tcPr>
            <w:tcW w:w="1712" w:type="dxa"/>
          </w:tcPr>
          <w:p w:rsidR="00AE77A3" w:rsidRPr="00AE77A3" w:rsidRDefault="00530F1B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0" w:type="dxa"/>
          </w:tcPr>
          <w:p w:rsidR="00AE77A3" w:rsidRPr="00AE77A3" w:rsidRDefault="00530F1B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217,5</w:t>
            </w:r>
          </w:p>
        </w:tc>
        <w:tc>
          <w:tcPr>
            <w:tcW w:w="183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последний год реализации 2023 г.</w:t>
            </w:r>
          </w:p>
        </w:tc>
        <w:tc>
          <w:tcPr>
            <w:tcW w:w="1712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0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83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9806" w:type="dxa"/>
            <w:gridSpan w:val="6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ИТОГО по муниципальной программе:</w:t>
            </w:r>
          </w:p>
        </w:tc>
      </w:tr>
      <w:tr w:rsidR="00AE77A3" w:rsidRPr="00AE77A3" w:rsidTr="00530F1B">
        <w:trPr>
          <w:tblCellSpacing w:w="5" w:type="nil"/>
          <w:jc w:val="right"/>
        </w:trPr>
        <w:tc>
          <w:tcPr>
            <w:tcW w:w="355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sz w:val="22"/>
                <w:szCs w:val="22"/>
              </w:rPr>
              <w:t>Всего за весь период</w:t>
            </w:r>
          </w:p>
        </w:tc>
        <w:tc>
          <w:tcPr>
            <w:tcW w:w="1712" w:type="dxa"/>
          </w:tcPr>
          <w:p w:rsidR="00AE77A3" w:rsidRPr="00AE77A3" w:rsidRDefault="00530F1B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1 492,7</w:t>
            </w:r>
          </w:p>
        </w:tc>
        <w:tc>
          <w:tcPr>
            <w:tcW w:w="80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10" w:type="dxa"/>
          </w:tcPr>
          <w:p w:rsidR="00AE77A3" w:rsidRPr="00AE77A3" w:rsidRDefault="00530F1B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1 492,7</w:t>
            </w:r>
          </w:p>
        </w:tc>
        <w:tc>
          <w:tcPr>
            <w:tcW w:w="1831" w:type="dxa"/>
          </w:tcPr>
          <w:p w:rsidR="00AE77A3" w:rsidRPr="00AE77A3" w:rsidRDefault="00AE77A3" w:rsidP="00344FF8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9600A4" w:rsidRPr="009600A4" w:rsidRDefault="009600A4" w:rsidP="009600A4">
      <w:pPr>
        <w:tabs>
          <w:tab w:val="left" w:pos="3290"/>
        </w:tabs>
        <w:ind w:firstLine="540"/>
        <w:rPr>
          <w:rFonts w:ascii="Arial" w:hAnsi="Arial" w:cs="Arial"/>
          <w:i/>
        </w:rPr>
      </w:pPr>
      <w:r w:rsidRPr="00635FB3">
        <w:rPr>
          <w:rFonts w:ascii="Arial" w:hAnsi="Arial" w:cs="Arial"/>
        </w:rPr>
        <w:sym w:font="Symbol" w:char="F02A"/>
      </w:r>
      <w:r w:rsidRPr="00635FB3">
        <w:rPr>
          <w:rFonts w:ascii="Arial" w:hAnsi="Arial" w:cs="Arial"/>
        </w:rPr>
        <w:t xml:space="preserve"> Принятые сокращения: ОБ – средства областного бюджета, О</w:t>
      </w:r>
      <w:r w:rsidR="001E7B15">
        <w:rPr>
          <w:rFonts w:ascii="Arial" w:hAnsi="Arial" w:cs="Arial"/>
        </w:rPr>
        <w:t>Р</w:t>
      </w:r>
      <w:r w:rsidRPr="00635FB3">
        <w:rPr>
          <w:rFonts w:ascii="Arial" w:hAnsi="Arial" w:cs="Arial"/>
        </w:rPr>
        <w:t xml:space="preserve"> – средства районного бюджета, МБ – средства местного бюджета».</w:t>
      </w:r>
    </w:p>
    <w:p w:rsidR="00AE77A3" w:rsidRDefault="00AE77A3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37E76" w:rsidRDefault="003A2D40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3A2D40">
        <w:rPr>
          <w:rFonts w:ascii="Arial" w:hAnsi="Arial" w:cs="Arial"/>
          <w:sz w:val="24"/>
          <w:szCs w:val="24"/>
        </w:rPr>
        <w:t xml:space="preserve">. </w:t>
      </w:r>
      <w:r w:rsidR="00B37E76" w:rsidRPr="00FC3A38">
        <w:rPr>
          <w:rFonts w:ascii="Arial" w:hAnsi="Arial" w:cs="Arial"/>
          <w:sz w:val="24"/>
          <w:szCs w:val="24"/>
        </w:rPr>
        <w:t>Признать утратившим силу постановлени</w:t>
      </w:r>
      <w:r w:rsidR="00B37E76">
        <w:rPr>
          <w:rFonts w:ascii="Arial" w:hAnsi="Arial" w:cs="Arial"/>
          <w:sz w:val="24"/>
          <w:szCs w:val="24"/>
        </w:rPr>
        <w:t>е</w:t>
      </w:r>
      <w:r w:rsidR="00B37E76" w:rsidRPr="00FC3A38">
        <w:rPr>
          <w:rFonts w:ascii="Arial" w:hAnsi="Arial" w:cs="Arial"/>
          <w:sz w:val="24"/>
          <w:szCs w:val="24"/>
        </w:rPr>
        <w:t xml:space="preserve"> от </w:t>
      </w:r>
      <w:r w:rsidR="00B37E76">
        <w:rPr>
          <w:rFonts w:ascii="Arial" w:hAnsi="Arial" w:cs="Arial"/>
          <w:sz w:val="24"/>
          <w:szCs w:val="24"/>
        </w:rPr>
        <w:t>14 января</w:t>
      </w:r>
      <w:r w:rsidR="00B37E76" w:rsidRPr="00FC3A38">
        <w:rPr>
          <w:rFonts w:ascii="Arial" w:hAnsi="Arial" w:cs="Arial"/>
          <w:sz w:val="24"/>
          <w:szCs w:val="24"/>
        </w:rPr>
        <w:t xml:space="preserve"> 20</w:t>
      </w:r>
      <w:r w:rsidR="00B37E76">
        <w:rPr>
          <w:rFonts w:ascii="Arial" w:hAnsi="Arial" w:cs="Arial"/>
          <w:sz w:val="24"/>
          <w:szCs w:val="24"/>
        </w:rPr>
        <w:t>22</w:t>
      </w:r>
      <w:r w:rsidR="00B37E76" w:rsidRPr="00FC3A38">
        <w:rPr>
          <w:rFonts w:ascii="Arial" w:hAnsi="Arial" w:cs="Arial"/>
          <w:sz w:val="24"/>
          <w:szCs w:val="24"/>
        </w:rPr>
        <w:t xml:space="preserve"> года № </w:t>
      </w:r>
      <w:r w:rsidR="00B37E76">
        <w:rPr>
          <w:rFonts w:ascii="Arial" w:hAnsi="Arial" w:cs="Arial"/>
          <w:sz w:val="24"/>
          <w:szCs w:val="24"/>
        </w:rPr>
        <w:t>7-</w:t>
      </w:r>
      <w:r w:rsidR="008F29FC">
        <w:rPr>
          <w:rFonts w:ascii="Arial" w:hAnsi="Arial" w:cs="Arial"/>
          <w:sz w:val="24"/>
          <w:szCs w:val="24"/>
        </w:rPr>
        <w:t>п</w:t>
      </w:r>
      <w:r w:rsidR="00B37E76" w:rsidRPr="00FC3A38">
        <w:rPr>
          <w:rFonts w:ascii="Arial" w:hAnsi="Arial" w:cs="Arial"/>
          <w:sz w:val="24"/>
          <w:szCs w:val="24"/>
        </w:rPr>
        <w:t xml:space="preserve"> </w:t>
      </w:r>
      <w:r w:rsidR="00B37E76" w:rsidRPr="008D54DE">
        <w:rPr>
          <w:rFonts w:ascii="Arial" w:hAnsi="Arial" w:cs="Arial"/>
          <w:sz w:val="24"/>
          <w:szCs w:val="24"/>
        </w:rPr>
        <w:t>«</w:t>
      </w:r>
      <w:r w:rsidR="00B37E76">
        <w:rPr>
          <w:rFonts w:ascii="Arial" w:hAnsi="Arial" w:cs="Arial"/>
          <w:sz w:val="24"/>
          <w:szCs w:val="24"/>
        </w:rPr>
        <w:t>О</w:t>
      </w:r>
      <w:r w:rsidR="00B37E76" w:rsidRPr="00B37E76">
        <w:rPr>
          <w:rFonts w:ascii="Arial" w:hAnsi="Arial" w:cs="Arial"/>
          <w:sz w:val="24"/>
          <w:szCs w:val="24"/>
        </w:rPr>
        <w:t xml:space="preserve"> внесении изменений и дополнений в постановление администрац</w:t>
      </w:r>
      <w:r w:rsidR="008F29FC">
        <w:rPr>
          <w:rFonts w:ascii="Arial" w:hAnsi="Arial" w:cs="Arial"/>
          <w:sz w:val="24"/>
          <w:szCs w:val="24"/>
        </w:rPr>
        <w:t>ии от 20.11.2018 года № 233-п «О</w:t>
      </w:r>
      <w:r w:rsidR="00B37E76" w:rsidRPr="00B37E76">
        <w:rPr>
          <w:rFonts w:ascii="Arial" w:hAnsi="Arial" w:cs="Arial"/>
          <w:sz w:val="24"/>
          <w:szCs w:val="24"/>
        </w:rPr>
        <w:t>б утверждении муниципальной программы «</w:t>
      </w:r>
      <w:r w:rsidR="008F29FC">
        <w:rPr>
          <w:rFonts w:ascii="Arial" w:hAnsi="Arial" w:cs="Arial"/>
          <w:sz w:val="24"/>
          <w:szCs w:val="24"/>
        </w:rPr>
        <w:t>П</w:t>
      </w:r>
      <w:r w:rsidR="00B37E76" w:rsidRPr="00B37E76">
        <w:rPr>
          <w:rFonts w:ascii="Arial" w:hAnsi="Arial" w:cs="Arial"/>
          <w:sz w:val="24"/>
          <w:szCs w:val="24"/>
        </w:rPr>
        <w:t>ожарная безопасность и</w:t>
      </w:r>
      <w:r w:rsidR="00B37E76">
        <w:rPr>
          <w:rFonts w:ascii="Arial" w:hAnsi="Arial" w:cs="Arial"/>
          <w:sz w:val="24"/>
          <w:szCs w:val="24"/>
        </w:rPr>
        <w:t xml:space="preserve"> защита населения и территории О</w:t>
      </w:r>
      <w:r w:rsidR="00B37E76" w:rsidRPr="00B37E76">
        <w:rPr>
          <w:rFonts w:ascii="Arial" w:hAnsi="Arial" w:cs="Arial"/>
          <w:sz w:val="24"/>
          <w:szCs w:val="24"/>
        </w:rPr>
        <w:t>екского муниципального образования от чрезвычайных ситуаций» на 2019-2023 годы</w:t>
      </w:r>
      <w:r w:rsidR="00B37E76" w:rsidRPr="00FC3A38">
        <w:rPr>
          <w:rFonts w:ascii="Arial" w:hAnsi="Arial" w:cs="Arial"/>
          <w:sz w:val="24"/>
          <w:szCs w:val="24"/>
        </w:rPr>
        <w:t>»</w:t>
      </w:r>
      <w:r w:rsidR="00B37E76">
        <w:rPr>
          <w:rFonts w:ascii="Arial" w:hAnsi="Arial" w:cs="Arial"/>
          <w:sz w:val="24"/>
          <w:szCs w:val="24"/>
        </w:rPr>
        <w:t>.</w:t>
      </w:r>
    </w:p>
    <w:p w:rsidR="003A2D40" w:rsidRDefault="00B37E76" w:rsidP="00845D7F">
      <w:pPr>
        <w:tabs>
          <w:tab w:val="left" w:pos="709"/>
        </w:tabs>
        <w:ind w:firstLine="709"/>
        <w:jc w:val="both"/>
        <w:rPr>
          <w:rFonts w:ascii="Tahoma" w:hAnsi="Tahoma" w:cs="Tahoma"/>
          <w:color w:val="2C2C2C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D7C8C" w:rsidRPr="003A2D40">
        <w:rPr>
          <w:rFonts w:ascii="Arial" w:hAnsi="Arial" w:cs="Arial"/>
          <w:sz w:val="24"/>
          <w:szCs w:val="24"/>
        </w:rPr>
        <w:t>Общему отделу администрации внести в оригинал</w:t>
      </w:r>
      <w:r w:rsidR="008F29FC">
        <w:rPr>
          <w:rFonts w:ascii="Arial" w:hAnsi="Arial" w:cs="Arial"/>
          <w:sz w:val="24"/>
          <w:szCs w:val="24"/>
        </w:rPr>
        <w:t>ы</w:t>
      </w:r>
      <w:r w:rsidR="001D7C8C" w:rsidRPr="003A2D40">
        <w:rPr>
          <w:rFonts w:ascii="Arial" w:hAnsi="Arial" w:cs="Arial"/>
          <w:sz w:val="24"/>
          <w:szCs w:val="24"/>
        </w:rPr>
        <w:t xml:space="preserve"> постановлени</w:t>
      </w:r>
      <w:r w:rsidR="008F29FC">
        <w:rPr>
          <w:rFonts w:ascii="Arial" w:hAnsi="Arial" w:cs="Arial"/>
          <w:sz w:val="24"/>
          <w:szCs w:val="24"/>
        </w:rPr>
        <w:t>й</w:t>
      </w:r>
      <w:r w:rsidR="001D7C8C" w:rsidRPr="003A2D40">
        <w:rPr>
          <w:rFonts w:ascii="Arial" w:hAnsi="Arial" w:cs="Arial"/>
          <w:sz w:val="24"/>
          <w:szCs w:val="24"/>
        </w:rPr>
        <w:t xml:space="preserve"> от 20</w:t>
      </w:r>
      <w:r w:rsidR="001D7C8C">
        <w:rPr>
          <w:rFonts w:ascii="Arial" w:hAnsi="Arial" w:cs="Arial"/>
          <w:sz w:val="24"/>
          <w:szCs w:val="24"/>
        </w:rPr>
        <w:t xml:space="preserve"> ноября </w:t>
      </w:r>
      <w:r w:rsidR="001D7C8C" w:rsidRPr="003A2D40">
        <w:rPr>
          <w:rFonts w:ascii="Arial" w:hAnsi="Arial" w:cs="Arial"/>
          <w:sz w:val="24"/>
          <w:szCs w:val="24"/>
        </w:rPr>
        <w:t>2018 года №</w:t>
      </w:r>
      <w:r w:rsidR="001D7C8C">
        <w:rPr>
          <w:rFonts w:ascii="Arial" w:hAnsi="Arial" w:cs="Arial"/>
          <w:sz w:val="24"/>
          <w:szCs w:val="24"/>
        </w:rPr>
        <w:t xml:space="preserve"> </w:t>
      </w:r>
      <w:r w:rsidR="001D7C8C" w:rsidRPr="003A2D40">
        <w:rPr>
          <w:rFonts w:ascii="Arial" w:hAnsi="Arial" w:cs="Arial"/>
          <w:sz w:val="24"/>
          <w:szCs w:val="24"/>
        </w:rPr>
        <w:t>233-п информацию о внесении изменений</w:t>
      </w:r>
      <w:r w:rsidR="001D7C8C" w:rsidRPr="00FC3A38">
        <w:rPr>
          <w:rFonts w:ascii="Arial" w:hAnsi="Arial" w:cs="Arial"/>
          <w:sz w:val="24"/>
          <w:szCs w:val="24"/>
        </w:rPr>
        <w:t xml:space="preserve">, </w:t>
      </w:r>
      <w:r w:rsidR="001D7C8C" w:rsidRPr="00FC3A38">
        <w:rPr>
          <w:rStyle w:val="blk"/>
          <w:rFonts w:ascii="Arial" w:hAnsi="Arial" w:cs="Arial"/>
          <w:sz w:val="24"/>
          <w:szCs w:val="24"/>
        </w:rPr>
        <w:t xml:space="preserve">от </w:t>
      </w:r>
      <w:r w:rsidR="001D7C8C">
        <w:rPr>
          <w:rStyle w:val="blk"/>
          <w:rFonts w:ascii="Arial" w:hAnsi="Arial" w:cs="Arial"/>
          <w:sz w:val="24"/>
          <w:szCs w:val="24"/>
        </w:rPr>
        <w:t>14 января 2022</w:t>
      </w:r>
      <w:r w:rsidR="001D7C8C" w:rsidRPr="00FC3A38">
        <w:rPr>
          <w:rStyle w:val="blk"/>
          <w:rFonts w:ascii="Arial" w:hAnsi="Arial" w:cs="Arial"/>
          <w:sz w:val="24"/>
          <w:szCs w:val="24"/>
        </w:rPr>
        <w:t xml:space="preserve"> года № </w:t>
      </w:r>
      <w:r w:rsidR="001D7C8C">
        <w:rPr>
          <w:rStyle w:val="blk"/>
          <w:rFonts w:ascii="Arial" w:hAnsi="Arial" w:cs="Arial"/>
          <w:sz w:val="24"/>
          <w:szCs w:val="24"/>
        </w:rPr>
        <w:t>7-</w:t>
      </w:r>
      <w:r w:rsidR="008F29FC">
        <w:rPr>
          <w:rStyle w:val="blk"/>
          <w:rFonts w:ascii="Arial" w:hAnsi="Arial" w:cs="Arial"/>
          <w:sz w:val="24"/>
          <w:szCs w:val="24"/>
        </w:rPr>
        <w:t>п</w:t>
      </w:r>
      <w:r w:rsidR="001D7C8C" w:rsidRPr="00FC3A38">
        <w:rPr>
          <w:rStyle w:val="blk"/>
          <w:rFonts w:ascii="Arial" w:hAnsi="Arial" w:cs="Arial"/>
          <w:sz w:val="24"/>
          <w:szCs w:val="24"/>
        </w:rPr>
        <w:t xml:space="preserve"> </w:t>
      </w:r>
      <w:r w:rsidR="001D7C8C" w:rsidRPr="00FC3A38">
        <w:rPr>
          <w:rFonts w:ascii="Arial" w:hAnsi="Arial" w:cs="Arial"/>
          <w:sz w:val="24"/>
          <w:szCs w:val="24"/>
        </w:rPr>
        <w:t xml:space="preserve">информацию </w:t>
      </w:r>
      <w:r w:rsidR="008F29FC">
        <w:rPr>
          <w:rFonts w:ascii="Arial" w:hAnsi="Arial" w:cs="Arial"/>
          <w:sz w:val="24"/>
          <w:szCs w:val="24"/>
        </w:rPr>
        <w:t>о признании утратившим силу</w:t>
      </w:r>
      <w:r w:rsidR="003A2D40">
        <w:rPr>
          <w:rFonts w:ascii="Arial" w:hAnsi="Arial" w:cs="Arial"/>
          <w:sz w:val="24"/>
          <w:szCs w:val="24"/>
        </w:rPr>
        <w:t>.</w:t>
      </w:r>
    </w:p>
    <w:p w:rsidR="003A2D40" w:rsidRPr="00B37E76" w:rsidRDefault="00B37E76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A2D40" w:rsidRPr="003A2D40">
        <w:rPr>
          <w:rFonts w:ascii="Arial" w:hAnsi="Arial" w:cs="Arial"/>
          <w:sz w:val="24"/>
          <w:szCs w:val="24"/>
        </w:rPr>
        <w:t xml:space="preserve">. Опубликовать постановление в информационном бюллетене «Вестник Оекского муниципального образования» и на интернет-сайте </w:t>
      </w:r>
      <w:hyperlink r:id="rId7" w:tgtFrame="_blank" w:history="1">
        <w:r w:rsidRPr="00B37E76">
          <w:rPr>
            <w:rStyle w:val="ac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="003A2D40" w:rsidRPr="00B37E76">
        <w:rPr>
          <w:rFonts w:ascii="Arial" w:hAnsi="Arial" w:cs="Arial"/>
          <w:sz w:val="24"/>
          <w:szCs w:val="24"/>
        </w:rPr>
        <w:t>.</w:t>
      </w:r>
    </w:p>
    <w:p w:rsidR="003A2D40" w:rsidRPr="003A2D40" w:rsidRDefault="00B37E76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3A2D40" w:rsidRPr="003A2D40">
        <w:rPr>
          <w:rFonts w:ascii="Arial" w:hAnsi="Arial" w:cs="Arial"/>
          <w:sz w:val="24"/>
          <w:szCs w:val="24"/>
        </w:rPr>
        <w:t xml:space="preserve">. Контроль за </w:t>
      </w:r>
      <w:r w:rsidR="00530F1B" w:rsidRPr="003A2D40">
        <w:rPr>
          <w:rFonts w:ascii="Arial" w:hAnsi="Arial" w:cs="Arial"/>
          <w:sz w:val="24"/>
          <w:szCs w:val="24"/>
        </w:rPr>
        <w:t>выполнением постановления</w:t>
      </w:r>
      <w:r w:rsidR="003A2D40" w:rsidRPr="003A2D4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845D7F" w:rsidRDefault="00845D7F" w:rsidP="00845D7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845D7F" w:rsidRDefault="00845D7F" w:rsidP="00845D7F">
      <w:pPr>
        <w:rPr>
          <w:rFonts w:ascii="Arial" w:hAnsi="Arial" w:cs="Arial"/>
          <w:sz w:val="24"/>
          <w:szCs w:val="24"/>
        </w:rPr>
      </w:pPr>
    </w:p>
    <w:p w:rsidR="00845D7F" w:rsidRPr="00845D7F" w:rsidRDefault="003A2D40" w:rsidP="00845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845D7F" w:rsidRPr="00845D7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FE0524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B943CF" w:rsidRPr="001D22F5" w:rsidRDefault="00845D7F" w:rsidP="001D22F5">
      <w:pPr>
        <w:rPr>
          <w:rFonts w:ascii="Arial" w:hAnsi="Arial" w:cs="Arial"/>
          <w:sz w:val="24"/>
          <w:szCs w:val="24"/>
        </w:rPr>
      </w:pPr>
      <w:r w:rsidRPr="00845D7F">
        <w:rPr>
          <w:rFonts w:ascii="Arial" w:hAnsi="Arial" w:cs="Arial"/>
          <w:sz w:val="24"/>
          <w:szCs w:val="24"/>
        </w:rPr>
        <w:t>муниципального образования</w:t>
      </w:r>
      <w:r w:rsidRPr="00845D7F">
        <w:rPr>
          <w:rFonts w:ascii="Arial" w:hAnsi="Arial" w:cs="Arial"/>
          <w:sz w:val="24"/>
          <w:szCs w:val="24"/>
        </w:rPr>
        <w:tab/>
      </w:r>
      <w:r w:rsidR="003A2D40">
        <w:rPr>
          <w:rFonts w:ascii="Arial" w:hAnsi="Arial" w:cs="Arial"/>
          <w:sz w:val="24"/>
          <w:szCs w:val="24"/>
        </w:rPr>
        <w:t xml:space="preserve">                   </w:t>
      </w:r>
      <w:r w:rsidR="00AE77A3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A2D40">
        <w:rPr>
          <w:rFonts w:ascii="Arial" w:hAnsi="Arial" w:cs="Arial"/>
          <w:sz w:val="24"/>
          <w:szCs w:val="24"/>
        </w:rPr>
        <w:t>О.А. Парфенов</w:t>
      </w:r>
    </w:p>
    <w:p w:rsidR="00FE0524" w:rsidRDefault="00FE0524" w:rsidP="00B943CF">
      <w:pPr>
        <w:jc w:val="right"/>
        <w:rPr>
          <w:rFonts w:ascii="Courier New" w:hAnsi="Courier New" w:cs="Courier New"/>
          <w:sz w:val="22"/>
          <w:szCs w:val="22"/>
        </w:rPr>
      </w:pPr>
    </w:p>
    <w:p w:rsidR="00677950" w:rsidRDefault="00677950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5D7AA4" w:rsidRDefault="005D7AA4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5D7AA4" w:rsidRDefault="005D7AA4" w:rsidP="00845D7F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</w:pPr>
    </w:p>
    <w:p w:rsidR="00845D7F" w:rsidRDefault="00845D7F" w:rsidP="00845D7F">
      <w:pPr>
        <w:pStyle w:val="31"/>
        <w:tabs>
          <w:tab w:val="left" w:pos="3290"/>
        </w:tabs>
        <w:ind w:firstLine="851"/>
        <w:jc w:val="both"/>
        <w:rPr>
          <w:sz w:val="24"/>
          <w:szCs w:val="24"/>
        </w:rPr>
        <w:sectPr w:rsidR="00845D7F" w:rsidSect="001F3D49">
          <w:type w:val="continuous"/>
          <w:pgSz w:w="11906" w:h="16838"/>
          <w:pgMar w:top="851" w:right="964" w:bottom="1276" w:left="1531" w:header="709" w:footer="709" w:gutter="0"/>
          <w:cols w:space="708"/>
          <w:docGrid w:linePitch="360"/>
        </w:sectPr>
      </w:pPr>
    </w:p>
    <w:p w:rsidR="003A2D40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530F1B">
        <w:rPr>
          <w:rFonts w:ascii="Courier New" w:hAnsi="Courier New" w:cs="Courier New"/>
          <w:sz w:val="22"/>
          <w:szCs w:val="22"/>
        </w:rPr>
        <w:t xml:space="preserve"> </w:t>
      </w:r>
      <w:r w:rsidRPr="00D06D5E">
        <w:rPr>
          <w:rFonts w:ascii="Courier New" w:hAnsi="Courier New" w:cs="Courier New"/>
          <w:sz w:val="22"/>
          <w:szCs w:val="22"/>
        </w:rPr>
        <w:t>1</w:t>
      </w:r>
    </w:p>
    <w:p w:rsidR="00D06D5E" w:rsidRDefault="0094249D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845D7F" w:rsidRPr="00D06D5E">
        <w:rPr>
          <w:rFonts w:ascii="Courier New" w:hAnsi="Courier New" w:cs="Courier New"/>
          <w:sz w:val="22"/>
          <w:szCs w:val="22"/>
        </w:rPr>
        <w:t xml:space="preserve">муниципальной </w:t>
      </w:r>
      <w:r>
        <w:rPr>
          <w:rFonts w:ascii="Courier New" w:hAnsi="Courier New" w:cs="Courier New"/>
          <w:sz w:val="22"/>
          <w:szCs w:val="22"/>
        </w:rPr>
        <w:t>п</w:t>
      </w:r>
      <w:r w:rsidR="00845D7F" w:rsidRPr="00D06D5E">
        <w:rPr>
          <w:rFonts w:ascii="Courier New" w:hAnsi="Courier New" w:cs="Courier New"/>
          <w:sz w:val="22"/>
          <w:szCs w:val="22"/>
        </w:rPr>
        <w:t>рограмме «Пожарная безопасность</w:t>
      </w:r>
    </w:p>
    <w:p w:rsidR="00D06D5E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t xml:space="preserve"> и защита населения и территории Оекского</w:t>
      </w:r>
    </w:p>
    <w:p w:rsidR="00D06D5E" w:rsidRDefault="0094249D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  <w:r w:rsidR="00845D7F" w:rsidRPr="00D06D5E">
        <w:rPr>
          <w:rFonts w:ascii="Courier New" w:hAnsi="Courier New" w:cs="Courier New"/>
          <w:sz w:val="22"/>
          <w:szCs w:val="22"/>
        </w:rPr>
        <w:t xml:space="preserve"> от чрезвычайных ситуаций»</w:t>
      </w:r>
    </w:p>
    <w:p w:rsidR="00845D7F" w:rsidRPr="00D06D5E" w:rsidRDefault="00845D7F" w:rsidP="003A2D40">
      <w:pPr>
        <w:pStyle w:val="31"/>
        <w:tabs>
          <w:tab w:val="left" w:pos="329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06D5E">
        <w:rPr>
          <w:rFonts w:ascii="Courier New" w:hAnsi="Courier New" w:cs="Courier New"/>
          <w:sz w:val="22"/>
          <w:szCs w:val="22"/>
        </w:rPr>
        <w:t xml:space="preserve"> на 201</w:t>
      </w:r>
      <w:r w:rsidR="00D06D5E">
        <w:rPr>
          <w:rFonts w:ascii="Courier New" w:hAnsi="Courier New" w:cs="Courier New"/>
          <w:sz w:val="22"/>
          <w:szCs w:val="22"/>
        </w:rPr>
        <w:t>9</w:t>
      </w:r>
      <w:r w:rsidRPr="00D06D5E">
        <w:rPr>
          <w:rFonts w:ascii="Courier New" w:hAnsi="Courier New" w:cs="Courier New"/>
          <w:sz w:val="22"/>
          <w:szCs w:val="22"/>
        </w:rPr>
        <w:t xml:space="preserve"> – 20</w:t>
      </w:r>
      <w:r w:rsidR="00D06D5E">
        <w:rPr>
          <w:rFonts w:ascii="Courier New" w:hAnsi="Courier New" w:cs="Courier New"/>
          <w:sz w:val="22"/>
          <w:szCs w:val="22"/>
        </w:rPr>
        <w:t>2</w:t>
      </w:r>
      <w:r w:rsidR="0094249D">
        <w:rPr>
          <w:rFonts w:ascii="Courier New" w:hAnsi="Courier New" w:cs="Courier New"/>
          <w:sz w:val="22"/>
          <w:szCs w:val="22"/>
        </w:rPr>
        <w:t>3</w:t>
      </w:r>
      <w:r w:rsidR="00AE77A3">
        <w:rPr>
          <w:rFonts w:ascii="Courier New" w:hAnsi="Courier New" w:cs="Courier New"/>
          <w:sz w:val="22"/>
          <w:szCs w:val="22"/>
        </w:rPr>
        <w:t xml:space="preserve"> годы</w:t>
      </w:r>
    </w:p>
    <w:p w:rsidR="00845D7F" w:rsidRPr="00AE77A3" w:rsidRDefault="00845D7F" w:rsidP="0094249D">
      <w:pPr>
        <w:tabs>
          <w:tab w:val="left" w:pos="3290"/>
        </w:tabs>
        <w:jc w:val="center"/>
        <w:rPr>
          <w:rFonts w:ascii="Arial" w:hAnsi="Arial" w:cs="Arial"/>
          <w:b/>
          <w:sz w:val="24"/>
          <w:szCs w:val="24"/>
        </w:rPr>
      </w:pPr>
      <w:r w:rsidRPr="00AE77A3">
        <w:rPr>
          <w:rFonts w:ascii="Arial" w:hAnsi="Arial" w:cs="Arial"/>
          <w:b/>
          <w:sz w:val="24"/>
          <w:szCs w:val="24"/>
        </w:rPr>
        <w:t>План мероприятий программы</w:t>
      </w:r>
    </w:p>
    <w:p w:rsidR="00AE77A3" w:rsidRPr="005E4BFD" w:rsidRDefault="005E4BFD" w:rsidP="005E4BFD">
      <w:pPr>
        <w:tabs>
          <w:tab w:val="left" w:pos="3290"/>
        </w:tabs>
        <w:jc w:val="right"/>
        <w:rPr>
          <w:rFonts w:ascii="Arial" w:hAnsi="Arial" w:cs="Arial"/>
          <w:sz w:val="24"/>
          <w:szCs w:val="24"/>
        </w:rPr>
      </w:pPr>
      <w:r w:rsidRPr="005E4BFD">
        <w:rPr>
          <w:rFonts w:ascii="Arial" w:hAnsi="Arial" w:cs="Arial"/>
          <w:sz w:val="24"/>
          <w:szCs w:val="24"/>
        </w:rPr>
        <w:t>тыс. рублей</w:t>
      </w:r>
    </w:p>
    <w:tbl>
      <w:tblPr>
        <w:tblStyle w:val="a3"/>
        <w:tblW w:w="15068" w:type="dxa"/>
        <w:tblLook w:val="04A0" w:firstRow="1" w:lastRow="0" w:firstColumn="1" w:lastColumn="0" w:noHBand="0" w:noVBand="1"/>
      </w:tblPr>
      <w:tblGrid>
        <w:gridCol w:w="1273"/>
        <w:gridCol w:w="2593"/>
        <w:gridCol w:w="1933"/>
        <w:gridCol w:w="1537"/>
        <w:gridCol w:w="2065"/>
        <w:gridCol w:w="2197"/>
        <w:gridCol w:w="1801"/>
        <w:gridCol w:w="1669"/>
      </w:tblGrid>
      <w:tr w:rsidR="00AE77A3" w:rsidTr="00AE77A3">
        <w:tc>
          <w:tcPr>
            <w:tcW w:w="1273" w:type="dxa"/>
            <w:vAlign w:val="center"/>
          </w:tcPr>
          <w:p w:rsidR="00AE77A3" w:rsidRPr="00AE77A3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  № п/п</w:t>
            </w:r>
          </w:p>
        </w:tc>
        <w:tc>
          <w:tcPr>
            <w:tcW w:w="2593" w:type="dxa"/>
            <w:vAlign w:val="center"/>
          </w:tcPr>
          <w:p w:rsidR="00AE77A3" w:rsidRPr="00AE77A3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1933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Наименование участника (участника мероприятия)</w:t>
            </w:r>
          </w:p>
        </w:tc>
        <w:tc>
          <w:tcPr>
            <w:tcW w:w="1537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065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Источник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97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Объем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финансирования,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тыс. руб.</w:t>
            </w:r>
          </w:p>
        </w:tc>
        <w:tc>
          <w:tcPr>
            <w:tcW w:w="1801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показателя</w:t>
            </w: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br/>
              <w:t>объема мероприятия, единица измерения</w:t>
            </w:r>
          </w:p>
        </w:tc>
        <w:tc>
          <w:tcPr>
            <w:tcW w:w="1669" w:type="dxa"/>
            <w:vAlign w:val="center"/>
          </w:tcPr>
          <w:p w:rsidR="00AE77A3" w:rsidRP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E77A3">
              <w:rPr>
                <w:rFonts w:ascii="Courier New" w:hAnsi="Courier New" w:cs="Courier New"/>
                <w:b/>
                <w:sz w:val="22"/>
                <w:szCs w:val="22"/>
              </w:rPr>
              <w:t>Значение показателя объема мероприятия</w:t>
            </w:r>
          </w:p>
        </w:tc>
      </w:tr>
      <w:tr w:rsidR="00AE77A3" w:rsidTr="00AE77A3">
        <w:trPr>
          <w:trHeight w:val="464"/>
        </w:trPr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A808CE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опашка населенных пунктов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км.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 /ежегодно/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A808CE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организация противопожарного разрыва от границы застройки д.</w:t>
            </w:r>
            <w:r w:rsidR="005E4BF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t>Жердовка до лесного массива 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 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м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населенных пунктов Оекского муниципального образования источниками наружного противопожарного водоснабжения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5E4BFD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533,7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93" w:type="dxa"/>
            <w:vAlign w:val="center"/>
          </w:tcPr>
          <w:p w:rsidR="00AE77A3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приобретение противопожарного инвентаря</w:t>
            </w:r>
          </w:p>
          <w:p w:rsidR="00AE77A3" w:rsidRPr="00EF2A17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801" w:type="dxa"/>
            <w:vAlign w:val="center"/>
          </w:tcPr>
          <w:p w:rsid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комплектов /лопаты, багры, ведра/</w:t>
            </w:r>
          </w:p>
          <w:p w:rsidR="00AE77A3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AE77A3" w:rsidTr="00AE77A3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lastRenderedPageBreak/>
              <w:t>5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640777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специализированной пожарной машины горюче-смазочными материалами 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AE77A3" w:rsidTr="003C0D4D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331FE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специализированной пожарной машины  запасными частями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</w:tcPr>
          <w:p w:rsidR="00AE77A3" w:rsidRDefault="005E4BFD" w:rsidP="00962E21">
            <w:pPr>
              <w:tabs>
                <w:tab w:val="left" w:pos="3290"/>
              </w:tabs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3470" w:type="dxa"/>
            <w:gridSpan w:val="2"/>
          </w:tcPr>
          <w:p w:rsidR="00AE77A3" w:rsidRDefault="00AE77A3" w:rsidP="00962E21">
            <w:pPr>
              <w:tabs>
                <w:tab w:val="left" w:pos="3290"/>
              </w:tabs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По необходимости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06FB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средствами индивидуальной защиты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комплект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06FB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приобретение (изготовление) предупреждающих знаков, аншлагов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06FB3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установка противопожарных щитов, знаков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обучение населения мерам ПБ, действиям при ЧС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кол.чел.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2500</w:t>
            </w:r>
          </w:p>
        </w:tc>
      </w:tr>
      <w:tr w:rsidR="00AE77A3" w:rsidTr="00150371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информирование населения о соблюдении правил ПБ через СМИ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 w:rsidRPr="00EF2A17">
              <w:rPr>
                <w:rFonts w:ascii="Courier New" w:hAnsi="Courier New" w:cs="Courier New"/>
                <w:sz w:val="22"/>
                <w:szCs w:val="22"/>
              </w:rPr>
              <w:br/>
              <w:t>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тираж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AE77A3" w:rsidTr="00437305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изготовление буклетов, памяток, листовок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</w:tr>
      <w:tr w:rsidR="00AE77A3" w:rsidTr="00437305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9E7E88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страхование членов ДПК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кол-во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AE77A3" w:rsidTr="00CF5DDE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CF4C30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обеспечение телефонной связью водителей пожарной машины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тариф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</w:p>
        </w:tc>
      </w:tr>
      <w:tr w:rsidR="00AE77A3" w:rsidTr="00CF5DDE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15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CF4C30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Изготовление паспорта безопасности Оекского муниципального образования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AE77A3" w:rsidTr="00AD5167">
        <w:tc>
          <w:tcPr>
            <w:tcW w:w="1273" w:type="dxa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2593" w:type="dxa"/>
            <w:vAlign w:val="center"/>
          </w:tcPr>
          <w:p w:rsidR="00AE77A3" w:rsidRPr="00EF2A17" w:rsidRDefault="00AE77A3" w:rsidP="00AF445A">
            <w:pPr>
              <w:tabs>
                <w:tab w:val="left" w:pos="3290"/>
              </w:tabs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Обучение глав и специалистов в области ПБ защиты населения от ЧС</w:t>
            </w:r>
          </w:p>
        </w:tc>
        <w:tc>
          <w:tcPr>
            <w:tcW w:w="1933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2019-2023</w:t>
            </w:r>
          </w:p>
        </w:tc>
        <w:tc>
          <w:tcPr>
            <w:tcW w:w="2065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бюджет Оекского МО</w:t>
            </w:r>
          </w:p>
        </w:tc>
        <w:tc>
          <w:tcPr>
            <w:tcW w:w="2197" w:type="dxa"/>
            <w:vAlign w:val="center"/>
          </w:tcPr>
          <w:p w:rsidR="00AE77A3" w:rsidRPr="00EF2A17" w:rsidRDefault="005E4BFD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3470" w:type="dxa"/>
            <w:gridSpan w:val="2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 необходимости</w:t>
            </w:r>
          </w:p>
        </w:tc>
      </w:tr>
      <w:tr w:rsidR="00AE77A3" w:rsidTr="0093006B">
        <w:tc>
          <w:tcPr>
            <w:tcW w:w="3866" w:type="dxa"/>
            <w:gridSpan w:val="2"/>
            <w:vAlign w:val="center"/>
          </w:tcPr>
          <w:p w:rsidR="00AE77A3" w:rsidRPr="00EF2A17" w:rsidRDefault="00AE77A3" w:rsidP="00AE77A3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F2A17">
              <w:rPr>
                <w:rFonts w:ascii="Courier New" w:hAnsi="Courier New" w:cs="Courier New"/>
                <w:sz w:val="22"/>
                <w:szCs w:val="22"/>
              </w:rPr>
              <w:t>ВСЕГО по программе</w:t>
            </w:r>
          </w:p>
        </w:tc>
        <w:tc>
          <w:tcPr>
            <w:tcW w:w="1933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97" w:type="dxa"/>
            <w:vAlign w:val="center"/>
          </w:tcPr>
          <w:p w:rsidR="00AE77A3" w:rsidRPr="00EF2A17" w:rsidRDefault="005E4BFD" w:rsidP="005E4BFD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1 492,7</w:t>
            </w:r>
          </w:p>
        </w:tc>
        <w:tc>
          <w:tcPr>
            <w:tcW w:w="1801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AE77A3" w:rsidRPr="00EF2A17" w:rsidRDefault="00AE77A3" w:rsidP="00962E21">
            <w:pPr>
              <w:tabs>
                <w:tab w:val="left" w:pos="329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AE77A3" w:rsidRPr="00566F0A" w:rsidRDefault="00AE77A3" w:rsidP="0094249D">
      <w:pPr>
        <w:tabs>
          <w:tab w:val="left" w:pos="3290"/>
        </w:tabs>
        <w:jc w:val="center"/>
        <w:rPr>
          <w:rFonts w:ascii="Arial" w:hAnsi="Arial" w:cs="Arial"/>
          <w:b/>
          <w:sz w:val="30"/>
          <w:szCs w:val="30"/>
        </w:rPr>
      </w:pPr>
    </w:p>
    <w:p w:rsidR="00662A3F" w:rsidRDefault="00662A3F" w:rsidP="00EF2A17">
      <w:pPr>
        <w:tabs>
          <w:tab w:val="left" w:pos="329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EF2A17" w:rsidRDefault="00EF2A17" w:rsidP="00EF2A17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</w:p>
    <w:p w:rsidR="004207AD" w:rsidRDefault="004207AD" w:rsidP="00EF2A17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</w:p>
    <w:p w:rsidR="004207AD" w:rsidRPr="00EF2A17" w:rsidRDefault="004207AD" w:rsidP="004207AD">
      <w:pPr>
        <w:tabs>
          <w:tab w:val="left" w:pos="3290"/>
        </w:tabs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Г</w:t>
      </w:r>
      <w:r w:rsidRPr="00BC26D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BC26DE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О.А. Парфенов</w:t>
      </w:r>
    </w:p>
    <w:sectPr w:rsidR="004207AD" w:rsidRPr="00EF2A17" w:rsidSect="00AE77A3">
      <w:pgSz w:w="16834" w:h="11909" w:orient="landscape"/>
      <w:pgMar w:top="993" w:right="1134" w:bottom="156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CF4"/>
    <w:multiLevelType w:val="multilevel"/>
    <w:tmpl w:val="D8049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A221D"/>
    <w:multiLevelType w:val="multilevel"/>
    <w:tmpl w:val="2C2ACC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7195"/>
    <w:multiLevelType w:val="multilevel"/>
    <w:tmpl w:val="794C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9601BE"/>
    <w:multiLevelType w:val="multilevel"/>
    <w:tmpl w:val="D646D0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F4"/>
    <w:rsid w:val="000209C6"/>
    <w:rsid w:val="00023F04"/>
    <w:rsid w:val="00035990"/>
    <w:rsid w:val="0004495C"/>
    <w:rsid w:val="000807DE"/>
    <w:rsid w:val="00097D26"/>
    <w:rsid w:val="000A1567"/>
    <w:rsid w:val="000A3205"/>
    <w:rsid w:val="000A48D6"/>
    <w:rsid w:val="000A5D6C"/>
    <w:rsid w:val="000D0E9D"/>
    <w:rsid w:val="000D0F92"/>
    <w:rsid w:val="000E007D"/>
    <w:rsid w:val="000F1E26"/>
    <w:rsid w:val="000F3A4E"/>
    <w:rsid w:val="00104456"/>
    <w:rsid w:val="00141037"/>
    <w:rsid w:val="0014530B"/>
    <w:rsid w:val="001543F8"/>
    <w:rsid w:val="001556EF"/>
    <w:rsid w:val="001659E0"/>
    <w:rsid w:val="001740D0"/>
    <w:rsid w:val="00185192"/>
    <w:rsid w:val="001D10E3"/>
    <w:rsid w:val="001D22F5"/>
    <w:rsid w:val="001D5E91"/>
    <w:rsid w:val="001D612F"/>
    <w:rsid w:val="001D7C8C"/>
    <w:rsid w:val="001E0B5A"/>
    <w:rsid w:val="001E2134"/>
    <w:rsid w:val="001E4653"/>
    <w:rsid w:val="001E5DDD"/>
    <w:rsid w:val="001E7B15"/>
    <w:rsid w:val="001F0F2E"/>
    <w:rsid w:val="001F3D49"/>
    <w:rsid w:val="001F731C"/>
    <w:rsid w:val="00210B1E"/>
    <w:rsid w:val="00250049"/>
    <w:rsid w:val="00257B7D"/>
    <w:rsid w:val="00274408"/>
    <w:rsid w:val="00276DF4"/>
    <w:rsid w:val="00284785"/>
    <w:rsid w:val="002A28B0"/>
    <w:rsid w:val="002C00EE"/>
    <w:rsid w:val="002D37F7"/>
    <w:rsid w:val="002E1C51"/>
    <w:rsid w:val="002E3600"/>
    <w:rsid w:val="002E3606"/>
    <w:rsid w:val="002E4E91"/>
    <w:rsid w:val="002F3974"/>
    <w:rsid w:val="002F65C1"/>
    <w:rsid w:val="003052EC"/>
    <w:rsid w:val="003170DC"/>
    <w:rsid w:val="00320ED7"/>
    <w:rsid w:val="003355D4"/>
    <w:rsid w:val="00345E00"/>
    <w:rsid w:val="003515A2"/>
    <w:rsid w:val="00353BF5"/>
    <w:rsid w:val="003579AD"/>
    <w:rsid w:val="00362BE4"/>
    <w:rsid w:val="0036605D"/>
    <w:rsid w:val="0037301C"/>
    <w:rsid w:val="0037787D"/>
    <w:rsid w:val="003916C2"/>
    <w:rsid w:val="00392781"/>
    <w:rsid w:val="003965A8"/>
    <w:rsid w:val="003A2D40"/>
    <w:rsid w:val="003A46F0"/>
    <w:rsid w:val="003A5E6C"/>
    <w:rsid w:val="003B79C6"/>
    <w:rsid w:val="003C16A3"/>
    <w:rsid w:val="003C439F"/>
    <w:rsid w:val="003C50F0"/>
    <w:rsid w:val="003D404A"/>
    <w:rsid w:val="003E0017"/>
    <w:rsid w:val="004026DC"/>
    <w:rsid w:val="00402F6C"/>
    <w:rsid w:val="0040558D"/>
    <w:rsid w:val="00406431"/>
    <w:rsid w:val="00411138"/>
    <w:rsid w:val="004117A4"/>
    <w:rsid w:val="004141AF"/>
    <w:rsid w:val="004207AD"/>
    <w:rsid w:val="00422549"/>
    <w:rsid w:val="0044339D"/>
    <w:rsid w:val="004547A4"/>
    <w:rsid w:val="004603AA"/>
    <w:rsid w:val="00461B15"/>
    <w:rsid w:val="00474785"/>
    <w:rsid w:val="004A6E00"/>
    <w:rsid w:val="004B3D3B"/>
    <w:rsid w:val="004B717C"/>
    <w:rsid w:val="004C4EA6"/>
    <w:rsid w:val="004C5521"/>
    <w:rsid w:val="004D4715"/>
    <w:rsid w:val="004F2CB1"/>
    <w:rsid w:val="004F5A30"/>
    <w:rsid w:val="00511384"/>
    <w:rsid w:val="00530F1B"/>
    <w:rsid w:val="00536C9D"/>
    <w:rsid w:val="00566F0A"/>
    <w:rsid w:val="00567003"/>
    <w:rsid w:val="0057330B"/>
    <w:rsid w:val="00580448"/>
    <w:rsid w:val="00585FBA"/>
    <w:rsid w:val="00592100"/>
    <w:rsid w:val="005A0A4B"/>
    <w:rsid w:val="005A7970"/>
    <w:rsid w:val="005B2D1A"/>
    <w:rsid w:val="005D7AA4"/>
    <w:rsid w:val="005E04F3"/>
    <w:rsid w:val="005E4BFD"/>
    <w:rsid w:val="005E6F57"/>
    <w:rsid w:val="005F1677"/>
    <w:rsid w:val="006014AF"/>
    <w:rsid w:val="00601DC0"/>
    <w:rsid w:val="00635376"/>
    <w:rsid w:val="00635FB3"/>
    <w:rsid w:val="00637BFB"/>
    <w:rsid w:val="00640A48"/>
    <w:rsid w:val="006431BC"/>
    <w:rsid w:val="006461EE"/>
    <w:rsid w:val="00662A3F"/>
    <w:rsid w:val="00666C02"/>
    <w:rsid w:val="00677950"/>
    <w:rsid w:val="0068159C"/>
    <w:rsid w:val="0068609C"/>
    <w:rsid w:val="00687D69"/>
    <w:rsid w:val="006905C0"/>
    <w:rsid w:val="00696A54"/>
    <w:rsid w:val="00697D98"/>
    <w:rsid w:val="006A7444"/>
    <w:rsid w:val="006E2763"/>
    <w:rsid w:val="00700B31"/>
    <w:rsid w:val="0070276C"/>
    <w:rsid w:val="00706A54"/>
    <w:rsid w:val="00723C2C"/>
    <w:rsid w:val="00737209"/>
    <w:rsid w:val="00752EFC"/>
    <w:rsid w:val="007779D8"/>
    <w:rsid w:val="00783A6E"/>
    <w:rsid w:val="007B218C"/>
    <w:rsid w:val="007B2BF6"/>
    <w:rsid w:val="007D0578"/>
    <w:rsid w:val="007D7A66"/>
    <w:rsid w:val="007E1DEA"/>
    <w:rsid w:val="007E5B87"/>
    <w:rsid w:val="007F52FC"/>
    <w:rsid w:val="008029AE"/>
    <w:rsid w:val="008210A3"/>
    <w:rsid w:val="00830156"/>
    <w:rsid w:val="00844835"/>
    <w:rsid w:val="00845D7F"/>
    <w:rsid w:val="0085372A"/>
    <w:rsid w:val="00856585"/>
    <w:rsid w:val="00856EB2"/>
    <w:rsid w:val="008600FA"/>
    <w:rsid w:val="0087438D"/>
    <w:rsid w:val="00883D2D"/>
    <w:rsid w:val="008A3EF6"/>
    <w:rsid w:val="008A6D6C"/>
    <w:rsid w:val="008C5816"/>
    <w:rsid w:val="008C6D01"/>
    <w:rsid w:val="008C6FEC"/>
    <w:rsid w:val="008C7FC2"/>
    <w:rsid w:val="008D0F1A"/>
    <w:rsid w:val="008F29FC"/>
    <w:rsid w:val="008F5BDD"/>
    <w:rsid w:val="008F673D"/>
    <w:rsid w:val="00902845"/>
    <w:rsid w:val="00910CFB"/>
    <w:rsid w:val="0091554C"/>
    <w:rsid w:val="009240BD"/>
    <w:rsid w:val="00925887"/>
    <w:rsid w:val="009403C0"/>
    <w:rsid w:val="0094249D"/>
    <w:rsid w:val="00942A67"/>
    <w:rsid w:val="0095300E"/>
    <w:rsid w:val="009600A4"/>
    <w:rsid w:val="009613A6"/>
    <w:rsid w:val="00962E21"/>
    <w:rsid w:val="0096467C"/>
    <w:rsid w:val="00977174"/>
    <w:rsid w:val="00983779"/>
    <w:rsid w:val="009846F1"/>
    <w:rsid w:val="00986AC0"/>
    <w:rsid w:val="009A1E82"/>
    <w:rsid w:val="009F1F53"/>
    <w:rsid w:val="009F2C3F"/>
    <w:rsid w:val="009F34C6"/>
    <w:rsid w:val="009F64D2"/>
    <w:rsid w:val="00A24D28"/>
    <w:rsid w:val="00A27392"/>
    <w:rsid w:val="00A40DB3"/>
    <w:rsid w:val="00A4145B"/>
    <w:rsid w:val="00A41FB3"/>
    <w:rsid w:val="00A43324"/>
    <w:rsid w:val="00A44BFF"/>
    <w:rsid w:val="00A451C0"/>
    <w:rsid w:val="00A6033D"/>
    <w:rsid w:val="00A82F69"/>
    <w:rsid w:val="00AA1CDF"/>
    <w:rsid w:val="00AA5591"/>
    <w:rsid w:val="00AB77A6"/>
    <w:rsid w:val="00AC58DE"/>
    <w:rsid w:val="00AC752B"/>
    <w:rsid w:val="00AD01DB"/>
    <w:rsid w:val="00AD09A7"/>
    <w:rsid w:val="00AE77A3"/>
    <w:rsid w:val="00AF7D4C"/>
    <w:rsid w:val="00B044C4"/>
    <w:rsid w:val="00B117DC"/>
    <w:rsid w:val="00B23F40"/>
    <w:rsid w:val="00B37E76"/>
    <w:rsid w:val="00B414C0"/>
    <w:rsid w:val="00B449DC"/>
    <w:rsid w:val="00B509FB"/>
    <w:rsid w:val="00B65D6E"/>
    <w:rsid w:val="00B677AC"/>
    <w:rsid w:val="00B72A33"/>
    <w:rsid w:val="00B740AE"/>
    <w:rsid w:val="00B943CF"/>
    <w:rsid w:val="00B9566B"/>
    <w:rsid w:val="00B96474"/>
    <w:rsid w:val="00BA1365"/>
    <w:rsid w:val="00BB3FFE"/>
    <w:rsid w:val="00BC1196"/>
    <w:rsid w:val="00BC26DE"/>
    <w:rsid w:val="00BD7E5F"/>
    <w:rsid w:val="00BE2F9E"/>
    <w:rsid w:val="00BE580B"/>
    <w:rsid w:val="00BF7EAB"/>
    <w:rsid w:val="00C03ED3"/>
    <w:rsid w:val="00C06058"/>
    <w:rsid w:val="00C21DFC"/>
    <w:rsid w:val="00C44CC3"/>
    <w:rsid w:val="00C54061"/>
    <w:rsid w:val="00C663F2"/>
    <w:rsid w:val="00C71D35"/>
    <w:rsid w:val="00C7254A"/>
    <w:rsid w:val="00C8456C"/>
    <w:rsid w:val="00CA3B93"/>
    <w:rsid w:val="00CA5491"/>
    <w:rsid w:val="00CC272D"/>
    <w:rsid w:val="00CC6E7E"/>
    <w:rsid w:val="00CD1CA4"/>
    <w:rsid w:val="00CD2513"/>
    <w:rsid w:val="00CF1A33"/>
    <w:rsid w:val="00D0098B"/>
    <w:rsid w:val="00D0264F"/>
    <w:rsid w:val="00D06D5E"/>
    <w:rsid w:val="00D13C24"/>
    <w:rsid w:val="00D21935"/>
    <w:rsid w:val="00D27C80"/>
    <w:rsid w:val="00D34D22"/>
    <w:rsid w:val="00D44AB1"/>
    <w:rsid w:val="00D5531B"/>
    <w:rsid w:val="00D631F7"/>
    <w:rsid w:val="00D665AA"/>
    <w:rsid w:val="00D70B5F"/>
    <w:rsid w:val="00D91DF2"/>
    <w:rsid w:val="00DB1340"/>
    <w:rsid w:val="00DD20EF"/>
    <w:rsid w:val="00DF1FEB"/>
    <w:rsid w:val="00DF3FF3"/>
    <w:rsid w:val="00DF770E"/>
    <w:rsid w:val="00E042EE"/>
    <w:rsid w:val="00E21B3C"/>
    <w:rsid w:val="00E22C19"/>
    <w:rsid w:val="00E36F3B"/>
    <w:rsid w:val="00E43AD1"/>
    <w:rsid w:val="00E43B0E"/>
    <w:rsid w:val="00E4547D"/>
    <w:rsid w:val="00E472E7"/>
    <w:rsid w:val="00E55870"/>
    <w:rsid w:val="00E60798"/>
    <w:rsid w:val="00E706C3"/>
    <w:rsid w:val="00E81030"/>
    <w:rsid w:val="00E81D58"/>
    <w:rsid w:val="00E82105"/>
    <w:rsid w:val="00EA56B0"/>
    <w:rsid w:val="00EB5745"/>
    <w:rsid w:val="00ED2D0F"/>
    <w:rsid w:val="00EE2893"/>
    <w:rsid w:val="00EE2B45"/>
    <w:rsid w:val="00EE4CE0"/>
    <w:rsid w:val="00EF03D5"/>
    <w:rsid w:val="00EF2A17"/>
    <w:rsid w:val="00F065C9"/>
    <w:rsid w:val="00F14848"/>
    <w:rsid w:val="00F20332"/>
    <w:rsid w:val="00F21E1F"/>
    <w:rsid w:val="00F34830"/>
    <w:rsid w:val="00F63ADB"/>
    <w:rsid w:val="00F74B6E"/>
    <w:rsid w:val="00F94CCF"/>
    <w:rsid w:val="00FA021B"/>
    <w:rsid w:val="00FC52E6"/>
    <w:rsid w:val="00FC53D0"/>
    <w:rsid w:val="00FD4D8F"/>
    <w:rsid w:val="00FE0524"/>
    <w:rsid w:val="00FE3339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4EE30C"/>
  <w15:docId w15:val="{760BE102-2E40-452C-9038-DE3D69E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F5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A5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A5491"/>
    <w:pPr>
      <w:keepNext/>
      <w:widowControl/>
      <w:autoSpaceDE/>
      <w:autoSpaceDN/>
      <w:adjustRightInd/>
      <w:ind w:right="57"/>
      <w:jc w:val="center"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5A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0578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556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rsid w:val="00CA5491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paragraph" w:styleId="31">
    <w:name w:val="Body Text 3"/>
    <w:basedOn w:val="a"/>
    <w:rsid w:val="00CA5491"/>
    <w:pPr>
      <w:spacing w:after="120"/>
    </w:pPr>
    <w:rPr>
      <w:sz w:val="16"/>
      <w:szCs w:val="16"/>
    </w:rPr>
  </w:style>
  <w:style w:type="paragraph" w:styleId="a6">
    <w:name w:val="Block Text"/>
    <w:basedOn w:val="a"/>
    <w:rsid w:val="00CA5491"/>
    <w:pPr>
      <w:spacing w:before="40"/>
      <w:ind w:left="40" w:right="600"/>
    </w:pPr>
    <w:rPr>
      <w:sz w:val="22"/>
      <w:szCs w:val="24"/>
    </w:rPr>
  </w:style>
  <w:style w:type="character" w:styleId="a7">
    <w:name w:val="Strong"/>
    <w:basedOn w:val="a0"/>
    <w:qFormat/>
    <w:rsid w:val="003E0017"/>
    <w:rPr>
      <w:b/>
      <w:bCs/>
    </w:rPr>
  </w:style>
  <w:style w:type="paragraph" w:customStyle="1" w:styleId="a8">
    <w:name w:val="Знак"/>
    <w:basedOn w:val="a"/>
    <w:rsid w:val="005F167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9">
    <w:name w:val="Body Text Indent"/>
    <w:basedOn w:val="a"/>
    <w:link w:val="aa"/>
    <w:rsid w:val="00845D7F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rsid w:val="00845D7F"/>
    <w:rPr>
      <w:rFonts w:ascii="Calibri" w:hAnsi="Calibri" w:cs="Calibri"/>
      <w:sz w:val="22"/>
      <w:szCs w:val="22"/>
    </w:rPr>
  </w:style>
  <w:style w:type="table" w:styleId="7">
    <w:name w:val="Table Grid 7"/>
    <w:basedOn w:val="a1"/>
    <w:rsid w:val="00845D7F"/>
    <w:pPr>
      <w:spacing w:after="200" w:line="276" w:lineRule="auto"/>
    </w:pPr>
    <w:rPr>
      <w:rFonts w:ascii="Calibri" w:hAnsi="Calibri"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List Paragraph"/>
    <w:basedOn w:val="a"/>
    <w:qFormat/>
    <w:rsid w:val="00845D7F"/>
    <w:pPr>
      <w:widowControl/>
      <w:autoSpaceDE/>
      <w:autoSpaceDN/>
      <w:adjustRightInd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rsid w:val="003A2D40"/>
    <w:rPr>
      <w:color w:val="0000FF" w:themeColor="hyperlink"/>
      <w:u w:val="single"/>
    </w:rPr>
  </w:style>
  <w:style w:type="paragraph" w:styleId="ad">
    <w:name w:val="No Spacing"/>
    <w:uiPriority w:val="1"/>
    <w:qFormat/>
    <w:rsid w:val="007E5B87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1D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0333-5F2C-4415-88E8-A1DC2270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Надежда Петровна</cp:lastModifiedBy>
  <cp:revision>2</cp:revision>
  <cp:lastPrinted>2022-02-09T06:03:00Z</cp:lastPrinted>
  <dcterms:created xsi:type="dcterms:W3CDTF">2022-12-20T02:43:00Z</dcterms:created>
  <dcterms:modified xsi:type="dcterms:W3CDTF">2022-12-20T02:43:00Z</dcterms:modified>
</cp:coreProperties>
</file>