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РОССИЙСКАЯ ФЕДЕРАЦИЯ</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ИРКУТСКАЯ ОБЛАСТЬ</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ИРКУТСКИЙ РАЙОН</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ОЕКСКОЕ МУНИЦИПАЛЬНОЕ ОБРАЗОВАНИЕ</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АДМИНИСТРАЦИЯ</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ПОСТАНОВЛЕНИЕ</w:t>
      </w:r>
    </w:p>
    <w:p w:rsidR="00E87977" w:rsidRPr="00E87977" w:rsidRDefault="00E87977" w:rsidP="00E87977">
      <w:pPr>
        <w:spacing w:line="240" w:lineRule="auto"/>
        <w:ind w:firstLine="0"/>
        <w:jc w:val="left"/>
        <w:rPr>
          <w:rFonts w:eastAsia="Times New Roman" w:cs="Times New Roman"/>
          <w:sz w:val="24"/>
          <w:szCs w:val="24"/>
          <w:lang w:eastAsia="ru-RU"/>
        </w:rPr>
      </w:pPr>
      <w:r w:rsidRPr="00E87977">
        <w:rPr>
          <w:rFonts w:ascii="Tahoma" w:eastAsia="Times New Roman" w:hAnsi="Tahoma" w:cs="Tahoma"/>
          <w:b/>
          <w:bCs/>
          <w:color w:val="2C2C2C"/>
          <w:sz w:val="20"/>
          <w:szCs w:val="20"/>
          <w:shd w:val="clear" w:color="auto" w:fill="FFFFFF"/>
          <w:lang w:eastAsia="ru-RU"/>
        </w:rPr>
        <w:t>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от «17» февраля 2020 года                                                                                      №32-п</w:t>
      </w:r>
      <w:r w:rsidRPr="00E87977">
        <w:rPr>
          <w:rFonts w:ascii="Tahoma" w:eastAsia="Times New Roman" w:hAnsi="Tahoma" w:cs="Tahoma"/>
          <w:color w:val="2C2C2C"/>
          <w:sz w:val="20"/>
          <w:szCs w:val="20"/>
          <w:lang w:eastAsia="ru-RU"/>
        </w:rPr>
        <w:br/>
      </w:r>
      <w:r w:rsidRPr="00E87977">
        <w:rPr>
          <w:rFonts w:ascii="Tahoma" w:eastAsia="Times New Roman" w:hAnsi="Tahoma" w:cs="Tahoma"/>
          <w:b/>
          <w:bCs/>
          <w:color w:val="2C2C2C"/>
          <w:sz w:val="20"/>
          <w:szCs w:val="20"/>
          <w:shd w:val="clear" w:color="auto" w:fill="FFFFFF"/>
          <w:lang w:eastAsia="ru-RU"/>
        </w:rPr>
        <w:t>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ОБ УТВЕРЖДЕНИИ ПОЛОЖЕНИЯ О ПОРЯДКЕ УВОЛЬНЕНИЯ МУНИЦИПАЛЬНОГО СЛУЖАЩЕГО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АДМИНИСТРАЦИИ ОЕКСКОГО МУНИЦИПАЛЬНОГО ОБРАЗОВАНИЯ В СВЯЗИ С УТРАТОЙ ДОВЕРИЯ </w:t>
      </w:r>
    </w:p>
    <w:p w:rsidR="00E87977" w:rsidRPr="00E87977" w:rsidRDefault="00E87977" w:rsidP="00E87977">
      <w:pPr>
        <w:spacing w:line="240" w:lineRule="auto"/>
        <w:ind w:firstLine="0"/>
        <w:jc w:val="left"/>
        <w:rPr>
          <w:rFonts w:eastAsia="Times New Roman" w:cs="Times New Roman"/>
          <w:sz w:val="24"/>
          <w:szCs w:val="24"/>
          <w:lang w:eastAsia="ru-RU"/>
        </w:rPr>
      </w:pPr>
      <w:r w:rsidRPr="00E87977">
        <w:rPr>
          <w:rFonts w:ascii="Tahoma" w:eastAsia="Times New Roman" w:hAnsi="Tahoma" w:cs="Tahoma"/>
          <w:b/>
          <w:bCs/>
          <w:color w:val="2C2C2C"/>
          <w:sz w:val="20"/>
          <w:szCs w:val="20"/>
          <w:shd w:val="clear" w:color="auto" w:fill="FFFFFF"/>
          <w:lang w:eastAsia="ru-RU"/>
        </w:rPr>
        <w:t>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В соответствии с Федеральным законом от 25 декабря 2008 года № 273</w:t>
      </w:r>
      <w:r w:rsidRPr="00E87977">
        <w:rPr>
          <w:rFonts w:ascii="Tahoma" w:eastAsia="Times New Roman" w:hAnsi="Tahoma" w:cs="Tahoma"/>
          <w:color w:val="2C2C2C"/>
          <w:sz w:val="20"/>
          <w:szCs w:val="20"/>
          <w:shd w:val="clear" w:color="auto" w:fill="FFFFFF"/>
          <w:lang w:eastAsia="ru-RU"/>
        </w:rPr>
        <w:noBreakHyphen/>
        <w:t>ФЗ «О противодействии коррупции», Трудовым кодексом Российской Федерации, Федеральным законом от 2 марта 2007 года № 25-ФЗ</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руководствуясь статьей 48 Устава Оекского муниципального образования, администрация Оекского муниципального образования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ПОСТАНОВЛЯЕТ:</w:t>
      </w:r>
    </w:p>
    <w:p w:rsidR="00E87977" w:rsidRPr="00E87977" w:rsidRDefault="00E87977" w:rsidP="00E87977">
      <w:pPr>
        <w:spacing w:line="240" w:lineRule="auto"/>
        <w:ind w:firstLine="0"/>
        <w:jc w:val="left"/>
        <w:rPr>
          <w:rFonts w:eastAsia="Times New Roman" w:cs="Times New Roman"/>
          <w:sz w:val="24"/>
          <w:szCs w:val="24"/>
          <w:lang w:eastAsia="ru-RU"/>
        </w:rPr>
      </w:pPr>
      <w:r w:rsidRPr="00E87977">
        <w:rPr>
          <w:rFonts w:ascii="Tahoma" w:eastAsia="Times New Roman" w:hAnsi="Tahoma" w:cs="Tahoma"/>
          <w:color w:val="2C2C2C"/>
          <w:sz w:val="20"/>
          <w:szCs w:val="20"/>
          <w:shd w:val="clear" w:color="auto" w:fill="FFFFFF"/>
          <w:lang w:eastAsia="ru-RU"/>
        </w:rPr>
        <w:t>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 Утвердить Положение о порядке увольнения муниципального служащего администрации Оекского муниципального образования в связи с утратой доверия(прилагается).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Настоящее постановление вступает в силу после дня его официального опубликования.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3. Опубликовать настоящее постановление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официальном сайте www.oek.su.</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 </w:t>
      </w:r>
    </w:p>
    <w:p w:rsidR="00E87977" w:rsidRPr="00E87977" w:rsidRDefault="00E87977" w:rsidP="00E87977">
      <w:pPr>
        <w:shd w:val="clear" w:color="auto" w:fill="FFFFFF"/>
        <w:spacing w:line="240" w:lineRule="auto"/>
        <w:ind w:firstLine="0"/>
        <w:jc w:val="right"/>
        <w:rPr>
          <w:rFonts w:ascii="Tahoma" w:eastAsia="Times New Roman" w:hAnsi="Tahoma" w:cs="Tahoma"/>
          <w:color w:val="2C2C2C"/>
          <w:sz w:val="20"/>
          <w:szCs w:val="20"/>
          <w:lang w:eastAsia="ru-RU"/>
        </w:rPr>
      </w:pPr>
      <w:r w:rsidRPr="00E87977">
        <w:rPr>
          <w:rFonts w:ascii="Tahoma" w:eastAsia="Times New Roman" w:hAnsi="Tahoma" w:cs="Tahoma"/>
          <w:i/>
          <w:iCs/>
          <w:color w:val="2C2C2C"/>
          <w:sz w:val="20"/>
          <w:szCs w:val="20"/>
          <w:lang w:eastAsia="ru-RU"/>
        </w:rPr>
        <w:t> Глава администрации Оекского муниципального образования О.А. Парфенов</w:t>
      </w:r>
    </w:p>
    <w:p w:rsidR="00E87977" w:rsidRPr="00E87977" w:rsidRDefault="00E87977" w:rsidP="00E87977">
      <w:pPr>
        <w:shd w:val="clear" w:color="auto" w:fill="FFFFFF"/>
        <w:spacing w:line="240" w:lineRule="auto"/>
        <w:ind w:firstLine="0"/>
        <w:jc w:val="right"/>
        <w:rPr>
          <w:rFonts w:ascii="Tahoma" w:eastAsia="Times New Roman" w:hAnsi="Tahoma" w:cs="Tahoma"/>
          <w:color w:val="2C2C2C"/>
          <w:sz w:val="20"/>
          <w:szCs w:val="20"/>
          <w:lang w:eastAsia="ru-RU"/>
        </w:rPr>
      </w:pPr>
      <w:r w:rsidRPr="00E87977">
        <w:rPr>
          <w:rFonts w:ascii="Tahoma" w:eastAsia="Times New Roman" w:hAnsi="Tahoma" w:cs="Tahoma"/>
          <w:i/>
          <w:iCs/>
          <w:color w:val="2C2C2C"/>
          <w:sz w:val="20"/>
          <w:szCs w:val="20"/>
          <w:lang w:eastAsia="ru-RU"/>
        </w:rPr>
        <w:br/>
        <w:t> </w:t>
      </w:r>
      <w:r w:rsidRPr="00E87977">
        <w:rPr>
          <w:rFonts w:ascii="Tahoma" w:eastAsia="Times New Roman" w:hAnsi="Tahoma" w:cs="Tahoma"/>
          <w:color w:val="2C2C2C"/>
          <w:sz w:val="20"/>
          <w:szCs w:val="20"/>
          <w:lang w:eastAsia="ru-RU"/>
        </w:rPr>
        <w:t>Утверждено</w:t>
      </w:r>
    </w:p>
    <w:p w:rsidR="00E87977" w:rsidRPr="00E87977" w:rsidRDefault="00E87977" w:rsidP="00E87977">
      <w:pPr>
        <w:shd w:val="clear" w:color="auto" w:fill="FFFFFF"/>
        <w:spacing w:line="240" w:lineRule="auto"/>
        <w:ind w:firstLine="0"/>
        <w:jc w:val="right"/>
        <w:rPr>
          <w:rFonts w:ascii="Tahoma" w:eastAsia="Times New Roman" w:hAnsi="Tahoma" w:cs="Tahoma"/>
          <w:color w:val="2C2C2C"/>
          <w:sz w:val="20"/>
          <w:szCs w:val="20"/>
          <w:lang w:eastAsia="ru-RU"/>
        </w:rPr>
      </w:pPr>
      <w:r w:rsidRPr="00E87977">
        <w:rPr>
          <w:rFonts w:ascii="Tahoma" w:eastAsia="Times New Roman" w:hAnsi="Tahoma" w:cs="Tahoma"/>
          <w:color w:val="2C2C2C"/>
          <w:sz w:val="20"/>
          <w:szCs w:val="20"/>
          <w:lang w:eastAsia="ru-RU"/>
        </w:rPr>
        <w:t>постановлением администрации </w:t>
      </w:r>
    </w:p>
    <w:p w:rsidR="00E87977" w:rsidRPr="00E87977" w:rsidRDefault="00E87977" w:rsidP="00E87977">
      <w:pPr>
        <w:shd w:val="clear" w:color="auto" w:fill="FFFFFF"/>
        <w:spacing w:line="240" w:lineRule="auto"/>
        <w:ind w:firstLine="0"/>
        <w:jc w:val="right"/>
        <w:rPr>
          <w:rFonts w:ascii="Tahoma" w:eastAsia="Times New Roman" w:hAnsi="Tahoma" w:cs="Tahoma"/>
          <w:color w:val="2C2C2C"/>
          <w:sz w:val="20"/>
          <w:szCs w:val="20"/>
          <w:lang w:eastAsia="ru-RU"/>
        </w:rPr>
      </w:pPr>
      <w:r w:rsidRPr="00E87977">
        <w:rPr>
          <w:rFonts w:ascii="Tahoma" w:eastAsia="Times New Roman" w:hAnsi="Tahoma" w:cs="Tahoma"/>
          <w:color w:val="2C2C2C"/>
          <w:sz w:val="20"/>
          <w:szCs w:val="20"/>
          <w:lang w:eastAsia="ru-RU"/>
        </w:rPr>
        <w:t>Оекского муниципального образования</w:t>
      </w:r>
    </w:p>
    <w:p w:rsidR="00E87977" w:rsidRPr="00E87977" w:rsidRDefault="00E87977" w:rsidP="00E87977">
      <w:pPr>
        <w:shd w:val="clear" w:color="auto" w:fill="FFFFFF"/>
        <w:spacing w:line="240" w:lineRule="auto"/>
        <w:ind w:firstLine="0"/>
        <w:jc w:val="right"/>
        <w:rPr>
          <w:rFonts w:ascii="Tahoma" w:eastAsia="Times New Roman" w:hAnsi="Tahoma" w:cs="Tahoma"/>
          <w:color w:val="2C2C2C"/>
          <w:sz w:val="20"/>
          <w:szCs w:val="20"/>
          <w:lang w:eastAsia="ru-RU"/>
        </w:rPr>
      </w:pPr>
      <w:r w:rsidRPr="00E87977">
        <w:rPr>
          <w:rFonts w:ascii="Tahoma" w:eastAsia="Times New Roman" w:hAnsi="Tahoma" w:cs="Tahoma"/>
          <w:color w:val="2C2C2C"/>
          <w:sz w:val="20"/>
          <w:szCs w:val="20"/>
          <w:lang w:eastAsia="ru-RU"/>
        </w:rPr>
        <w:t>от «17» февраля 2020  года  № 32-п</w:t>
      </w:r>
    </w:p>
    <w:p w:rsidR="00E87977" w:rsidRPr="00E87977" w:rsidRDefault="00E87977" w:rsidP="00E87977">
      <w:pPr>
        <w:spacing w:line="240" w:lineRule="auto"/>
        <w:ind w:firstLine="0"/>
        <w:jc w:val="left"/>
        <w:rPr>
          <w:rFonts w:eastAsia="Times New Roman" w:cs="Times New Roman"/>
          <w:sz w:val="24"/>
          <w:szCs w:val="24"/>
          <w:lang w:eastAsia="ru-RU"/>
        </w:rPr>
      </w:pPr>
      <w:r w:rsidRPr="00E87977">
        <w:rPr>
          <w:rFonts w:ascii="Tahoma" w:eastAsia="Times New Roman" w:hAnsi="Tahoma" w:cs="Tahoma"/>
          <w:b/>
          <w:bCs/>
          <w:color w:val="2C2C2C"/>
          <w:sz w:val="20"/>
          <w:szCs w:val="20"/>
          <w:shd w:val="clear" w:color="auto" w:fill="FFFFFF"/>
          <w:lang w:eastAsia="ru-RU"/>
        </w:rPr>
        <w:t>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 ПОЛОЖЕНИЕ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О ПОРЯДКЕ УВОЛЬНЕНИЯ МУНИЦИПАЛЬНОГО СЛУЖАЩЕГО </w:t>
      </w:r>
    </w:p>
    <w:p w:rsidR="00E87977" w:rsidRPr="00E87977" w:rsidRDefault="00E87977" w:rsidP="00E87977">
      <w:pPr>
        <w:shd w:val="clear" w:color="auto" w:fill="FFFFFF"/>
        <w:spacing w:line="240" w:lineRule="auto"/>
        <w:ind w:firstLine="0"/>
        <w:jc w:val="center"/>
        <w:rPr>
          <w:rFonts w:ascii="Tahoma" w:eastAsia="Times New Roman" w:hAnsi="Tahoma" w:cs="Tahoma"/>
          <w:color w:val="2C2C2C"/>
          <w:sz w:val="20"/>
          <w:szCs w:val="20"/>
          <w:lang w:eastAsia="ru-RU"/>
        </w:rPr>
      </w:pPr>
      <w:r w:rsidRPr="00E87977">
        <w:rPr>
          <w:rFonts w:ascii="Tahoma" w:eastAsia="Times New Roman" w:hAnsi="Tahoma" w:cs="Tahoma"/>
          <w:b/>
          <w:bCs/>
          <w:color w:val="2C2C2C"/>
          <w:sz w:val="20"/>
          <w:szCs w:val="20"/>
          <w:lang w:eastAsia="ru-RU"/>
        </w:rPr>
        <w:t>АДМИНИСТРАЦИИ ОЕКСКОГО МУНИЦИПАЛЬНОГО СЛУЖАЩЕГО В СВЯЗИ С УТРАТОЙ ДОВЕРИЯ</w:t>
      </w:r>
    </w:p>
    <w:p w:rsidR="003E0016" w:rsidRPr="00500DF2" w:rsidRDefault="00E87977" w:rsidP="00E87977">
      <w:r w:rsidRPr="00E87977">
        <w:rPr>
          <w:rFonts w:ascii="Tahoma" w:eastAsia="Times New Roman" w:hAnsi="Tahoma" w:cs="Tahoma"/>
          <w:color w:val="2C2C2C"/>
          <w:sz w:val="20"/>
          <w:szCs w:val="20"/>
          <w:shd w:val="clear" w:color="auto" w:fill="FFFFFF"/>
          <w:lang w:eastAsia="ru-RU"/>
        </w:rPr>
        <w:t>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 xml:space="preserve">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Законом Иркутской области от 15 октября 2007 года № 88-оз «Об отдельных вопросах муниципальной службы в Иркутской области», указом Губернатора Иркутской области от 19 января 2017 года № 7-уг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муниципальных служащих, замещающих указанные должности, достоверности и полноты сведений (в части, касающейся профилактики коррупционных правонарушений), представляемых гражданами </w:t>
      </w:r>
      <w:r w:rsidRPr="00E87977">
        <w:rPr>
          <w:rFonts w:ascii="Tahoma" w:eastAsia="Times New Roman" w:hAnsi="Tahoma" w:cs="Tahoma"/>
          <w:color w:val="2C2C2C"/>
          <w:sz w:val="20"/>
          <w:szCs w:val="20"/>
          <w:shd w:val="clear" w:color="auto" w:fill="FFFFFF"/>
          <w:lang w:eastAsia="ru-RU"/>
        </w:rPr>
        <w:lastRenderedPageBreak/>
        <w:t>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(далее – Положение, утвержденное указом Губернатора Иркутской области № 7-уг) определяет порядок увольнения муниципального служащего администрации Оекского муниципального образования (далее – муниципальный служащий) с муниципальной службы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E87977">
        <w:rPr>
          <w:rFonts w:ascii="Tahoma" w:eastAsia="Times New Roman" w:hAnsi="Tahoma" w:cs="Tahoma"/>
          <w:color w:val="2C2C2C"/>
          <w:sz w:val="24"/>
          <w:szCs w:val="24"/>
          <w:shd w:val="clear" w:color="auto" w:fill="FFFFFF"/>
          <w:vertAlign w:val="superscript"/>
          <w:lang w:eastAsia="ru-RU"/>
        </w:rPr>
        <w:t>1</w:t>
      </w:r>
      <w:r w:rsidRPr="00E87977">
        <w:rPr>
          <w:rFonts w:ascii="Tahoma" w:eastAsia="Times New Roman" w:hAnsi="Tahoma" w:cs="Tahoma"/>
          <w:color w:val="2C2C2C"/>
          <w:sz w:val="20"/>
          <w:szCs w:val="20"/>
          <w:shd w:val="clear" w:color="auto" w:fill="FFFFFF"/>
          <w:lang w:eastAsia="ru-RU"/>
        </w:rPr>
        <w:t> и 15 Федерального закона № 25-ФЗ (далее – увольнение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3. Взыскание в виде увольнения в связи с утратой доверия применяется Главой администрации Оекского муниципального образования (далее – представитель нанимателя (работодатель), на основании:</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 доклада о результатах проверки, проведенной общим отделом администрации Оекского муниципального образования (далее –уполномоченный орган;</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рекомендации комиссии по соблюдению требований к служебному поведению муниципальных служащих органа местного самоуправления Оекского муниципального образования и урегулированию конфликта интересов (далее – комиссия по урегулированию конфликта интересов) в случае, если доклад о результатах проверки по фактам совершения муниципальным служащим правонарушений, установленных статьями 14</w:t>
      </w:r>
      <w:r w:rsidRPr="00E87977">
        <w:rPr>
          <w:rFonts w:ascii="Tahoma" w:eastAsia="Times New Roman" w:hAnsi="Tahoma" w:cs="Tahoma"/>
          <w:color w:val="2C2C2C"/>
          <w:sz w:val="24"/>
          <w:szCs w:val="24"/>
          <w:shd w:val="clear" w:color="auto" w:fill="FFFFFF"/>
          <w:vertAlign w:val="superscript"/>
          <w:lang w:eastAsia="ru-RU"/>
        </w:rPr>
        <w:t>1</w:t>
      </w:r>
      <w:r w:rsidRPr="00E87977">
        <w:rPr>
          <w:rFonts w:ascii="Tahoma" w:eastAsia="Times New Roman" w:hAnsi="Tahoma" w:cs="Tahoma"/>
          <w:color w:val="2C2C2C"/>
          <w:sz w:val="20"/>
          <w:szCs w:val="20"/>
          <w:shd w:val="clear" w:color="auto" w:fill="FFFFFF"/>
          <w:lang w:eastAsia="ru-RU"/>
        </w:rPr>
        <w:t> и 15 Федерального закона № 25-ФЗ (далее соответственно – проверка, проступок), направлялся в комиссию по урегулированию конфликта интересов;</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3) объяснений муниципального служащего;</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4) иных материалов.</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4. В день поступления представителю нанимателя (работодателю) информации, являющейся основанием для принятия решения о проведении проверки в соответствии с пунктом 7 Положения, утвержденного указом Губернатора Иркутской области № 7-уг, уполномоченный орган в письменном виде запрашивает у муниципального служащего, в отношении которого поступила такая информация, письменное объяснение (далее – запрос).</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5. Не позднее двух рабочих дней со дня получения от муниципального служащего письменного объяснения уполномоченный орган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органом не позднее рабочего дня, следующего за днем истечения срока представления муниципальным служащим письменного объяснения, составляется акт о непредставлении муниципальным служащим запрошенного письменного объяснения, который должен содержать:</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lastRenderedPageBreak/>
        <w:t>1) дату и номер акта;</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время и место составления акта;</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3) фамилию, имя, отчество, должность муниципального служащего, в отношении которого поступила информация, являющаяся основанием для принятия решения о проведении проверки;</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4) дату, номер запроса, дату вручения указанного запроса муниципальному служащему;</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5) сведения о непредставлении письменного объяснения;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6) подписи должностного лица уполномоченного органа, а также двух муниципальных служащих администрации Оекского муниципального образования, подтверждающих непредставление муниципальным служащим письменного объяснения.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Не позднее двух рабочих дней со дня составления акта, предусмотренного настоящим пунктом, уполномоченный орган передает указанный акт и информацию, являющуюся основанием для принятия решения о проведении проверки,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7. Проверка проводится уполномоченным органом в порядке и сроки, установленные Положением, утвержденным указом Губернатора Иркутской области № 7-уг.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8. По результатам проверки не позднее трех рабочих дней со дня завершения проверки уполномоченным органом представителю нанимателя (работодателю) представляется доклад о результатах проверки. При этом в докладе должно содержаться одно из следующих предложений: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 об отсутствии оснований для увольнения муниципального служащего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об увольнении муниципального служащего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3) о представлении материалов проверки в комиссию по урегулированию конфликта интересов.</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9. По результатам рассмотрения доклада о результатах проверки и соответствующего предложения, указанного в пункте 8 настоящего Положения, представитель нанимателя (работодатель) не позднее 10 календарных дней со дня поступления к нему доклада о результатах проверки принимает одно из следующих решений:</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 уволить муниципального служащего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представить материалы проверки в комиссию по урегулированию конфликта интересов.</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Решение представителя нанимателя (работодателя) оформляется письменной резолюцией на докладе уполномоченного органа о результатах проверки.</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10. В случае принятия представителем нанимателя (работодателем) решения, предусмотренного подпунктом 1 пункта 9 настоящего Положения, указанное решение не позднее двух рабочих дней со дня его принятия передается в уполномоченный орган для оформления правового акта об увольнении муниципального служащего в связи с утратой доверия.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11. В случае принятия представителем нанимателя (работодателем) решения, предусмотренного подпунктом 2 пункта 9 настоящего Положения, доклад о результатах проверки и иные материалы не позднее двух рабочих дней со дня принятия представителем нанимателя (работодателем) решения передается им на рассмотрение в комиссию по урегулированию конфликта интересов.</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 xml:space="preserve">12. Комиссия по урегулированию конфликта интересов рассматривает доклад о результатах </w:t>
      </w:r>
      <w:r w:rsidRPr="00E87977">
        <w:rPr>
          <w:rFonts w:ascii="Tahoma" w:eastAsia="Times New Roman" w:hAnsi="Tahoma" w:cs="Tahoma"/>
          <w:color w:val="2C2C2C"/>
          <w:sz w:val="20"/>
          <w:szCs w:val="20"/>
          <w:shd w:val="clear" w:color="auto" w:fill="FFFFFF"/>
          <w:lang w:eastAsia="ru-RU"/>
        </w:rPr>
        <w:lastRenderedPageBreak/>
        <w:t>проверки и иные материалы в порядке и сроки, установленные муниципальным правовым актом, регулирующим порядок создания и деятельности комиссии по урегулированию конфликта интересов.</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13. По результатам рассмотрения доклада о результатах 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 о неприменении к муниципальному служащему взыскания в виде увольнения в связи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об увольнении муниципального служащего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14. 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15. По результатам рассмотрения решения комиссии по урегулированию конфликта интересов, предусмотренного пунктом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 не применять к муниципальному служащему взыскание в виде увольнения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уволить муниципального служащего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Решение представителя нанимателя (работодателя) оформляется письменной резолюцией на решении комиссии по урегулированию конфликта интересов.</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16. При применении взыскания в виде увольнения в связи с утратой доверия учитываются обстоятельства, перечисленные в части 4 статьи 27</w:t>
      </w:r>
      <w:r w:rsidRPr="00E87977">
        <w:rPr>
          <w:rFonts w:ascii="Tahoma" w:eastAsia="Times New Roman" w:hAnsi="Tahoma" w:cs="Tahoma"/>
          <w:color w:val="2C2C2C"/>
          <w:sz w:val="24"/>
          <w:szCs w:val="24"/>
          <w:shd w:val="clear" w:color="auto" w:fill="FFFFFF"/>
          <w:vertAlign w:val="superscript"/>
          <w:lang w:eastAsia="ru-RU"/>
        </w:rPr>
        <w:t>1 </w:t>
      </w:r>
      <w:r w:rsidRPr="00E87977">
        <w:rPr>
          <w:rFonts w:ascii="Tahoma" w:eastAsia="Times New Roman" w:hAnsi="Tahoma" w:cs="Tahoma"/>
          <w:color w:val="2C2C2C"/>
          <w:sz w:val="20"/>
          <w:szCs w:val="20"/>
          <w:shd w:val="clear" w:color="auto" w:fill="FFFFFF"/>
          <w:lang w:eastAsia="ru-RU"/>
        </w:rPr>
        <w:t>Федерального закона №25-ФЗ.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17. Решение представителя нанимателя (работодателя), предусмотренное пунктом 15 настоящего Положения, не позднее двух рабочих дней со дня его принятия передается представителем нанимателя (работодателем) в уполномоченный орган для оформления распоряжения об отказе в применении к муниципальному служащему взыскания в виде увольнения в связи с утратой доверия (далее – акт об отказе в применении взыскания) или распоряжения об увольнении муниципального служащего в связи с утратой доверия (далее – акт о применении взыскания).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18. Подготовку проекта акта об отказе в применении взыскания или проекта акта о применении взыскания осуществляет уполномоченный орган не позднее трех рабочих дней со дня получения соответствующего решения представителя нанимателя (работодателя). </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19. В акте о применении взыскания в качестве основания применения взыскания указывается часть 2 статьи 27</w:t>
      </w:r>
      <w:r w:rsidRPr="00E87977">
        <w:rPr>
          <w:rFonts w:ascii="Tahoma" w:eastAsia="Times New Roman" w:hAnsi="Tahoma" w:cs="Tahoma"/>
          <w:color w:val="2C2C2C"/>
          <w:sz w:val="24"/>
          <w:szCs w:val="24"/>
          <w:shd w:val="clear" w:color="auto" w:fill="FFFFFF"/>
          <w:vertAlign w:val="superscript"/>
          <w:lang w:eastAsia="ru-RU"/>
        </w:rPr>
        <w:t>1 </w:t>
      </w:r>
      <w:r w:rsidRPr="00E87977">
        <w:rPr>
          <w:rFonts w:ascii="Tahoma" w:eastAsia="Times New Roman" w:hAnsi="Tahoma" w:cs="Tahoma"/>
          <w:color w:val="2C2C2C"/>
          <w:sz w:val="20"/>
          <w:szCs w:val="20"/>
          <w:shd w:val="clear" w:color="auto" w:fill="FFFFFF"/>
          <w:lang w:eastAsia="ru-RU"/>
        </w:rPr>
        <w:t>Федерального закона № 25-ФЗ, совершенный муниципальным служащим проступок и положения нормативных правовых актов, которые нарушены муниципальным служащим.</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В акте об отказе в применении взыскания указываются обстоятельства, которые послужили мотивом принятия представителем нанимателя (работодателем) решения не применять к муниципальному служащему взыскание в виде увольнения в связи с утратой доверия.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20. Взыскание в виде увольнения в связи с утратой доверия </w:t>
      </w:r>
      <w:r w:rsidRPr="00E87977">
        <w:rPr>
          <w:rFonts w:ascii="Tahoma" w:eastAsia="Times New Roman" w:hAnsi="Tahoma" w:cs="Tahoma"/>
          <w:color w:val="2C2C2C"/>
          <w:sz w:val="20"/>
          <w:szCs w:val="20"/>
          <w:u w:val="single"/>
          <w:shd w:val="clear" w:color="auto" w:fill="FFFFFF"/>
          <w:lang w:eastAsia="ru-RU"/>
        </w:rPr>
        <w:t>налагается </w:t>
      </w:r>
      <w:r w:rsidRPr="00E87977">
        <w:rPr>
          <w:rFonts w:ascii="Tahoma" w:eastAsia="Times New Roman" w:hAnsi="Tahoma" w:cs="Tahoma"/>
          <w:color w:val="2C2C2C"/>
          <w:sz w:val="20"/>
          <w:szCs w:val="20"/>
          <w:shd w:val="clear" w:color="auto" w:fill="FFFFFF"/>
          <w:lang w:eastAsia="ru-RU"/>
        </w:rPr>
        <w:t xml:space="preserve">не позднее одного месяца со дня обнаружения проступка, совершенного муниципальным служащим, не считая периода </w:t>
      </w:r>
      <w:r w:rsidRPr="00E87977">
        <w:rPr>
          <w:rFonts w:ascii="Tahoma" w:eastAsia="Times New Roman" w:hAnsi="Tahoma" w:cs="Tahoma"/>
          <w:color w:val="2C2C2C"/>
          <w:sz w:val="20"/>
          <w:szCs w:val="20"/>
          <w:shd w:val="clear" w:color="auto" w:fill="FFFFFF"/>
          <w:lang w:eastAsia="ru-RU"/>
        </w:rPr>
        <w:lastRenderedPageBreak/>
        <w:t>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конфликта интересов. При этом взыскание в виде увольнения в связи с утратой доверия не может быть применено позднее трех лет со дня совершения проступка. В указанные сроки не включается время производства по уголовному делу.</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21. Копия акта об отказе в применении взыскания или копия акта о применении взыскания вручается муниципальному служащему уполномоченным органом под роспись в течение пяти календарных дней со дня издания соответствующего акта, не считая времени отсутствия муниципального служащего на службе.</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22. Если муниципальный служащий отказывается от вручения ему копии акта об отказе в применении взыскания или копии акта о применении взыскания, уполномоченным органом не позднее одного рабочего дня со дня истечения срока, предусмотренного пунктом 21 настоящего Положения, составляется акт об отказе муниципального служащего от вручения ему копии соответствующего правового акта. При этом составленный акт должен содержать:</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1) дату и номер акта;</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 время и место составления акта;</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3) фамилию, имя, отчество и должность муниципального служащего, в отношении которого принят правовой акт об отказе в применении взыскания или акт о применении взыскания;</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4) фиксацию факта отказа муниципального служащего от вручения ему копии соответствующего правового акта под расписку;</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5) подписи должностного лица уполномоченного органа, а также двух муниципальных служащих администрации Оекского муниципального образования, подтверждающих отказ муниципального служащего от вручения ему копии соответствующего правового акта под расписку.</w:t>
      </w:r>
      <w:r w:rsidRPr="00E87977">
        <w:rPr>
          <w:rFonts w:ascii="Tahoma" w:eastAsia="Times New Roman" w:hAnsi="Tahoma" w:cs="Tahoma"/>
          <w:color w:val="2C2C2C"/>
          <w:sz w:val="20"/>
          <w:szCs w:val="20"/>
          <w:lang w:eastAsia="ru-RU"/>
        </w:rPr>
        <w:br/>
      </w:r>
      <w:r w:rsidRPr="00E87977">
        <w:rPr>
          <w:rFonts w:ascii="Tahoma" w:eastAsia="Times New Roman" w:hAnsi="Tahoma" w:cs="Tahoma"/>
          <w:color w:val="2C2C2C"/>
          <w:sz w:val="20"/>
          <w:szCs w:val="20"/>
          <w:shd w:val="clear" w:color="auto" w:fill="FFFFFF"/>
          <w:lang w:eastAsia="ru-RU"/>
        </w:rPr>
        <w:t>23. Сведения о применении к муниципальному служащему взыскания в виде увольнения в связи с утратой доверия направляются администрацией Оекского  муниципального образования для включения в реестр лиц, уволенных в связи с утратой доверия, предусмотренный статьей 15 Федерального закона от 25 декабря 2008 года № 273-ФЗ «О противодействии коррупции», в порядке, установленном федеральным законодательством.</w:t>
      </w:r>
      <w:bookmarkStart w:id="0" w:name="_GoBack"/>
      <w:bookmarkEnd w:id="0"/>
    </w:p>
    <w:sectPr w:rsidR="003E0016" w:rsidRPr="00500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3"/>
  </w:num>
  <w:num w:numId="5">
    <w:abstractNumId w:val="15"/>
  </w:num>
  <w:num w:numId="6">
    <w:abstractNumId w:val="2"/>
  </w:num>
  <w:num w:numId="7">
    <w:abstractNumId w:val="11"/>
  </w:num>
  <w:num w:numId="8">
    <w:abstractNumId w:val="6"/>
  </w:num>
  <w:num w:numId="9">
    <w:abstractNumId w:val="25"/>
  </w:num>
  <w:num w:numId="10">
    <w:abstractNumId w:val="24"/>
  </w:num>
  <w:num w:numId="11">
    <w:abstractNumId w:val="8"/>
  </w:num>
  <w:num w:numId="12">
    <w:abstractNumId w:val="17"/>
  </w:num>
  <w:num w:numId="13">
    <w:abstractNumId w:val="12"/>
  </w:num>
  <w:num w:numId="14">
    <w:abstractNumId w:val="7"/>
  </w:num>
  <w:num w:numId="15">
    <w:abstractNumId w:val="9"/>
  </w:num>
  <w:num w:numId="16">
    <w:abstractNumId w:val="14"/>
  </w:num>
  <w:num w:numId="17">
    <w:abstractNumId w:val="21"/>
  </w:num>
  <w:num w:numId="18">
    <w:abstractNumId w:val="20"/>
  </w:num>
  <w:num w:numId="19">
    <w:abstractNumId w:val="4"/>
  </w:num>
  <w:num w:numId="20">
    <w:abstractNumId w:val="1"/>
  </w:num>
  <w:num w:numId="21">
    <w:abstractNumId w:val="5"/>
  </w:num>
  <w:num w:numId="22">
    <w:abstractNumId w:val="16"/>
  </w:num>
  <w:num w:numId="23">
    <w:abstractNumId w:val="23"/>
  </w:num>
  <w:num w:numId="24">
    <w:abstractNumId w:val="2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60D4A"/>
    <w:rsid w:val="000C191B"/>
    <w:rsid w:val="00103C40"/>
    <w:rsid w:val="00126FB0"/>
    <w:rsid w:val="00164809"/>
    <w:rsid w:val="0016537C"/>
    <w:rsid w:val="001674F1"/>
    <w:rsid w:val="00173C94"/>
    <w:rsid w:val="00195E15"/>
    <w:rsid w:val="001C77CA"/>
    <w:rsid w:val="001D6334"/>
    <w:rsid w:val="001F3840"/>
    <w:rsid w:val="001F686A"/>
    <w:rsid w:val="0020517E"/>
    <w:rsid w:val="002409D4"/>
    <w:rsid w:val="00244306"/>
    <w:rsid w:val="00255F28"/>
    <w:rsid w:val="002A49E1"/>
    <w:rsid w:val="002A5E29"/>
    <w:rsid w:val="002C06F0"/>
    <w:rsid w:val="002C5CA1"/>
    <w:rsid w:val="003076A8"/>
    <w:rsid w:val="003172F0"/>
    <w:rsid w:val="0034277D"/>
    <w:rsid w:val="00373A7E"/>
    <w:rsid w:val="0037735E"/>
    <w:rsid w:val="0039089B"/>
    <w:rsid w:val="003C198C"/>
    <w:rsid w:val="003C3AF3"/>
    <w:rsid w:val="003D0992"/>
    <w:rsid w:val="003E0016"/>
    <w:rsid w:val="003E464B"/>
    <w:rsid w:val="00404C4B"/>
    <w:rsid w:val="0043737E"/>
    <w:rsid w:val="00450B82"/>
    <w:rsid w:val="00471090"/>
    <w:rsid w:val="004901BD"/>
    <w:rsid w:val="004A1207"/>
    <w:rsid w:val="004C0B45"/>
    <w:rsid w:val="004D33CB"/>
    <w:rsid w:val="004F7538"/>
    <w:rsid w:val="00500DF2"/>
    <w:rsid w:val="00532B92"/>
    <w:rsid w:val="00556AF8"/>
    <w:rsid w:val="00572249"/>
    <w:rsid w:val="005722CD"/>
    <w:rsid w:val="005A0B69"/>
    <w:rsid w:val="005B3585"/>
    <w:rsid w:val="005D1FA2"/>
    <w:rsid w:val="005E1C80"/>
    <w:rsid w:val="005F7EB2"/>
    <w:rsid w:val="0061636E"/>
    <w:rsid w:val="00644553"/>
    <w:rsid w:val="00665482"/>
    <w:rsid w:val="006A7E4A"/>
    <w:rsid w:val="006C7538"/>
    <w:rsid w:val="006D071C"/>
    <w:rsid w:val="00702938"/>
    <w:rsid w:val="0072014A"/>
    <w:rsid w:val="007659E7"/>
    <w:rsid w:val="007A4518"/>
    <w:rsid w:val="007A57A3"/>
    <w:rsid w:val="007D2B1A"/>
    <w:rsid w:val="0080037A"/>
    <w:rsid w:val="008073A6"/>
    <w:rsid w:val="00816795"/>
    <w:rsid w:val="00822683"/>
    <w:rsid w:val="00836131"/>
    <w:rsid w:val="0086600E"/>
    <w:rsid w:val="00894FC6"/>
    <w:rsid w:val="008A140B"/>
    <w:rsid w:val="008A7A57"/>
    <w:rsid w:val="008E7E1B"/>
    <w:rsid w:val="0090063D"/>
    <w:rsid w:val="00934A7D"/>
    <w:rsid w:val="0094609E"/>
    <w:rsid w:val="00973E73"/>
    <w:rsid w:val="009828D6"/>
    <w:rsid w:val="00987FE5"/>
    <w:rsid w:val="009B06F1"/>
    <w:rsid w:val="00A00D5F"/>
    <w:rsid w:val="00A26760"/>
    <w:rsid w:val="00A30ECC"/>
    <w:rsid w:val="00A36C51"/>
    <w:rsid w:val="00A4552D"/>
    <w:rsid w:val="00A51E42"/>
    <w:rsid w:val="00A60025"/>
    <w:rsid w:val="00A92758"/>
    <w:rsid w:val="00A9398D"/>
    <w:rsid w:val="00AB2FD1"/>
    <w:rsid w:val="00AC5CF3"/>
    <w:rsid w:val="00AD01F5"/>
    <w:rsid w:val="00AE20ED"/>
    <w:rsid w:val="00AE2AD0"/>
    <w:rsid w:val="00B155D6"/>
    <w:rsid w:val="00B174DE"/>
    <w:rsid w:val="00B46513"/>
    <w:rsid w:val="00B67EFF"/>
    <w:rsid w:val="00B8531F"/>
    <w:rsid w:val="00BD5FB8"/>
    <w:rsid w:val="00BE677E"/>
    <w:rsid w:val="00C15099"/>
    <w:rsid w:val="00C24ACC"/>
    <w:rsid w:val="00CA4965"/>
    <w:rsid w:val="00CD0CB7"/>
    <w:rsid w:val="00CE3098"/>
    <w:rsid w:val="00D01054"/>
    <w:rsid w:val="00D02A42"/>
    <w:rsid w:val="00D176F6"/>
    <w:rsid w:val="00D341E1"/>
    <w:rsid w:val="00D50320"/>
    <w:rsid w:val="00D76D5D"/>
    <w:rsid w:val="00DC692F"/>
    <w:rsid w:val="00DE3669"/>
    <w:rsid w:val="00DE62E4"/>
    <w:rsid w:val="00E22060"/>
    <w:rsid w:val="00E35282"/>
    <w:rsid w:val="00E45550"/>
    <w:rsid w:val="00E87977"/>
    <w:rsid w:val="00E948CA"/>
    <w:rsid w:val="00EA564B"/>
    <w:rsid w:val="00EB056C"/>
    <w:rsid w:val="00EB677E"/>
    <w:rsid w:val="00EC74A9"/>
    <w:rsid w:val="00ED54BB"/>
    <w:rsid w:val="00F36CF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5</Pages>
  <Words>2060</Words>
  <Characters>11748</Characters>
  <Application>Microsoft Office Word</Application>
  <DocSecurity>0</DocSecurity>
  <Lines>97</Lines>
  <Paragraphs>27</Paragraphs>
  <ScaleCrop>false</ScaleCrop>
  <Company>diakov.net</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140</cp:revision>
  <dcterms:created xsi:type="dcterms:W3CDTF">2022-10-31T02:01:00Z</dcterms:created>
  <dcterms:modified xsi:type="dcterms:W3CDTF">2022-10-31T08:33:00Z</dcterms:modified>
</cp:coreProperties>
</file>