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в самом разгаре, а </w:t>
      </w:r>
      <w:proofErr w:type="gramStart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 продолжаются</w:t>
      </w:r>
      <w:proofErr w:type="gramEnd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путешествия.  К </w:t>
      </w:r>
      <w:proofErr w:type="gramStart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сожалению,  в</w:t>
      </w:r>
      <w:proofErr w:type="gramEnd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поездках могут  «подстерегать» и неприятные сюрпризы.  Один из них – потеря или повреждение багажа. </w:t>
      </w: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118 «Воздушного кодекса Российской Федерации» перевозчик несет </w:t>
      </w:r>
      <w:hyperlink r:id="rId5" w:history="1">
        <w:r w:rsidRPr="004B6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ответственность</w:t>
        </w:r>
      </w:hyperlink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утрату, недостачу или повреждение (порчу) багажа и ручной клади после принятия их к воздушной перевозке и до выдачи пассажиру,  если не докажет, что им были приняты все необходимые меры по предотвращению причинения вреда или такие меры невозможно было принять.</w:t>
      </w: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 несет ответственность за утрату, недостачу или повреждение (порчу) багажа, если не докажет, что они не явились результатом совершенных умышленно действий (бездействия) перевозчика или произошли не во время воздушной перевозки.</w:t>
      </w: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ответственности перевозчика за утрату, недостачу или повреждение (порчу) багажа, груза и ручной клади при международных воздушных перевозках определяются в соответствии с международными договорами Российской Федерации.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119 «Воздушного кодекса Российской Федерации» </w:t>
      </w:r>
      <w:bookmarkStart w:id="0" w:name="Par0"/>
      <w:bookmarkEnd w:id="0"/>
      <w:r w:rsidRPr="004B6684">
        <w:rPr>
          <w:rFonts w:ascii="Times New Roman" w:eastAsia="Calibri" w:hAnsi="Times New Roman" w:cs="Times New Roman"/>
          <w:sz w:val="24"/>
          <w:szCs w:val="24"/>
        </w:rPr>
        <w:t>за утрату, недостачу или повреждение (порчу) багажа, груза, а также ручной клади перевозчик несет ответственность в следующих размерах: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84">
        <w:rPr>
          <w:rFonts w:ascii="Times New Roman" w:eastAsia="Calibri" w:hAnsi="Times New Roman" w:cs="Times New Roman"/>
          <w:sz w:val="24"/>
          <w:szCs w:val="24"/>
        </w:rPr>
        <w:t>-  за утрату, недостачу или повреждение (порчу) багажа, груза, принятых к воздушной перевозке с объявлением ценности, - в размере объявленной ценности;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84">
        <w:rPr>
          <w:rFonts w:ascii="Times New Roman" w:eastAsia="Calibri" w:hAnsi="Times New Roman" w:cs="Times New Roman"/>
          <w:sz w:val="24"/>
          <w:szCs w:val="24"/>
        </w:rPr>
        <w:t>- за утрату, недостачу или повреждение (порчу) багажа, груза, принятых к воздушной перевозке без объявления ценности, - в размере их стоимости, но не более шестисот рублей за килограмм веса багажа или груза;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84">
        <w:rPr>
          <w:rFonts w:ascii="Times New Roman" w:eastAsia="Calibri" w:hAnsi="Times New Roman" w:cs="Times New Roman"/>
          <w:sz w:val="24"/>
          <w:szCs w:val="24"/>
        </w:rPr>
        <w:t>- за утрату, недостачу или повреждение (порчу) ручной клади - в размере ее стоимости, а в случае невозможности ее установления - в размере не более чем одиннадцать тысяч рублей.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84">
        <w:rPr>
          <w:rFonts w:ascii="Times New Roman" w:eastAsia="Calibri" w:hAnsi="Times New Roman" w:cs="Times New Roman"/>
          <w:sz w:val="24"/>
          <w:szCs w:val="24"/>
        </w:rPr>
        <w:t>За утрату или повреждение (порчу) специальных средств для передвижения (в том числе кресел-колясок), принадлежащих пассажирам из числа инвалидов и других лиц с ограничениями жизнедеятельности, перевозчик несет ответственность в размере стоимости этих средств.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684">
        <w:rPr>
          <w:rFonts w:ascii="Times New Roman" w:eastAsia="Calibri" w:hAnsi="Times New Roman" w:cs="Times New Roman"/>
          <w:b/>
          <w:sz w:val="24"/>
          <w:szCs w:val="24"/>
        </w:rPr>
        <w:t>Что делать, если багаж не прилетел вместе с Вами?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представителя своей авиакомпании или стойку утери багажа;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Заполните специальную форму. Не забудьте описать свой багаж — как он выглядит: форма, цвет, материал, данные об именной бирке;  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 акт</w:t>
      </w:r>
      <w:proofErr w:type="gramEnd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Информацию </w:t>
      </w:r>
      <w:proofErr w:type="gramStart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  багаже</w:t>
      </w:r>
      <w:proofErr w:type="gramEnd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будет узнавать по телефону, указанному в этом акте.</w:t>
      </w: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специальному номеру можно отследить статус багажа в международной системе учета </w:t>
      </w:r>
      <w:proofErr w:type="spellStart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"https://wtrweb.worldtracer.aero/WTRInternet/wtwflowinternet.do?_flowExecutionKey=_c84E277EC-46B1-519D-4A00-8A5EA6FB49AD_kBFCF3405-3E09-4A95-4A6F-9B9EAEC4ADB0" \t "_blank" </w:instrText>
      </w: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B668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WorldTracer</w:t>
      </w:r>
      <w:proofErr w:type="spellEnd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84">
        <w:rPr>
          <w:rFonts w:ascii="Times New Roman" w:eastAsia="Calibri" w:hAnsi="Times New Roman" w:cs="Times New Roman"/>
          <w:sz w:val="24"/>
          <w:szCs w:val="24"/>
        </w:rPr>
        <w:t xml:space="preserve">Перевозчик должен обеспечить розыск багажа </w:t>
      </w:r>
      <w:r w:rsidRPr="004B6684">
        <w:rPr>
          <w:rFonts w:ascii="Times New Roman" w:eastAsia="Calibri" w:hAnsi="Times New Roman" w:cs="Times New Roman"/>
          <w:b/>
          <w:bCs/>
          <w:sz w:val="24"/>
          <w:szCs w:val="24"/>
        </w:rPr>
        <w:t>немедленно</w:t>
      </w:r>
      <w:r w:rsidRPr="004B6684">
        <w:rPr>
          <w:rFonts w:ascii="Times New Roman" w:eastAsia="Calibri" w:hAnsi="Times New Roman" w:cs="Times New Roman"/>
          <w:sz w:val="24"/>
          <w:szCs w:val="24"/>
        </w:rPr>
        <w:t xml:space="preserve">. Если багаж найден, перевозчик обеспечивает его доставку в аэропорт (пункт), указанный пассажиром, по указанному им адресу без взимания дополнительной платы. </w:t>
      </w: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Calibri" w:hAnsi="Times New Roman" w:cs="Times New Roman"/>
          <w:sz w:val="24"/>
          <w:szCs w:val="24"/>
        </w:rPr>
        <w:t xml:space="preserve">В случае, если по истечении 21 дня багаж не найден, пассажир может предъявить перевозчику письменную претензию с требованием возмещения вреда.   </w:t>
      </w: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126 ВК РФ претензия к перевозчику при внутренних воздушных перевозках может быть предъявлена в течение шести месяцев. Перевозчик вправе принять к рассмотрению претензию по истечении установленного срока, если признает уважительной причину пропуска срока предъявления претензии. </w:t>
      </w:r>
    </w:p>
    <w:p w:rsidR="004B6684" w:rsidRPr="004B6684" w:rsidRDefault="004B6684" w:rsidP="004B6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84">
        <w:rPr>
          <w:rFonts w:ascii="Times New Roman" w:eastAsia="Calibri" w:hAnsi="Times New Roman" w:cs="Times New Roman"/>
          <w:sz w:val="24"/>
          <w:szCs w:val="24"/>
        </w:rPr>
        <w:t xml:space="preserve">Перевозчик </w:t>
      </w:r>
      <w:hyperlink r:id="rId6" w:history="1">
        <w:r w:rsidRPr="004B66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обязан</w:t>
        </w:r>
      </w:hyperlink>
      <w:r w:rsidRPr="004B6684">
        <w:rPr>
          <w:rFonts w:ascii="Times New Roman" w:eastAsia="Calibri" w:hAnsi="Times New Roman" w:cs="Times New Roman"/>
          <w:sz w:val="24"/>
          <w:szCs w:val="24"/>
        </w:rPr>
        <w:t xml:space="preserve"> в течение тридцати дней со дня поступления претензии рассмотреть ее и в письменной форме или в форме подписанного электронной подписью электронного документа уведомить лицо, предъявившее претензию, об удовлетворении или отклонении претензии.</w:t>
      </w: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поступить, если багаж поврежден? </w:t>
      </w: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Поврежденный багаж нужно будет предъявить авиакомпании, поэтому старайтесь проверять </w:t>
      </w:r>
      <w:proofErr w:type="gramStart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  по</w:t>
      </w:r>
      <w:proofErr w:type="gramEnd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прилету. Но если не успели, у вас есть еще </w:t>
      </w:r>
      <w:hyperlink r:id="rId7" w:tgtFrame="_blank" w:history="1">
        <w:r w:rsidRPr="004B6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шесть месяцев</w:t>
        </w:r>
      </w:hyperlink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 внутренних перелетов) или </w:t>
      </w:r>
      <w:hyperlink r:id="rId8" w:tgtFrame="_blank" w:history="1">
        <w:r w:rsidRPr="004B6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семь дней</w:t>
        </w:r>
      </w:hyperlink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 международных), чтобы отправить претензию.</w:t>
      </w: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багаж прилетел с задержкой? </w:t>
      </w: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дождавшись прилета своих сумок в аэропорту, можно купить предметы первой необходимости и сохранить чеки. В ряде случаев авиакомпании идут навстречу пассажирам </w:t>
      </w:r>
      <w:proofErr w:type="gramStart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компенсируют</w:t>
      </w:r>
      <w:proofErr w:type="gramEnd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 такие предметы.</w:t>
      </w:r>
    </w:p>
    <w:p w:rsidR="004B6684" w:rsidRPr="004B6684" w:rsidRDefault="004B6684" w:rsidP="004B66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Ваше требование не будет удовлетворено добровольно, спор может быть разрешен </w:t>
      </w:r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судом (ст. 11 ГК РФ). В случае виновных действий перевозчика, у потребителя появляется право требования компенсации морального вреда (физические и нравственные страдания). Размер компенсации морального вреда определяется судом и не зависит от размера возмещения имущественного вреда. При этом в соответствии с п. 2 ст. 17 </w:t>
      </w:r>
      <w:proofErr w:type="gramStart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«</w:t>
      </w:r>
      <w:proofErr w:type="gramEnd"/>
      <w:r w:rsidRPr="004B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потребителей»  Вы вправе предъявить иск в суд по своему месту жительства (месту пребывания), месту нахождения ответчика, либо по месту заключения или исполнения договора.</w:t>
      </w:r>
    </w:p>
    <w:p w:rsidR="000F25E0" w:rsidRPr="000F25E0" w:rsidRDefault="000F25E0" w:rsidP="000F25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F25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избежать потери багажа.  </w:t>
      </w:r>
    </w:p>
    <w:p w:rsidR="000F25E0" w:rsidRPr="000F25E0" w:rsidRDefault="000F25E0" w:rsidP="000F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Проходите регистрацию на рейс вовремя</w:t>
      </w:r>
      <w:r w:rsidRPr="000F2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0F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частая причина утери багажа: не был загружен в самолет. Чаще всего это происходит, когда </w:t>
      </w:r>
      <w:proofErr w:type="gramStart"/>
      <w:r w:rsidRPr="000F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  проходит</w:t>
      </w:r>
      <w:proofErr w:type="gramEnd"/>
      <w:r w:rsidRPr="000F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на  рейс в последний момент.  </w:t>
      </w:r>
    </w:p>
    <w:p w:rsidR="000F25E0" w:rsidRPr="000F25E0" w:rsidRDefault="000F25E0" w:rsidP="000F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Выбирайте чемоданы ярких цветов.</w:t>
      </w:r>
      <w:r w:rsidRPr="000F2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5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Купите яркий чемодан или прицепите цветной аксессуар. Это поможет выделит ваш багаж.</w:t>
      </w:r>
    </w:p>
    <w:p w:rsidR="000F25E0" w:rsidRPr="000F25E0" w:rsidRDefault="000F25E0" w:rsidP="000F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F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Сфотографируйте чемодан в аэропорту. </w:t>
      </w:r>
      <w:r w:rsidRPr="000F2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фото облегчит поиск вашего багажа, если он потеряется</w:t>
      </w:r>
      <w:r w:rsidRPr="000F2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F25E0" w:rsidRPr="000F25E0" w:rsidRDefault="000F25E0" w:rsidP="000F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F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ценное берите с собой. </w:t>
      </w:r>
      <w:r w:rsidRPr="000F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кладите в чемодан хрупкие или ценные вещи (электронную технику, лекарства, деньги и т.д.). </w:t>
      </w:r>
    </w:p>
    <w:p w:rsidR="000F25E0" w:rsidRPr="000F25E0" w:rsidRDefault="000F25E0" w:rsidP="000F2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F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Уберите лишние бирки</w:t>
      </w:r>
      <w:r w:rsidRPr="000F2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F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Отклейте бирки с прошлых путешествий и оставьте только актуальную – это увеличит шансы вашего чемодана полететь вместе с вами.</w:t>
      </w:r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" w:name="_GoBack"/>
      <w:bookmarkEnd w:id="1"/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1386E" w:rsidRPr="00F77F1A" w:rsidRDefault="000059B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2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Наши контакты:</w:t>
      </w:r>
    </w:p>
    <w:tbl>
      <w:tblPr>
        <w:tblpPr w:leftFromText="180" w:rightFromText="180" w:vertAnchor="text" w:horzAnchor="margin" w:tblpXSpec="center" w:tblpY="354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31386E" w:rsidRPr="00E72015" w:rsidTr="007C39FD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 xml:space="preserve">51,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  <w:r w:rsidRPr="00E72015">
              <w:rPr>
                <w:rFonts w:ascii="Times New Roman" w:eastAsia="Times New Roman" w:hAnsi="Times New Roman" w:cs="Times New Roman"/>
                <w:b/>
              </w:rPr>
              <w:t>тел. 8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(395-2)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22-23-88  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Пушкина, </w:t>
            </w:r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 xml:space="preserve">8,   </w:t>
            </w:r>
            <w:proofErr w:type="gramEnd"/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(395-2)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63-66-22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31386E" w:rsidRPr="00E72015" w:rsidTr="007C39FD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31386E" w:rsidRPr="00E72015" w:rsidTr="007C39FD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г.Усолье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-Сибирское,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73   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31386E" w:rsidRPr="00E72015" w:rsidTr="007C39FD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г.Черемхово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ул.Плеханова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1,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E72015" w:rsidTr="007C39FD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proofErr w:type="gramEnd"/>
            <w:r w:rsidRPr="00E72015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9" w:history="1"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1386E" w:rsidRPr="00E72015" w:rsidTr="007C39FD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:rsidTr="007C39FD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г.Тулун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ул.Виноградова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, 21,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31386E" w:rsidRPr="00E72015" w:rsidTr="007C39FD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г.Нижнеудинск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ул.Энгельса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>8 ,</w:t>
            </w:r>
            <w:proofErr w:type="gramEnd"/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31386E" w:rsidRPr="00E72015" w:rsidTr="007C39FD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г.Тайшет,</w:t>
            </w:r>
            <w:r w:rsidRPr="00E72015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proofErr w:type="gramEnd"/>
            <w:r w:rsidRPr="00E72015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E72015" w:rsidTr="007C39FD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г.Братск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1386E" w:rsidRPr="00E72015" w:rsidTr="007C39FD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г.Железногорск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-Илимский</w:t>
            </w:r>
            <w:r w:rsidRPr="00E72015">
              <w:rPr>
                <w:rFonts w:ascii="Times New Roman" w:eastAsia="Times New Roman" w:hAnsi="Times New Roman" w:cs="Times New Roman"/>
              </w:rPr>
              <w:t>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E72015">
              <w:rPr>
                <w:rFonts w:ascii="Times New Roman" w:eastAsia="Times New Roman" w:hAnsi="Times New Roman" w:cs="Times New Roman"/>
                <w:bCs/>
              </w:rPr>
              <w:t xml:space="preserve">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Cs/>
              </w:rPr>
              <w:t>-Кут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:rsidTr="007C39FD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г.Усть-Илимск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31386E" w:rsidRPr="00E72015" w:rsidTr="007C39FD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-Кут,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ул.Кирова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91, 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E72015">
              <w:rPr>
                <w:rFonts w:ascii="Times New Roman" w:eastAsia="Times New Roman" w:hAnsi="Times New Roman" w:cs="Times New Roman"/>
              </w:rPr>
              <w:t>;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31386E" w:rsidRPr="00E72015" w:rsidTr="007C39FD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-Ордынский,</w:t>
            </w:r>
          </w:p>
          <w:p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F77F1A" w:rsidRDefault="00F77F1A" w:rsidP="0031386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</w:p>
    <w:p w:rsidR="0031386E" w:rsidRPr="00E72015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31386E" w:rsidRPr="00E72015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720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ФБУЗ «Центр гигиены и эпидемиологии</w:t>
      </w:r>
    </w:p>
    <w:p w:rsidR="0031386E" w:rsidRPr="00E72015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720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Иркутской области</w:t>
      </w:r>
    </w:p>
    <w:p w:rsidR="0031386E" w:rsidRPr="00E72015" w:rsidRDefault="0031386E" w:rsidP="0031386E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3D7F" w:rsidRPr="00E72015" w:rsidRDefault="004B6684" w:rsidP="008F5BB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378460</wp:posOffset>
            </wp:positionV>
            <wp:extent cx="3279775" cy="2200060"/>
            <wp:effectExtent l="0" t="0" r="0" b="0"/>
            <wp:wrapTight wrapText="bothSides">
              <wp:wrapPolygon edited="0">
                <wp:start x="0" y="0"/>
                <wp:lineTo x="0" y="21326"/>
                <wp:lineTo x="21454" y="21326"/>
                <wp:lineTo x="214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220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86E" w:rsidRPr="00E72015" w:rsidRDefault="0031386E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86E" w:rsidRPr="00F77F1A" w:rsidRDefault="004B6684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4472C4" w:themeColor="accent5"/>
          <w:sz w:val="40"/>
          <w:szCs w:val="40"/>
        </w:rPr>
      </w:pPr>
      <w:r>
        <w:rPr>
          <w:rFonts w:ascii="Times New Roman" w:hAnsi="Times New Roman" w:cs="Times New Roman"/>
          <w:b/>
          <w:color w:val="4472C4" w:themeColor="accent5"/>
          <w:sz w:val="40"/>
          <w:szCs w:val="40"/>
        </w:rPr>
        <w:t>ПОТЕРЯ БАГАЖА</w:t>
      </w:r>
    </w:p>
    <w:p w:rsidR="00A618DA" w:rsidRPr="00E72015" w:rsidRDefault="00A618DA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618DA" w:rsidRDefault="00A618DA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B6684" w:rsidRDefault="004B6684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B6684" w:rsidRDefault="004B6684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B6684" w:rsidRDefault="004B6684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B6684" w:rsidRDefault="004B6684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B6684" w:rsidRDefault="004B6684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B6684" w:rsidRPr="00E72015" w:rsidRDefault="004B6684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  <w:r w:rsidRPr="00E72015">
        <w:rPr>
          <w:rFonts w:eastAsiaTheme="minorHAnsi"/>
          <w:b/>
          <w:color w:val="002060"/>
          <w:sz w:val="28"/>
          <w:szCs w:val="28"/>
          <w:lang w:eastAsia="en-US"/>
        </w:rPr>
        <w:t>Консультационный центр и пункты</w:t>
      </w:r>
    </w:p>
    <w:p w:rsidR="004B6684" w:rsidRPr="00E72015" w:rsidRDefault="004B6684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  <w:r w:rsidRPr="00E72015">
        <w:rPr>
          <w:rFonts w:eastAsiaTheme="minorHAnsi"/>
          <w:b/>
          <w:color w:val="002060"/>
          <w:sz w:val="28"/>
          <w:szCs w:val="28"/>
          <w:lang w:eastAsia="en-US"/>
        </w:rPr>
        <w:t>по защите прав потребителей</w:t>
      </w:r>
    </w:p>
    <w:p w:rsidR="004B6684" w:rsidRPr="00E72015" w:rsidRDefault="004B6684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1386E" w:rsidRPr="00E72015" w:rsidRDefault="0031386E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2015">
        <w:rPr>
          <w:rFonts w:ascii="Times New Roman" w:hAnsi="Times New Roman" w:cs="Times New Roman"/>
          <w:b/>
          <w:color w:val="002060"/>
          <w:sz w:val="24"/>
          <w:szCs w:val="24"/>
        </w:rPr>
        <w:t>Единый консультационный центр Роспотребнадзора –</w:t>
      </w:r>
    </w:p>
    <w:p w:rsidR="0031386E" w:rsidRPr="00E72015" w:rsidRDefault="0031386E" w:rsidP="0031386E">
      <w:pPr>
        <w:jc w:val="center"/>
        <w:rPr>
          <w:sz w:val="24"/>
          <w:szCs w:val="24"/>
        </w:rPr>
      </w:pPr>
      <w:r w:rsidRPr="00E72015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31386E" w:rsidRPr="00E72015" w:rsidSect="004B6684">
      <w:pgSz w:w="16838" w:h="11906" w:orient="landscape"/>
      <w:pgMar w:top="284" w:right="678" w:bottom="851" w:left="567" w:header="708" w:footer="708" w:gutter="0"/>
      <w:cols w:num="3" w:space="4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E5"/>
    <w:rsid w:val="000059B4"/>
    <w:rsid w:val="00080E79"/>
    <w:rsid w:val="000B3D7F"/>
    <w:rsid w:val="000F25E0"/>
    <w:rsid w:val="00187C25"/>
    <w:rsid w:val="002B5EE5"/>
    <w:rsid w:val="0031386E"/>
    <w:rsid w:val="003625AD"/>
    <w:rsid w:val="003E2E83"/>
    <w:rsid w:val="004B6684"/>
    <w:rsid w:val="008F5BB1"/>
    <w:rsid w:val="0094310C"/>
    <w:rsid w:val="009C6D70"/>
    <w:rsid w:val="00A1429B"/>
    <w:rsid w:val="00A618DA"/>
    <w:rsid w:val="00AE7049"/>
    <w:rsid w:val="00E72015"/>
    <w:rsid w:val="00ED2B62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22EA"/>
  <w15:docId w15:val="{0FDF47EB-3A0A-4745-96BE-DAC4285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B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744/46033a3cb4bbe3a1bc98b85e4785db63a598dfe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3744/920ac1f820fc3b8c44a6ec0718792a3e94406ba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D1190755E5949208D19ED15CE1BEFCCEC13E4630519612E7FFC8276098D76F66D382473A9E7BE74608E6B65494DE9235AC953CB459AFE8W56A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CF40CF4C53A593BDAEF8B30DA240FC40F1C33BD065D48E822D19BF4792722C4F861C4B3F2BD14FDB06EA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ay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85BD-1EC9-4840-8E3A-6BC0CD10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2023-06-30T02:21:00Z</dcterms:created>
  <dcterms:modified xsi:type="dcterms:W3CDTF">2023-07-04T07:34:00Z</dcterms:modified>
</cp:coreProperties>
</file>