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F9D" w:rsidRPr="00667F9D" w:rsidRDefault="00667F9D" w:rsidP="00667F9D">
      <w:pPr>
        <w:shd w:val="clear" w:color="auto" w:fill="FFFFFF"/>
        <w:spacing w:line="240" w:lineRule="auto"/>
        <w:ind w:firstLine="0"/>
        <w:jc w:val="right"/>
        <w:rPr>
          <w:rFonts w:ascii="Tahoma" w:eastAsia="Times New Roman" w:hAnsi="Tahoma" w:cs="Tahoma"/>
          <w:color w:val="2C2C2C"/>
          <w:sz w:val="20"/>
          <w:szCs w:val="20"/>
          <w:lang w:eastAsia="ru-RU"/>
        </w:rPr>
      </w:pPr>
      <w:r w:rsidRPr="00667F9D">
        <w:rPr>
          <w:rFonts w:ascii="Tahoma" w:eastAsia="Times New Roman" w:hAnsi="Tahoma" w:cs="Tahoma"/>
          <w:i/>
          <w:iCs/>
          <w:color w:val="2C2C2C"/>
          <w:sz w:val="20"/>
          <w:szCs w:val="20"/>
          <w:u w:val="single"/>
          <w:lang w:eastAsia="ru-RU"/>
        </w:rPr>
        <w:t>ПРОЕКТ</w:t>
      </w:r>
    </w:p>
    <w:p w:rsidR="00667F9D" w:rsidRPr="00667F9D" w:rsidRDefault="00667F9D" w:rsidP="00667F9D">
      <w:pPr>
        <w:shd w:val="clear" w:color="auto" w:fill="FFFFFF"/>
        <w:spacing w:after="96" w:line="240" w:lineRule="auto"/>
        <w:ind w:firstLine="0"/>
        <w:jc w:val="center"/>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РОССИЙСКАЯ ФЕДЕРАЦИЯ</w:t>
      </w:r>
    </w:p>
    <w:p w:rsidR="00667F9D" w:rsidRPr="00667F9D" w:rsidRDefault="00667F9D" w:rsidP="00667F9D">
      <w:pPr>
        <w:shd w:val="clear" w:color="auto" w:fill="FFFFFF"/>
        <w:spacing w:after="96" w:line="240" w:lineRule="auto"/>
        <w:ind w:firstLine="0"/>
        <w:jc w:val="center"/>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ИРКУТСКАЯ ОБЛАСТЬ</w:t>
      </w:r>
    </w:p>
    <w:p w:rsidR="00667F9D" w:rsidRPr="00667F9D" w:rsidRDefault="00667F9D" w:rsidP="00667F9D">
      <w:pPr>
        <w:shd w:val="clear" w:color="auto" w:fill="FFFFFF"/>
        <w:spacing w:after="96" w:line="240" w:lineRule="auto"/>
        <w:ind w:firstLine="0"/>
        <w:jc w:val="center"/>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ИРКУТСКИЙ РАЙОН</w:t>
      </w:r>
    </w:p>
    <w:p w:rsidR="00667F9D" w:rsidRPr="00667F9D" w:rsidRDefault="00667F9D" w:rsidP="00667F9D">
      <w:pPr>
        <w:shd w:val="clear" w:color="auto" w:fill="FFFFFF"/>
        <w:spacing w:after="96" w:line="240" w:lineRule="auto"/>
        <w:ind w:firstLine="0"/>
        <w:jc w:val="center"/>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ДУМА ОЕКСКОГО МУНИЦИПАЛЬНОГО ОБРАЗОВАНИЯ</w:t>
      </w:r>
    </w:p>
    <w:p w:rsidR="00667F9D" w:rsidRPr="00667F9D" w:rsidRDefault="00667F9D" w:rsidP="00667F9D">
      <w:pPr>
        <w:shd w:val="clear" w:color="auto" w:fill="FFFFFF"/>
        <w:spacing w:after="96" w:line="240" w:lineRule="auto"/>
        <w:ind w:firstLine="0"/>
        <w:jc w:val="center"/>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третьего созыва</w:t>
      </w:r>
    </w:p>
    <w:p w:rsidR="00667F9D" w:rsidRPr="00667F9D" w:rsidRDefault="00667F9D" w:rsidP="00667F9D">
      <w:pPr>
        <w:shd w:val="clear" w:color="auto" w:fill="FFFFFF"/>
        <w:spacing w:after="96" w:line="240" w:lineRule="auto"/>
        <w:ind w:firstLine="0"/>
        <w:jc w:val="center"/>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 </w:t>
      </w:r>
    </w:p>
    <w:p w:rsidR="00667F9D" w:rsidRPr="00667F9D" w:rsidRDefault="00667F9D" w:rsidP="00667F9D">
      <w:pPr>
        <w:shd w:val="clear" w:color="auto" w:fill="FFFFFF"/>
        <w:spacing w:after="96" w:line="240" w:lineRule="auto"/>
        <w:ind w:firstLine="0"/>
        <w:jc w:val="center"/>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РЕШЕНИЕ</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 </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от «___» ___________ 2016 г.                                                              №______ Д/сп</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 </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Об утверждении Положения об</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организации деятельности старост</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 </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            Руководствуясь Конституцией Российской Федерации, Федеральным законом от 06 октября 2003 года за № 131-ФЗ «Об общих принципах организации местного самоуправления в Российской Федерации», статьей  49 Устава Оекского муниципального образования, Дума Оекского муниципального образования,  </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 </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         РЕШИЛА:</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 </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1. Утвердить Положение об организации деятельности старост (прилагается).</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2. Опубликовать настоящее решение в информационном бюллетене «Вестник Оекского муниципального образования» и на официальном сайте в информационно-телекоммуникационной сети «Интернет» www.oek.su.</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3. Решение вступает в силу через десять календарных дней дня его официального опубликования.</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 </w:t>
      </w:r>
    </w:p>
    <w:p w:rsidR="00667F9D" w:rsidRPr="00667F9D" w:rsidRDefault="00667F9D" w:rsidP="00667F9D">
      <w:pPr>
        <w:shd w:val="clear" w:color="auto" w:fill="FFFFFF"/>
        <w:spacing w:after="96" w:line="240" w:lineRule="auto"/>
        <w:ind w:firstLine="0"/>
        <w:jc w:val="right"/>
        <w:rPr>
          <w:rFonts w:ascii="Tahoma" w:eastAsia="Times New Roman" w:hAnsi="Tahoma" w:cs="Tahoma"/>
          <w:color w:val="2C2C2C"/>
          <w:sz w:val="20"/>
          <w:szCs w:val="20"/>
          <w:lang w:eastAsia="ru-RU"/>
        </w:rPr>
      </w:pPr>
      <w:r w:rsidRPr="00667F9D">
        <w:rPr>
          <w:rFonts w:ascii="Tahoma" w:eastAsia="Times New Roman" w:hAnsi="Tahoma" w:cs="Tahoma"/>
          <w:i/>
          <w:iCs/>
          <w:color w:val="2C2C2C"/>
          <w:sz w:val="20"/>
          <w:szCs w:val="20"/>
          <w:lang w:eastAsia="ru-RU"/>
        </w:rPr>
        <w:t> ИО Главы Оекского муниципального образования Н.П. Пихето-Новосельцева</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 </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 </w:t>
      </w:r>
    </w:p>
    <w:p w:rsidR="00667F9D" w:rsidRPr="00667F9D" w:rsidRDefault="00667F9D" w:rsidP="00667F9D">
      <w:pPr>
        <w:shd w:val="clear" w:color="auto" w:fill="FFFFFF"/>
        <w:spacing w:after="96" w:line="240" w:lineRule="auto"/>
        <w:ind w:firstLine="0"/>
        <w:jc w:val="right"/>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УТВЕРЖДЕНО</w:t>
      </w:r>
    </w:p>
    <w:p w:rsidR="00667F9D" w:rsidRPr="00667F9D" w:rsidRDefault="00667F9D" w:rsidP="00667F9D">
      <w:pPr>
        <w:shd w:val="clear" w:color="auto" w:fill="FFFFFF"/>
        <w:spacing w:after="96" w:line="240" w:lineRule="auto"/>
        <w:ind w:firstLine="0"/>
        <w:jc w:val="right"/>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 решением Думы Оекского</w:t>
      </w:r>
    </w:p>
    <w:p w:rsidR="00667F9D" w:rsidRPr="00667F9D" w:rsidRDefault="00667F9D" w:rsidP="00667F9D">
      <w:pPr>
        <w:shd w:val="clear" w:color="auto" w:fill="FFFFFF"/>
        <w:spacing w:after="96" w:line="240" w:lineRule="auto"/>
        <w:ind w:firstLine="0"/>
        <w:jc w:val="right"/>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муниципального образования</w:t>
      </w:r>
    </w:p>
    <w:p w:rsidR="00667F9D" w:rsidRPr="00667F9D" w:rsidRDefault="00667F9D" w:rsidP="00667F9D">
      <w:pPr>
        <w:shd w:val="clear" w:color="auto" w:fill="FFFFFF"/>
        <w:spacing w:after="96" w:line="240" w:lineRule="auto"/>
        <w:ind w:firstLine="0"/>
        <w:jc w:val="right"/>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от «24» июня 2016 г. №_____Д/сп</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 </w:t>
      </w:r>
    </w:p>
    <w:p w:rsidR="00667F9D" w:rsidRPr="00667F9D" w:rsidRDefault="00667F9D" w:rsidP="00667F9D">
      <w:pPr>
        <w:shd w:val="clear" w:color="auto" w:fill="FFFFFF"/>
        <w:spacing w:after="96" w:line="240" w:lineRule="auto"/>
        <w:ind w:firstLine="0"/>
        <w:jc w:val="center"/>
        <w:rPr>
          <w:rFonts w:ascii="Tahoma" w:eastAsia="Times New Roman" w:hAnsi="Tahoma" w:cs="Tahoma"/>
          <w:color w:val="2C2C2C"/>
          <w:sz w:val="20"/>
          <w:szCs w:val="20"/>
          <w:lang w:eastAsia="ru-RU"/>
        </w:rPr>
      </w:pPr>
      <w:r w:rsidRPr="00667F9D">
        <w:rPr>
          <w:rFonts w:ascii="Tahoma" w:eastAsia="Times New Roman" w:hAnsi="Tahoma" w:cs="Tahoma"/>
          <w:b/>
          <w:bCs/>
          <w:color w:val="2C2C2C"/>
          <w:sz w:val="20"/>
          <w:szCs w:val="20"/>
          <w:lang w:eastAsia="ru-RU"/>
        </w:rPr>
        <w:t>                 </w:t>
      </w:r>
    </w:p>
    <w:p w:rsidR="00667F9D" w:rsidRPr="00667F9D" w:rsidRDefault="00667F9D" w:rsidP="00667F9D">
      <w:pPr>
        <w:shd w:val="clear" w:color="auto" w:fill="FFFFFF"/>
        <w:spacing w:after="96" w:line="240" w:lineRule="auto"/>
        <w:ind w:firstLine="0"/>
        <w:jc w:val="center"/>
        <w:rPr>
          <w:rFonts w:ascii="Tahoma" w:eastAsia="Times New Roman" w:hAnsi="Tahoma" w:cs="Tahoma"/>
          <w:color w:val="2C2C2C"/>
          <w:sz w:val="20"/>
          <w:szCs w:val="20"/>
          <w:lang w:eastAsia="ru-RU"/>
        </w:rPr>
      </w:pPr>
      <w:r w:rsidRPr="00667F9D">
        <w:rPr>
          <w:rFonts w:ascii="Tahoma" w:eastAsia="Times New Roman" w:hAnsi="Tahoma" w:cs="Tahoma"/>
          <w:b/>
          <w:bCs/>
          <w:color w:val="2C2C2C"/>
          <w:sz w:val="20"/>
          <w:szCs w:val="20"/>
          <w:lang w:eastAsia="ru-RU"/>
        </w:rPr>
        <w:t>ПОЛОЖЕНИЕ</w:t>
      </w:r>
    </w:p>
    <w:p w:rsidR="00667F9D" w:rsidRPr="00667F9D" w:rsidRDefault="00667F9D" w:rsidP="00667F9D">
      <w:pPr>
        <w:shd w:val="clear" w:color="auto" w:fill="FFFFFF"/>
        <w:spacing w:after="96" w:line="240" w:lineRule="auto"/>
        <w:ind w:firstLine="0"/>
        <w:jc w:val="center"/>
        <w:rPr>
          <w:rFonts w:ascii="Tahoma" w:eastAsia="Times New Roman" w:hAnsi="Tahoma" w:cs="Tahoma"/>
          <w:color w:val="2C2C2C"/>
          <w:sz w:val="20"/>
          <w:szCs w:val="20"/>
          <w:lang w:eastAsia="ru-RU"/>
        </w:rPr>
      </w:pPr>
      <w:r w:rsidRPr="00667F9D">
        <w:rPr>
          <w:rFonts w:ascii="Tahoma" w:eastAsia="Times New Roman" w:hAnsi="Tahoma" w:cs="Tahoma"/>
          <w:b/>
          <w:bCs/>
          <w:color w:val="2C2C2C"/>
          <w:sz w:val="20"/>
          <w:szCs w:val="20"/>
          <w:lang w:eastAsia="ru-RU"/>
        </w:rPr>
        <w:t>ОБ ОРГАНИЗАЦИИ ДЕЯТЕЛЬНОСТИ СТАРОСТ</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 </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1. Настоящее положение об организации деятельности старост (далее – Положение) в соответствии с Конституцией Российской Федерации, Федеральным законом от 06 октября 2003 года за № 131-ФЗ «Об общих принципах организации местного самоуправления в Российской Федерации», Уставом Оекского муниципального образования, иными муниципальными правовыми актами Оекского муниципального образования устанавливает порядок организации деятельности старост в Оекском муниципальном образовании (далее – старосты).</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2. Староста осуществляет свою деятельность на безвозмездной основе.</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lastRenderedPageBreak/>
        <w:t>3. Староста:</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1) взаимодействует с органами местного самоуправления муниципальных образований, в состав которых входят территории, на которых староста осуществляет деятельность, по вопросам благоустройства, охраны общественного порядка, обеспечения первичных мер пожарной безопасности, предупреждения чрезвычайных ситуаций и др.;</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2) обращается с письменными и устными запросами, заявлениями и документами  в органы местного самоуправления поселения; представляет, и отстаивает в этих органах права и законные интересы населенного пункта и граждан;</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3) организует и проводит с населением по требованию граждан или по мере необходимости (но не реже одного раза в год) собрания по обсуждению вопросов жизнедеятельности данного населенного пункта и его жителей и оформляет проведение мероприятия протоколом;</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4) принимает участие в реализации мер по обеспечению безопасности населения в случае пожаров, наводнений, иных стихийных бедствий;</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5) оказывает помощь субъектам обеспечения пожарной безопасности в осуществлении мероприятий по предупреждению пожаров в жилом секторе и на иных территориях, привлечении населения к их ликвидации.</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4. Староста имеет право:</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1) требовать от граждан, постоянно, временно (сезонно) 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усадебных участков и прилегающих к ним территорий;</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2) при необходимости присутствовать, выступать на собраниях Думы поселения,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3) требовать от соответствующих должностных лиц ответа о принятых по его обращениям мерах;</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4) создавать актив из граждан, проявляющих активную жизненную позицию и помогающих в осуществлении общественной деятельности.</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5)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5. Староста обязан:</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1) содействовать  органам местного самоуправления поселения в осуществлении  решений вопросов местного значения на вверенной ему территории;</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2) содействовать выполнению постановлений и распоряжений главы поселения, решений  собрания депутатов, общих собраний (сходов) граждан, а также актов администрации поселения;</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3) выявлять факты самовольного строительства домов и пристроек к ним, индивидуальных гаражей, использования приусадебных земельных участков;</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4) оказывать помощь администрации поселения в проведении хозяйственных и иных мероприятий;</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5) оказывать содействие учреждениям культуры в проведении воспитательной, культурно-массовой работы среди населения, развития народного творчества;</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6) привлекать население к работам по благоустройству, озеленению и улучшению санитарного состояния населенных пунктов, ремонту дорог и общественных колодцев, детских и спортивных площадок, поддержанию в надлежащем состоянии кладбищ, братских могил.</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7) работать в тесном контакте с администрацией поселения, органами правопорядка, госпожнадзора, энергонадзора и другими государственными и общественными организациями.</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8) рассматривать в пределах своих полномочий заявления, предложения и жалобы граждан.</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9) принимать активное участие в подготовке и проведении выборов, референдумов, опросов на территории населенного пункта.</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10) не реже одного раза в год отчитываться о проделанной работе перед гражданами соответствующей территории.</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lastRenderedPageBreak/>
        <w:t> </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6. Старостой может быть назначен гражданин Российской Федерации, достигший возраста 18 лет. При этом старостой не может быть назначен гражданин Российской Федерации, который:</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1) замещает государственную должность, должность государственной службы, муниципальную должность или должность муниципальной службы;</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2) признан недееспособным или ограниченно дееспособным на основании решения суда, вступившего в законную силу;</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3) имеет непогашенную или неснятую судимость.</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7. О начале приема предложений по кандидатуре в старосты объявляется Главой Оекского муниципального образования.</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8. Предложения по кандидатуре в старосты могут представляться общественными объединениями, органами местного самоуправления, гражданами Российской Федерации, в том числе в порядке самовыдвижения.</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9. К предложениям по кандидатуре в старосты, представленным общественными объединениями, органами местного самоуправления, гражданами Российской Федерации, прилагается письменное согласие кандидата в старосты на осуществление им деятельности старосты.</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10. Решение о назначении старосты принимается Главой Оекского муниципального образования.</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11. Староста назначается на срок действия выборного органа местного самоуправления.</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12. В решении Главы Оекского муниципального образования о назначении старосты определяется территория, на которой староста осуществляет свою деятельность.</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13. Деятельность старосты прекращается досрочно по следующим основаниям:</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1) подача им Главе Оекского муниципального образования письменного уведомления о прекращении своей деятельности.</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2) систематическое неосуществление или ненадлежащее осуществление им своей деятельности;</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3) избрание (назначение) его на государственную должность Российской Федерации или на государственную должность субъекта Российской Федерации, должность федеральной государственной гражданской службы или должность государственной гражданской службы субъекта Российской Федерации, муниципальную должность или должность муниципальной службы;</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4) вступление в отношении него в законную силу обвинительного приговора суда;</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5) признание его недееспособным или ограниченно дееспособным решением суда, вступившем в законную силу;</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6) объявление его умершим решением суда, вступившем в законную силу;</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7) его смерти.</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14. Решение о досрочном прекращении деятельности старосты принимается Главой Оекского муниципального образования не позднее чем через 30 дней со дня наступления оснований для досрочного прекращения деятельности старосты, указанных в пункте 13 настоящего Положения.</w:t>
      </w:r>
    </w:p>
    <w:p w:rsidR="00667F9D" w:rsidRPr="00667F9D" w:rsidRDefault="00667F9D" w:rsidP="00667F9D">
      <w:pPr>
        <w:shd w:val="clear" w:color="auto" w:fill="FFFFFF"/>
        <w:spacing w:after="96" w:line="240" w:lineRule="auto"/>
        <w:ind w:firstLine="0"/>
        <w:rPr>
          <w:rFonts w:ascii="Tahoma" w:eastAsia="Times New Roman" w:hAnsi="Tahoma" w:cs="Tahoma"/>
          <w:color w:val="2C2C2C"/>
          <w:sz w:val="20"/>
          <w:szCs w:val="20"/>
          <w:lang w:eastAsia="ru-RU"/>
        </w:rPr>
      </w:pPr>
      <w:r w:rsidRPr="00667F9D">
        <w:rPr>
          <w:rFonts w:ascii="Tahoma" w:eastAsia="Times New Roman" w:hAnsi="Tahoma" w:cs="Tahoma"/>
          <w:color w:val="2C2C2C"/>
          <w:sz w:val="20"/>
          <w:szCs w:val="20"/>
          <w:lang w:eastAsia="ru-RU"/>
        </w:rPr>
        <w:t>15. Финансирование расходов, связанных с деятельностью старосты, осуществляется за счет средств местного бюджета.</w:t>
      </w:r>
    </w:p>
    <w:p w:rsidR="003E0016" w:rsidRPr="002C7DF0" w:rsidRDefault="003E0016" w:rsidP="00C44227">
      <w:pPr>
        <w:ind w:firstLine="0"/>
      </w:pPr>
      <w:bookmarkStart w:id="0" w:name="_GoBack"/>
      <w:bookmarkEnd w:id="0"/>
    </w:p>
    <w:sectPr w:rsidR="003E0016" w:rsidRPr="002C7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05D8A"/>
    <w:multiLevelType w:val="multilevel"/>
    <w:tmpl w:val="717C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E0FA8"/>
    <w:multiLevelType w:val="multilevel"/>
    <w:tmpl w:val="99CE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C1F14"/>
    <w:multiLevelType w:val="multilevel"/>
    <w:tmpl w:val="DF6C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F10E91"/>
    <w:multiLevelType w:val="multilevel"/>
    <w:tmpl w:val="F7449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979A0"/>
    <w:multiLevelType w:val="multilevel"/>
    <w:tmpl w:val="6824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F859EE"/>
    <w:multiLevelType w:val="multilevel"/>
    <w:tmpl w:val="89C2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126AD9"/>
    <w:multiLevelType w:val="multilevel"/>
    <w:tmpl w:val="9EB6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C46410"/>
    <w:multiLevelType w:val="multilevel"/>
    <w:tmpl w:val="2EDA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653087"/>
    <w:multiLevelType w:val="multilevel"/>
    <w:tmpl w:val="DC2C3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6D5FA3"/>
    <w:multiLevelType w:val="multilevel"/>
    <w:tmpl w:val="98C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9170DF"/>
    <w:multiLevelType w:val="multilevel"/>
    <w:tmpl w:val="F542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D76A0D"/>
    <w:multiLevelType w:val="multilevel"/>
    <w:tmpl w:val="6204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1F3778"/>
    <w:multiLevelType w:val="multilevel"/>
    <w:tmpl w:val="84344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5822E5"/>
    <w:multiLevelType w:val="multilevel"/>
    <w:tmpl w:val="DD64D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0F3463"/>
    <w:multiLevelType w:val="multilevel"/>
    <w:tmpl w:val="EFE60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AB4D45"/>
    <w:multiLevelType w:val="multilevel"/>
    <w:tmpl w:val="0C48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1039F6"/>
    <w:multiLevelType w:val="multilevel"/>
    <w:tmpl w:val="AA96E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654C85"/>
    <w:multiLevelType w:val="multilevel"/>
    <w:tmpl w:val="9888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E97FBA"/>
    <w:multiLevelType w:val="multilevel"/>
    <w:tmpl w:val="C8D8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B15CDE"/>
    <w:multiLevelType w:val="multilevel"/>
    <w:tmpl w:val="0B92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077C46"/>
    <w:multiLevelType w:val="multilevel"/>
    <w:tmpl w:val="AEA0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6"/>
  </w:num>
  <w:num w:numId="3">
    <w:abstractNumId w:val="0"/>
  </w:num>
  <w:num w:numId="4">
    <w:abstractNumId w:val="23"/>
  </w:num>
  <w:num w:numId="5">
    <w:abstractNumId w:val="25"/>
  </w:num>
  <w:num w:numId="6">
    <w:abstractNumId w:val="5"/>
  </w:num>
  <w:num w:numId="7">
    <w:abstractNumId w:val="19"/>
  </w:num>
  <w:num w:numId="8">
    <w:abstractNumId w:val="11"/>
  </w:num>
  <w:num w:numId="9">
    <w:abstractNumId w:val="45"/>
  </w:num>
  <w:num w:numId="10">
    <w:abstractNumId w:val="44"/>
  </w:num>
  <w:num w:numId="11">
    <w:abstractNumId w:val="14"/>
  </w:num>
  <w:num w:numId="12">
    <w:abstractNumId w:val="28"/>
  </w:num>
  <w:num w:numId="13">
    <w:abstractNumId w:val="21"/>
  </w:num>
  <w:num w:numId="14">
    <w:abstractNumId w:val="12"/>
  </w:num>
  <w:num w:numId="15">
    <w:abstractNumId w:val="15"/>
  </w:num>
  <w:num w:numId="16">
    <w:abstractNumId w:val="24"/>
  </w:num>
  <w:num w:numId="17">
    <w:abstractNumId w:val="36"/>
  </w:num>
  <w:num w:numId="18">
    <w:abstractNumId w:val="34"/>
  </w:num>
  <w:num w:numId="19">
    <w:abstractNumId w:val="7"/>
  </w:num>
  <w:num w:numId="20">
    <w:abstractNumId w:val="3"/>
  </w:num>
  <w:num w:numId="21">
    <w:abstractNumId w:val="9"/>
  </w:num>
  <w:num w:numId="22">
    <w:abstractNumId w:val="26"/>
  </w:num>
  <w:num w:numId="23">
    <w:abstractNumId w:val="42"/>
  </w:num>
  <w:num w:numId="24">
    <w:abstractNumId w:val="38"/>
  </w:num>
  <w:num w:numId="25">
    <w:abstractNumId w:val="17"/>
  </w:num>
  <w:num w:numId="26">
    <w:abstractNumId w:val="30"/>
  </w:num>
  <w:num w:numId="27">
    <w:abstractNumId w:val="8"/>
  </w:num>
  <w:num w:numId="28">
    <w:abstractNumId w:val="46"/>
  </w:num>
  <w:num w:numId="29">
    <w:abstractNumId w:val="32"/>
  </w:num>
  <w:num w:numId="30">
    <w:abstractNumId w:val="31"/>
  </w:num>
  <w:num w:numId="31">
    <w:abstractNumId w:val="39"/>
  </w:num>
  <w:num w:numId="32">
    <w:abstractNumId w:val="2"/>
  </w:num>
  <w:num w:numId="33">
    <w:abstractNumId w:val="1"/>
  </w:num>
  <w:num w:numId="34">
    <w:abstractNumId w:val="13"/>
  </w:num>
  <w:num w:numId="35">
    <w:abstractNumId w:val="16"/>
  </w:num>
  <w:num w:numId="36">
    <w:abstractNumId w:val="41"/>
  </w:num>
  <w:num w:numId="37">
    <w:abstractNumId w:val="4"/>
  </w:num>
  <w:num w:numId="38">
    <w:abstractNumId w:val="37"/>
  </w:num>
  <w:num w:numId="39">
    <w:abstractNumId w:val="47"/>
  </w:num>
  <w:num w:numId="40">
    <w:abstractNumId w:val="35"/>
  </w:num>
  <w:num w:numId="41">
    <w:abstractNumId w:val="40"/>
  </w:num>
  <w:num w:numId="42">
    <w:abstractNumId w:val="43"/>
  </w:num>
  <w:num w:numId="43">
    <w:abstractNumId w:val="18"/>
  </w:num>
  <w:num w:numId="44">
    <w:abstractNumId w:val="10"/>
  </w:num>
  <w:num w:numId="45">
    <w:abstractNumId w:val="33"/>
  </w:num>
  <w:num w:numId="46">
    <w:abstractNumId w:val="27"/>
  </w:num>
  <w:num w:numId="47">
    <w:abstractNumId w:val="2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83667"/>
    <w:rsid w:val="00186E16"/>
    <w:rsid w:val="00191E71"/>
    <w:rsid w:val="00195E15"/>
    <w:rsid w:val="001A56AA"/>
    <w:rsid w:val="001A6A05"/>
    <w:rsid w:val="001B12F1"/>
    <w:rsid w:val="001B16A7"/>
    <w:rsid w:val="001B5751"/>
    <w:rsid w:val="001B6920"/>
    <w:rsid w:val="001C729C"/>
    <w:rsid w:val="001C77CA"/>
    <w:rsid w:val="001D350F"/>
    <w:rsid w:val="001D6334"/>
    <w:rsid w:val="001E5790"/>
    <w:rsid w:val="001E7405"/>
    <w:rsid w:val="001F205C"/>
    <w:rsid w:val="001F3840"/>
    <w:rsid w:val="001F686A"/>
    <w:rsid w:val="001F6DF8"/>
    <w:rsid w:val="0020046C"/>
    <w:rsid w:val="0020517E"/>
    <w:rsid w:val="00206BF2"/>
    <w:rsid w:val="00220512"/>
    <w:rsid w:val="0023253F"/>
    <w:rsid w:val="002409D4"/>
    <w:rsid w:val="00241C0E"/>
    <w:rsid w:val="00244306"/>
    <w:rsid w:val="00244514"/>
    <w:rsid w:val="002449A8"/>
    <w:rsid w:val="00255F28"/>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5021"/>
    <w:rsid w:val="00373A7E"/>
    <w:rsid w:val="0037735E"/>
    <w:rsid w:val="003822C7"/>
    <w:rsid w:val="0039089B"/>
    <w:rsid w:val="003A4548"/>
    <w:rsid w:val="003A4928"/>
    <w:rsid w:val="003A53D4"/>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C3B"/>
    <w:rsid w:val="004F7538"/>
    <w:rsid w:val="00500DF2"/>
    <w:rsid w:val="00501FA5"/>
    <w:rsid w:val="0051191C"/>
    <w:rsid w:val="005229F3"/>
    <w:rsid w:val="00522F5A"/>
    <w:rsid w:val="005274DB"/>
    <w:rsid w:val="0052765B"/>
    <w:rsid w:val="00532B92"/>
    <w:rsid w:val="00550C8A"/>
    <w:rsid w:val="00551A7B"/>
    <w:rsid w:val="00556AF8"/>
    <w:rsid w:val="005629A1"/>
    <w:rsid w:val="005635B7"/>
    <w:rsid w:val="00572249"/>
    <w:rsid w:val="005722CD"/>
    <w:rsid w:val="00573EF8"/>
    <w:rsid w:val="00576FDD"/>
    <w:rsid w:val="0058769B"/>
    <w:rsid w:val="00591862"/>
    <w:rsid w:val="00594145"/>
    <w:rsid w:val="005A0B69"/>
    <w:rsid w:val="005A2BB6"/>
    <w:rsid w:val="005A6256"/>
    <w:rsid w:val="005B0E57"/>
    <w:rsid w:val="005B3585"/>
    <w:rsid w:val="005B3912"/>
    <w:rsid w:val="005B7ED6"/>
    <w:rsid w:val="005C0170"/>
    <w:rsid w:val="005C25A6"/>
    <w:rsid w:val="005C6A54"/>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34460"/>
    <w:rsid w:val="00640958"/>
    <w:rsid w:val="00644553"/>
    <w:rsid w:val="006562B1"/>
    <w:rsid w:val="00665482"/>
    <w:rsid w:val="00667F9D"/>
    <w:rsid w:val="006713F6"/>
    <w:rsid w:val="0068552A"/>
    <w:rsid w:val="00686FFA"/>
    <w:rsid w:val="006A187A"/>
    <w:rsid w:val="006A45D7"/>
    <w:rsid w:val="006A46D1"/>
    <w:rsid w:val="006A7E4A"/>
    <w:rsid w:val="006C7538"/>
    <w:rsid w:val="006D071C"/>
    <w:rsid w:val="006D6041"/>
    <w:rsid w:val="006F0717"/>
    <w:rsid w:val="00702938"/>
    <w:rsid w:val="00704410"/>
    <w:rsid w:val="007062C9"/>
    <w:rsid w:val="007104AF"/>
    <w:rsid w:val="00711B85"/>
    <w:rsid w:val="0072014A"/>
    <w:rsid w:val="00730B92"/>
    <w:rsid w:val="007373C7"/>
    <w:rsid w:val="007636A6"/>
    <w:rsid w:val="007659E7"/>
    <w:rsid w:val="00771882"/>
    <w:rsid w:val="007726A6"/>
    <w:rsid w:val="007911DF"/>
    <w:rsid w:val="0079386E"/>
    <w:rsid w:val="007947C9"/>
    <w:rsid w:val="007A3B53"/>
    <w:rsid w:val="007A4518"/>
    <w:rsid w:val="007A5478"/>
    <w:rsid w:val="007A57A3"/>
    <w:rsid w:val="007A7AD5"/>
    <w:rsid w:val="007C3805"/>
    <w:rsid w:val="007C48A5"/>
    <w:rsid w:val="007C6C5E"/>
    <w:rsid w:val="007D21B9"/>
    <w:rsid w:val="007D2B1A"/>
    <w:rsid w:val="007E4D25"/>
    <w:rsid w:val="0080037A"/>
    <w:rsid w:val="008073A6"/>
    <w:rsid w:val="00811121"/>
    <w:rsid w:val="008141DF"/>
    <w:rsid w:val="00816795"/>
    <w:rsid w:val="00821C84"/>
    <w:rsid w:val="008223BA"/>
    <w:rsid w:val="00822683"/>
    <w:rsid w:val="00836131"/>
    <w:rsid w:val="00836F73"/>
    <w:rsid w:val="0084022D"/>
    <w:rsid w:val="00856C4B"/>
    <w:rsid w:val="0086600E"/>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172D"/>
    <w:rsid w:val="00A87684"/>
    <w:rsid w:val="00A92743"/>
    <w:rsid w:val="00A92758"/>
    <w:rsid w:val="00A9398D"/>
    <w:rsid w:val="00A940D1"/>
    <w:rsid w:val="00AB2FD1"/>
    <w:rsid w:val="00AB375D"/>
    <w:rsid w:val="00AC5CF3"/>
    <w:rsid w:val="00AD01F5"/>
    <w:rsid w:val="00AD6860"/>
    <w:rsid w:val="00AE20ED"/>
    <w:rsid w:val="00AE2AD0"/>
    <w:rsid w:val="00AE4319"/>
    <w:rsid w:val="00B003BA"/>
    <w:rsid w:val="00B155D6"/>
    <w:rsid w:val="00B174DE"/>
    <w:rsid w:val="00B31B71"/>
    <w:rsid w:val="00B31D29"/>
    <w:rsid w:val="00B3406B"/>
    <w:rsid w:val="00B46513"/>
    <w:rsid w:val="00B47237"/>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7587"/>
    <w:rsid w:val="00C14921"/>
    <w:rsid w:val="00C15099"/>
    <w:rsid w:val="00C24ACC"/>
    <w:rsid w:val="00C44227"/>
    <w:rsid w:val="00C519B3"/>
    <w:rsid w:val="00C56C12"/>
    <w:rsid w:val="00C57A8A"/>
    <w:rsid w:val="00C63BFC"/>
    <w:rsid w:val="00C67FA7"/>
    <w:rsid w:val="00C710B9"/>
    <w:rsid w:val="00C72BF3"/>
    <w:rsid w:val="00C756E7"/>
    <w:rsid w:val="00C7753D"/>
    <w:rsid w:val="00C8246D"/>
    <w:rsid w:val="00C85742"/>
    <w:rsid w:val="00CA4965"/>
    <w:rsid w:val="00CC0B02"/>
    <w:rsid w:val="00CD0CB7"/>
    <w:rsid w:val="00CD66EA"/>
    <w:rsid w:val="00CD6B02"/>
    <w:rsid w:val="00CE3098"/>
    <w:rsid w:val="00CE3DFC"/>
    <w:rsid w:val="00CE40CC"/>
    <w:rsid w:val="00CE5ECF"/>
    <w:rsid w:val="00D01054"/>
    <w:rsid w:val="00D02A42"/>
    <w:rsid w:val="00D06481"/>
    <w:rsid w:val="00D176F6"/>
    <w:rsid w:val="00D233B8"/>
    <w:rsid w:val="00D341E1"/>
    <w:rsid w:val="00D500BD"/>
    <w:rsid w:val="00D50320"/>
    <w:rsid w:val="00D5660E"/>
    <w:rsid w:val="00D61700"/>
    <w:rsid w:val="00D76D5D"/>
    <w:rsid w:val="00D92DF1"/>
    <w:rsid w:val="00DA1090"/>
    <w:rsid w:val="00DB27F2"/>
    <w:rsid w:val="00DC1B6A"/>
    <w:rsid w:val="00DC3D68"/>
    <w:rsid w:val="00DC692F"/>
    <w:rsid w:val="00DD2A81"/>
    <w:rsid w:val="00DE3669"/>
    <w:rsid w:val="00DE62E4"/>
    <w:rsid w:val="00DF04FB"/>
    <w:rsid w:val="00DF4310"/>
    <w:rsid w:val="00E02245"/>
    <w:rsid w:val="00E0372D"/>
    <w:rsid w:val="00E05964"/>
    <w:rsid w:val="00E06FC1"/>
    <w:rsid w:val="00E11807"/>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838</TotalTime>
  <Pages>3</Pages>
  <Words>1209</Words>
  <Characters>6893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489</cp:revision>
  <dcterms:created xsi:type="dcterms:W3CDTF">2022-10-31T02:01:00Z</dcterms:created>
  <dcterms:modified xsi:type="dcterms:W3CDTF">2022-11-01T03:45:00Z</dcterms:modified>
</cp:coreProperties>
</file>