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50A9" w14:textId="77777777" w:rsidR="007B64FB" w:rsidRPr="007B64FB" w:rsidRDefault="007B64FB" w:rsidP="007B64FB">
      <w:pPr>
        <w:spacing w:after="0" w:line="240" w:lineRule="auto"/>
        <w:ind w:left="11" w:firstLine="6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FB">
        <w:rPr>
          <w:rFonts w:ascii="Times New Roman" w:eastAsia="Arial" w:hAnsi="Times New Roman" w:cs="Times New Roman"/>
          <w:b/>
          <w:sz w:val="28"/>
          <w:szCs w:val="28"/>
        </w:rPr>
        <w:t>Возмещение работодателем расходов, связанных с направлением работника в служебную командировку</w:t>
      </w:r>
    </w:p>
    <w:p w14:paraId="2B283E22" w14:textId="77777777" w:rsidR="007B64FB" w:rsidRDefault="007B64FB" w:rsidP="007B64FB">
      <w:pPr>
        <w:spacing w:after="0" w:line="240" w:lineRule="auto"/>
        <w:ind w:left="11" w:firstLine="697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41E476EB" w14:textId="77777777" w:rsidR="007B64FB" w:rsidRPr="007B64FB" w:rsidRDefault="007B64FB" w:rsidP="007B64FB">
      <w:pPr>
        <w:spacing w:after="0" w:line="240" w:lineRule="auto"/>
        <w:ind w:left="11" w:firstLine="69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B64FB">
        <w:rPr>
          <w:rFonts w:ascii="Times New Roman" w:eastAsia="Arial" w:hAnsi="Times New Roman" w:cs="Times New Roman"/>
          <w:sz w:val="28"/>
          <w:szCs w:val="28"/>
        </w:rPr>
        <w:t>Работник вправе требовать от работодателя возмещения некоторых видов расходов, связанных с выполнением им поручений работодателя (или выполнением работником работы).</w:t>
      </w:r>
    </w:p>
    <w:p w14:paraId="74B2E3AB" w14:textId="77777777" w:rsidR="007B64FB" w:rsidRPr="007B64FB" w:rsidRDefault="007B64FB" w:rsidP="007B64FB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7B64FB">
        <w:rPr>
          <w:rFonts w:ascii="Times New Roman" w:eastAsia="Arial" w:hAnsi="Times New Roman" w:cs="Times New Roman"/>
          <w:sz w:val="28"/>
          <w:szCs w:val="28"/>
        </w:rPr>
        <w:t>В соответствии со статьей 168 Трудового кодекса Российской Федерации работодатель обязан возмещать расходы при направлении работника в служебную командировку.</w:t>
      </w:r>
    </w:p>
    <w:p w14:paraId="0DD51035" w14:textId="77777777" w:rsidR="007B64FB" w:rsidRPr="007B64FB" w:rsidRDefault="007B64FB" w:rsidP="007B64FB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7B64FB">
        <w:rPr>
          <w:rFonts w:ascii="Times New Roman" w:eastAsia="Arial" w:hAnsi="Times New Roman" w:cs="Times New Roman"/>
          <w:sz w:val="28"/>
          <w:szCs w:val="28"/>
        </w:rPr>
        <w:t>При направлении в служебную командировку работнику гарантируется сохранение места работы и среднего заработка.</w:t>
      </w:r>
    </w:p>
    <w:p w14:paraId="41DB891C" w14:textId="77777777" w:rsidR="007B64FB" w:rsidRPr="007B64FB" w:rsidRDefault="007B64FB" w:rsidP="007B64FB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7B64FB">
        <w:rPr>
          <w:rFonts w:ascii="Times New Roman" w:eastAsia="Arial" w:hAnsi="Times New Roman" w:cs="Times New Roman"/>
          <w:sz w:val="28"/>
          <w:szCs w:val="28"/>
        </w:rPr>
        <w:t>Работодатель обязан возместить работнику расходы, связанные со служебной командировкой.</w:t>
      </w:r>
    </w:p>
    <w:p w14:paraId="1E27D86E" w14:textId="77777777" w:rsidR="007B64FB" w:rsidRPr="007B64FB" w:rsidRDefault="007B64FB" w:rsidP="007B64FB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7B64FB">
        <w:rPr>
          <w:rFonts w:ascii="Times New Roman" w:eastAsia="Arial" w:hAnsi="Times New Roman" w:cs="Times New Roman"/>
          <w:sz w:val="28"/>
          <w:szCs w:val="28"/>
        </w:rPr>
        <w:t>Не является командировкой работа, которая в соответствии с условиями трудового договора осуществляется в пути или имеет разъездной либо экспедиционный характер, а также работа в полевых условиях.</w:t>
      </w:r>
    </w:p>
    <w:p w14:paraId="79A6C4F5" w14:textId="77777777" w:rsidR="007B64FB" w:rsidRPr="007B64FB" w:rsidRDefault="007B64FB" w:rsidP="007B64FB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7B64FB">
        <w:rPr>
          <w:rFonts w:ascii="Times New Roman" w:eastAsia="Arial" w:hAnsi="Times New Roman" w:cs="Times New Roman"/>
          <w:sz w:val="28"/>
          <w:szCs w:val="28"/>
        </w:rPr>
        <w:t>Виды расходов, подлежащих возмещению:</w:t>
      </w:r>
    </w:p>
    <w:p w14:paraId="0DDED269" w14:textId="77777777" w:rsidR="007B64FB" w:rsidRPr="007B64FB" w:rsidRDefault="007B64FB" w:rsidP="007B64FB">
      <w:pPr>
        <w:spacing w:after="0" w:line="240" w:lineRule="auto"/>
        <w:ind w:left="11" w:firstLine="69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B64FB">
        <w:rPr>
          <w:rFonts w:ascii="Times New Roman" w:eastAsia="Arial" w:hAnsi="Times New Roman" w:cs="Times New Roman"/>
          <w:sz w:val="28"/>
          <w:szCs w:val="28"/>
        </w:rPr>
        <w:t>расходы по проезду. Указанные расходы включают в себя оплату проезда транспортом общего пользования; оплату услуг по оформлению проездных документов; оплату услуг по предоставлению в поездах постельных принадлежностей;</w:t>
      </w:r>
    </w:p>
    <w:p w14:paraId="383AACBC" w14:textId="77777777" w:rsidR="007B64FB" w:rsidRPr="007B64FB" w:rsidRDefault="007B64FB" w:rsidP="007B64FB">
      <w:pPr>
        <w:spacing w:after="0" w:line="240" w:lineRule="auto"/>
        <w:ind w:left="11" w:firstLine="69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B64FB">
        <w:rPr>
          <w:rFonts w:ascii="Times New Roman" w:eastAsia="Arial" w:hAnsi="Times New Roman" w:cs="Times New Roman"/>
          <w:sz w:val="28"/>
          <w:szCs w:val="28"/>
        </w:rPr>
        <w:t xml:space="preserve">расходы по найму жилого помещения; </w:t>
      </w:r>
    </w:p>
    <w:p w14:paraId="3E0170AE" w14:textId="77777777" w:rsidR="007B64FB" w:rsidRPr="007B64FB" w:rsidRDefault="007B64FB" w:rsidP="007B64FB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7B64FB">
        <w:rPr>
          <w:rFonts w:ascii="Times New Roman" w:eastAsia="Arial" w:hAnsi="Times New Roman" w:cs="Times New Roman"/>
          <w:sz w:val="28"/>
          <w:szCs w:val="28"/>
        </w:rPr>
        <w:t>дополнительные расходы, связанные с проживанием вне места постоянного жительства (суточные). Работодатель обязан выплатить работнику суточные за каждый день пребывания в командировке, включая выходные и нерабочие праздничные дни, все дни, проведенные в пути (с учётом вынужденной остановки), а также период нетрудоспособности;</w:t>
      </w:r>
    </w:p>
    <w:p w14:paraId="584C8885" w14:textId="77777777" w:rsidR="007B64FB" w:rsidRPr="007B64FB" w:rsidRDefault="007B64FB" w:rsidP="007B64FB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7B64FB">
        <w:rPr>
          <w:rFonts w:ascii="Times New Roman" w:eastAsia="Arial" w:hAnsi="Times New Roman" w:cs="Times New Roman"/>
          <w:sz w:val="28"/>
          <w:szCs w:val="28"/>
        </w:rPr>
        <w:t>иные расходы. К иным расходам относится оплата услуг связи, получения заграничного паспорта, оформления визы и т.п. Иные расходы, произведенные работником, подлежат возмещению в случае если они произведены с разрешения или ведома работодателя.</w:t>
      </w:r>
    </w:p>
    <w:p w14:paraId="0B1E30D5" w14:textId="77777777" w:rsidR="007B64FB" w:rsidRPr="007B64FB" w:rsidRDefault="007B64FB" w:rsidP="007B64FB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7B64FB">
        <w:rPr>
          <w:rFonts w:ascii="Times New Roman" w:eastAsia="Arial" w:hAnsi="Times New Roman" w:cs="Times New Roman"/>
          <w:sz w:val="28"/>
          <w:szCs w:val="28"/>
        </w:rPr>
        <w:t>Порядок и размеры возмещения расходов определяются коллективным договором или локальным нормативным актом работодателя, если иное не установлено Трудовым кодексом Российской Федерации, другими федеральными законами и иными нормативными правовыми актами Российской Федерации (ч. 4 ст. 168 ТК РФ).</w:t>
      </w:r>
    </w:p>
    <w:p w14:paraId="20441F0B" w14:textId="77777777" w:rsidR="007B64FB" w:rsidRPr="007B64FB" w:rsidRDefault="007B64FB" w:rsidP="007B64FB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7B64FB">
        <w:rPr>
          <w:rFonts w:ascii="Times New Roman" w:eastAsia="Arial" w:hAnsi="Times New Roman" w:cs="Times New Roman"/>
          <w:sz w:val="28"/>
          <w:szCs w:val="28"/>
        </w:rPr>
        <w:t>При заключении трудового договора работник должен быть ознакомлен с данным документом.</w:t>
      </w:r>
    </w:p>
    <w:p w14:paraId="70679D4B" w14:textId="77777777" w:rsidR="00910F42" w:rsidRPr="007B64FB" w:rsidRDefault="00910F42" w:rsidP="007B64FB">
      <w:pPr>
        <w:spacing w:after="0" w:line="240" w:lineRule="auto"/>
        <w:ind w:left="11" w:firstLine="697"/>
        <w:rPr>
          <w:rFonts w:ascii="Times New Roman" w:hAnsi="Times New Roman" w:cs="Times New Roman"/>
          <w:sz w:val="28"/>
          <w:szCs w:val="28"/>
        </w:rPr>
      </w:pPr>
    </w:p>
    <w:sectPr w:rsidR="00910F42" w:rsidRPr="007B6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21C0D"/>
    <w:multiLevelType w:val="hybridMultilevel"/>
    <w:tmpl w:val="AF10A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75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3D"/>
    <w:rsid w:val="007B64FB"/>
    <w:rsid w:val="00887055"/>
    <w:rsid w:val="00910F42"/>
    <w:rsid w:val="00DB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49BF"/>
  <w15:chartTrackingRefBased/>
  <w15:docId w15:val="{8B57C19D-C1EC-4639-A0AD-995E2C25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4FB"/>
    <w:pPr>
      <w:spacing w:after="160" w:line="259" w:lineRule="auto"/>
      <w:ind w:firstLine="0"/>
      <w:jc w:val="left"/>
    </w:pPr>
    <w:rPr>
      <w:rFonts w:ascii="Calibri" w:eastAsia="Calibri" w:hAnsi="Calibri" w:cs="Calibri"/>
      <w:color w:val="00000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Заиграева Вероника Игоревна</dc:creator>
  <cp:keywords/>
  <dc:description/>
  <cp:lastModifiedBy>Admin</cp:lastModifiedBy>
  <cp:revision>2</cp:revision>
  <dcterms:created xsi:type="dcterms:W3CDTF">2024-11-05T06:16:00Z</dcterms:created>
  <dcterms:modified xsi:type="dcterms:W3CDTF">2024-11-05T06:16:00Z</dcterms:modified>
</cp:coreProperties>
</file>