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2CF" w:rsidRDefault="00DA02CF" w:rsidP="00DA02CF">
      <w:pPr>
        <w:shd w:val="clear" w:color="auto" w:fill="FFFFFF"/>
        <w:spacing w:line="240" w:lineRule="auto"/>
        <w:ind w:firstLine="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Памятка работодателю о принятии мер в связи с распространением COVID-19.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</w:rPr>
        <w:t>Что предпринять работодателям?</w:t>
      </w:r>
      <w:r>
        <w:rPr>
          <w:rFonts w:ascii="Tahoma" w:hAnsi="Tahoma" w:cs="Tahoma"/>
          <w:color w:val="2C2C2C"/>
          <w:sz w:val="20"/>
          <w:szCs w:val="20"/>
        </w:rPr>
        <w:br/>
        <w:t>Одно из самых эффективных средств противодействия распространению коронавируса – переход на удаленную работу.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</w:rPr>
        <w:t>Для этого нужно: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</w:rPr>
        <w:t>Издать приказ</w:t>
      </w:r>
      <w:r>
        <w:rPr>
          <w:rFonts w:ascii="Tahoma" w:hAnsi="Tahoma" w:cs="Tahoma"/>
          <w:color w:val="2C2C2C"/>
          <w:sz w:val="20"/>
          <w:szCs w:val="20"/>
        </w:rPr>
        <w:br/>
        <w:t>о временном переводе сотрудников на удаленную работу и ознакомить с ним работников. Перевод должен проходить с учетом производственных возможностей, т.е. важно убедиться, что у вашего сотрудника есть ресурсы для выполнения этой работы или вы можете предоставить необходимые ресурсы.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</w:rPr>
        <w:t>Определить</w:t>
      </w:r>
      <w:r>
        <w:rPr>
          <w:rFonts w:ascii="Tahoma" w:hAnsi="Tahoma" w:cs="Tahoma"/>
          <w:color w:val="2C2C2C"/>
          <w:sz w:val="20"/>
          <w:szCs w:val="20"/>
        </w:rPr>
        <w:br/>
        <w:t>список работников и порядок организации работы, график, способы обмена информацией о заданиях и их выполнении.</w:t>
      </w:r>
      <w:r>
        <w:rPr>
          <w:rFonts w:ascii="Tahoma" w:hAnsi="Tahoma" w:cs="Tahoma"/>
          <w:color w:val="2C2C2C"/>
          <w:sz w:val="20"/>
          <w:szCs w:val="20"/>
        </w:rPr>
        <w:br/>
        <w:t>Уровень оплаты труда при сохранении объема функционала с переводом на удаленную работу на дому 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не меняется!</w:t>
      </w:r>
      <w:r>
        <w:rPr>
          <w:rFonts w:ascii="Tahoma" w:hAnsi="Tahoma" w:cs="Tahoma"/>
          <w:color w:val="2C2C2C"/>
          <w:sz w:val="20"/>
          <w:szCs w:val="20"/>
        </w:rPr>
        <w:br/>
        <w:t>Узнать, как организовать перевод сотрудников 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на удаленную занятость</w:t>
      </w:r>
      <w:r>
        <w:rPr>
          <w:rFonts w:ascii="Tahoma" w:hAnsi="Tahoma" w:cs="Tahoma"/>
          <w:color w:val="2C2C2C"/>
          <w:sz w:val="20"/>
          <w:szCs w:val="20"/>
        </w:rPr>
        <w:t>, а также ознакомиться с лучшими практиками можно на портале </w:t>
      </w:r>
      <w:hyperlink r:id="rId5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удаленнаязанятость.рф</w:t>
        </w:r>
      </w:hyperlink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</w:rPr>
        <w:t>Меры профилактики инфекции на рабочих местах</w:t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DA02CF" w:rsidRDefault="00DA02CF" w:rsidP="00DA02CF">
      <w:pPr>
        <w:numPr>
          <w:ilvl w:val="0"/>
          <w:numId w:val="1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Работодатель обязан проводить всем сотрудникам термометрию.</w:t>
      </w:r>
    </w:p>
    <w:p w:rsidR="00DA02CF" w:rsidRDefault="00DA02CF" w:rsidP="00DA02CF">
      <w:pPr>
        <w:numPr>
          <w:ilvl w:val="0"/>
          <w:numId w:val="1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Нельзя допускать на работу лиц с любыми признаками респираторной инфекции – необходимо сразу отправить их людей домой для получения медицинской помощи и соблюдения карантина.</w:t>
      </w:r>
    </w:p>
    <w:p w:rsidR="00DA02CF" w:rsidRDefault="00DA02CF" w:rsidP="00DA02CF">
      <w:pPr>
        <w:numPr>
          <w:ilvl w:val="0"/>
          <w:numId w:val="1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Максимально сократить массовые мероприятия, совещания, конференции; отменить командировки, за исключением носящих неотложный характер; ввести гибкий график работы.</w:t>
      </w:r>
    </w:p>
    <w:p w:rsidR="00DA02CF" w:rsidRDefault="00DA02CF" w:rsidP="00DA02CF">
      <w:pPr>
        <w:numPr>
          <w:ilvl w:val="0"/>
          <w:numId w:val="1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Проветривать кабинеты.</w:t>
      </w:r>
    </w:p>
    <w:p w:rsidR="00DA02CF" w:rsidRDefault="00DA02CF" w:rsidP="00DA02CF">
      <w:pPr>
        <w:numPr>
          <w:ilvl w:val="0"/>
          <w:numId w:val="1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Обеспечивать сотрудников средствами для дезинфекции.</w:t>
      </w:r>
    </w:p>
    <w:p w:rsidR="00DA02CF" w:rsidRDefault="00DA02CF" w:rsidP="00DA02CF">
      <w:pPr>
        <w:numPr>
          <w:ilvl w:val="0"/>
          <w:numId w:val="1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Увеличить время работы столовых, чтобы исключить скопление людей в обеденный перерыв, и организовать еду "на вынос", использовать одноразовую посуду.</w:t>
      </w:r>
    </w:p>
    <w:p w:rsidR="00DA02CF" w:rsidRDefault="00DA02CF" w:rsidP="00DA02CF">
      <w:pPr>
        <w:numPr>
          <w:ilvl w:val="0"/>
          <w:numId w:val="1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Часто проводить влажную уборку в помещении с применением антисептиков, особенно на рабочем месте.</w:t>
      </w:r>
    </w:p>
    <w:p w:rsidR="00DA02CF" w:rsidRDefault="00DA02CF" w:rsidP="00DA02CF">
      <w:pPr>
        <w:numPr>
          <w:ilvl w:val="0"/>
          <w:numId w:val="1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Минимум раз в сутки проводить уборку всего здания, дезинфицируя дверные ручки, выключатели, поручни, перила, места общего пользования.</w:t>
      </w:r>
    </w:p>
    <w:p w:rsidR="00DA02CF" w:rsidRDefault="00DA02CF" w:rsidP="00DA02CF">
      <w:pPr>
        <w:shd w:val="clear" w:color="auto" w:fill="FFFFFF"/>
        <w:ind w:firstLine="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Основные вопросы задаваемые работодателям</w:t>
      </w:r>
    </w:p>
    <w:p w:rsidR="00DA02CF" w:rsidRDefault="00DA02CF" w:rsidP="00DA02CF">
      <w:pPr>
        <w:numPr>
          <w:ilvl w:val="0"/>
          <w:numId w:val="2"/>
        </w:numPr>
        <w:shd w:val="clear" w:color="auto" w:fill="FFFFFF"/>
        <w:spacing w:line="240" w:lineRule="auto"/>
        <w:ind w:left="504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Что означает удаленный режим для работодателя и работника?</w:t>
      </w:r>
    </w:p>
    <w:p w:rsidR="00DA02CF" w:rsidRDefault="00DA02CF" w:rsidP="00DA02CF">
      <w:pPr>
        <w:shd w:val="clear" w:color="auto" w:fill="FFFFFF"/>
        <w:ind w:firstLine="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Трудовой кодекс позволяет организовывать работу на дому, если производственные условия позволяют. То есть, если у сотрудника есть необходимые ресурсы для того, чтобы выполнять свою работу из дома или предприятие может его такими ресурсами обеспечить.</w:t>
      </w:r>
      <w:r>
        <w:rPr>
          <w:rFonts w:ascii="Tahoma" w:hAnsi="Tahoma" w:cs="Tahoma"/>
          <w:color w:val="2C2C2C"/>
          <w:sz w:val="20"/>
          <w:szCs w:val="20"/>
        </w:rPr>
        <w:br/>
        <w:t>Уровень оплаты труда работника с его переводом на удаленную работу не меняется</w:t>
      </w:r>
    </w:p>
    <w:p w:rsidR="00DA02CF" w:rsidRDefault="00DA02CF" w:rsidP="00DA02CF">
      <w:pPr>
        <w:numPr>
          <w:ilvl w:val="0"/>
          <w:numId w:val="3"/>
        </w:numPr>
        <w:shd w:val="clear" w:color="auto" w:fill="FFFFFF"/>
        <w:spacing w:line="240" w:lineRule="auto"/>
        <w:ind w:left="504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Могут ли отстранить работника из-за отсутствия прививки против COVID-19?</w:t>
      </w:r>
    </w:p>
    <w:p w:rsidR="00DA02CF" w:rsidRDefault="00DA02CF" w:rsidP="00DA02CF">
      <w:pPr>
        <w:shd w:val="clear" w:color="auto" w:fill="FFFFFF"/>
        <w:ind w:firstLine="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Роструд информирует, что Трудовым кодексом предусмотрена возможность отстранения работника от выполнения трудовых обязанностей. В абзаце 8 части 1 статьи 76 ТК РФ уточнено, что отстранение возможно не только в случаях, предусмотренных ТК РФ и федеральными законами, но и иными нормативными правовыми актами Российской Федерации.</w:t>
      </w:r>
      <w:r>
        <w:rPr>
          <w:rFonts w:ascii="Tahoma" w:hAnsi="Tahoma" w:cs="Tahoma"/>
          <w:color w:val="2C2C2C"/>
          <w:sz w:val="20"/>
          <w:szCs w:val="20"/>
        </w:rPr>
        <w:br/>
        <w:t>Одним из таких случаев является нарушение положений Федерального закона №157-ФЗ «Об иммунопрофилактике инфекционных болезней». В этом законе указано, что отсутствие профилактических прививок влечет отказ в приеме на работы или отстранение граждан от работ, выполнение которых связано с высоким риском заболевания инфекционными болезнями. То есть, вакцина необходима в тех случаях, когда речь идет о высоком риске заболевания и его дальнейшем распространении.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При угрозе возникновения и распространения опасных инфекционных заболеваний главные государственные санитарные врачи и их заместители в субъектах Российской Федерации могут </w:t>
      </w:r>
      <w:r>
        <w:rPr>
          <w:rFonts w:ascii="Tahoma" w:hAnsi="Tahoma" w:cs="Tahoma"/>
          <w:color w:val="2C2C2C"/>
          <w:sz w:val="20"/>
          <w:szCs w:val="20"/>
        </w:rPr>
        <w:lastRenderedPageBreak/>
        <w:t>выносить постановления о проведении профилактических прививок гражданам или отдельным группам граждан по эпидемическим показаниям. Это указано в подпункте 6 пункта 1 статьи 51 Федерального закона № 52-ФЗ «О санитарно-эпидемиологическом благополучии населения». Такие полномочия подтверждаются пунктом 2 статьи 10 Федерального закона № 157-ФЗ «Об иммунопрофилактике инфекционных болезней» и приказом Минздрава № 125н «Об утверждении национального календаря профилактических прививок и календаря профилактических прививок по эпидемическим показаниям».</w:t>
      </w:r>
      <w:r>
        <w:rPr>
          <w:rFonts w:ascii="Tahoma" w:hAnsi="Tahoma" w:cs="Tahoma"/>
          <w:color w:val="2C2C2C"/>
          <w:sz w:val="20"/>
          <w:szCs w:val="20"/>
        </w:rPr>
        <w:br/>
        <w:t>Таким образом, в календарь профилактических прививок по эпидемическим показаниям внесена прививка от коронавируса. Она становится обязательной, если в субъекте вынесено соответствующее постановление главного санитарного врача о вакцинации отдельных граждан или категорий граждан (работников отдельных отраслей). Если такое решение об обязательности вакцинации по эпидемическим показателям принято и оформлено актом главного санитарного врача субъекта или его заместителя, то для работников, которые указаны в этом документе, вакцинация становится обязательной.</w:t>
      </w:r>
      <w:r>
        <w:rPr>
          <w:rFonts w:ascii="Tahoma" w:hAnsi="Tahoma" w:cs="Tahoma"/>
          <w:color w:val="2C2C2C"/>
          <w:sz w:val="20"/>
          <w:szCs w:val="20"/>
        </w:rPr>
        <w:br/>
        <w:t>По состоянию на июнь 2021 года такие постановления приняты более чем в 10 регионах страны. Соответственно в этих регионах для тех сотрудников, которые указаны в постановлении, вакцинация становится обязательной.</w:t>
      </w:r>
      <w:r>
        <w:rPr>
          <w:rFonts w:ascii="Tahoma" w:hAnsi="Tahoma" w:cs="Tahoma"/>
          <w:color w:val="2C2C2C"/>
          <w:sz w:val="20"/>
          <w:szCs w:val="20"/>
        </w:rPr>
        <w:br/>
        <w:t>Процент работников, которые должны быть привиты для предотвращения дальнейшей угрозы распространения коронавирусной инфекции, устанавливает также главный санитарный врач в субъекте.  Отказавшегося от прививки сотрудника работодатель вправе отстранить без сохранения заработной платы.</w:t>
      </w:r>
      <w:r>
        <w:rPr>
          <w:rFonts w:ascii="Tahoma" w:hAnsi="Tahoma" w:cs="Tahoma"/>
          <w:color w:val="2C2C2C"/>
          <w:sz w:val="20"/>
          <w:szCs w:val="20"/>
        </w:rPr>
        <w:br/>
        <w:t>Положения об обязательной вакцинации не распространяются на граждан, у которых есть противопоказания к вакцинации, установленные методическими рекомендациями к порядку проведения вакцинации препаратами ГАМ-КОВИД-ВАК, ЭпиВакКорона и КовиВак.</w:t>
      </w:r>
    </w:p>
    <w:p w:rsidR="00DA02CF" w:rsidRDefault="00DA02CF" w:rsidP="00DA02CF">
      <w:pPr>
        <w:numPr>
          <w:ilvl w:val="0"/>
          <w:numId w:val="4"/>
        </w:numPr>
        <w:shd w:val="clear" w:color="auto" w:fill="FFFFFF"/>
        <w:spacing w:line="240" w:lineRule="auto"/>
        <w:ind w:left="504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Что подразумевается под сохранением заработной платы в нерабочие дни?</w:t>
      </w:r>
    </w:p>
    <w:p w:rsidR="00DA02CF" w:rsidRDefault="00DA02CF" w:rsidP="00DA02CF">
      <w:pPr>
        <w:shd w:val="clear" w:color="auto" w:fill="FFFFFF"/>
        <w:ind w:firstLine="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Размер сохраненной заработной платы должен соответствовать тому, который работник получил бы, если бы отработал эти дни полностью (отработал норму рабочего времени при повременной оплате, выполнил норму труда при сдельной оплате).</w:t>
      </w:r>
    </w:p>
    <w:p w:rsidR="00DA02CF" w:rsidRDefault="00DA02CF" w:rsidP="00DA02CF">
      <w:pPr>
        <w:numPr>
          <w:ilvl w:val="0"/>
          <w:numId w:val="5"/>
        </w:numPr>
        <w:shd w:val="clear" w:color="auto" w:fill="FFFFFF"/>
        <w:spacing w:line="240" w:lineRule="auto"/>
        <w:ind w:left="504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Работодатель заставляет уходить в отпуск за свой счет на период нерабочих дней. Правомерно ли это?</w:t>
      </w:r>
    </w:p>
    <w:p w:rsidR="00DA02CF" w:rsidRDefault="00DA02CF" w:rsidP="00DA02CF">
      <w:pPr>
        <w:shd w:val="clear" w:color="auto" w:fill="FFFFFF"/>
        <w:ind w:firstLine="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Работодатель не вправе по своей инициативе отправить работников в отпуск без сохранения зарплаты. По общему правилу такой отпуск возможен по соглашению сторон. В отдельных случаях работодатель обязан предоставить отпуск по просьбе самих работников.</w:t>
      </w:r>
    </w:p>
    <w:p w:rsidR="00DA02CF" w:rsidRDefault="00DA02CF" w:rsidP="00DA02CF">
      <w:pPr>
        <w:numPr>
          <w:ilvl w:val="0"/>
          <w:numId w:val="6"/>
        </w:numPr>
        <w:shd w:val="clear" w:color="auto" w:fill="FFFFFF"/>
        <w:spacing w:line="240" w:lineRule="auto"/>
        <w:ind w:left="504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чем работодатель должен предупредить сотрудника?</w:t>
      </w:r>
    </w:p>
    <w:p w:rsidR="00DA02CF" w:rsidRDefault="00DA02CF" w:rsidP="00DA02CF">
      <w:pPr>
        <w:shd w:val="clear" w:color="auto" w:fill="FFFFFF"/>
        <w:ind w:firstLine="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Работодатели должны информировать работников, выезжающих за границу, о необходимости сдачи лабораторных исследований на COVID-19 после возвращения, а также проверять наличие справок об этом.</w:t>
      </w:r>
    </w:p>
    <w:p w:rsidR="00DA02CF" w:rsidRDefault="00DA02CF" w:rsidP="00DA02CF">
      <w:pPr>
        <w:numPr>
          <w:ilvl w:val="0"/>
          <w:numId w:val="7"/>
        </w:numPr>
        <w:shd w:val="clear" w:color="auto" w:fill="FFFFFF"/>
        <w:spacing w:line="240" w:lineRule="auto"/>
        <w:ind w:left="504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Какие обязательства возлагаются на работодателя?</w:t>
      </w:r>
    </w:p>
    <w:p w:rsidR="00DA02CF" w:rsidRDefault="00DA02CF" w:rsidP="00DA02CF">
      <w:pPr>
        <w:shd w:val="clear" w:color="auto" w:fill="FFFFFF"/>
        <w:ind w:firstLine="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Работодатель обязан проводить всем сотрудникам термометрию и не допускать на работу лиц с любыми признаками респираторной инфекции. Также рекомендовано перевести в режим удаленной работы сотрудников, которые могут выполнять свои обязанности из дома.</w:t>
      </w:r>
    </w:p>
    <w:p w:rsidR="00DA02CF" w:rsidRDefault="00DA02CF" w:rsidP="00DA02CF">
      <w:pPr>
        <w:numPr>
          <w:ilvl w:val="0"/>
          <w:numId w:val="8"/>
        </w:numPr>
        <w:shd w:val="clear" w:color="auto" w:fill="FFFFFF"/>
        <w:spacing w:line="240" w:lineRule="auto"/>
        <w:ind w:left="504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Почему лучше привиться, чем переболеть?</w:t>
      </w:r>
    </w:p>
    <w:p w:rsidR="00DA02CF" w:rsidRDefault="00DA02CF" w:rsidP="00DA02CF">
      <w:pPr>
        <w:shd w:val="clear" w:color="auto" w:fill="FFFFFF"/>
        <w:ind w:firstLine="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Лучше участвовать в учениях, чем оказаться на настоящем поле боя, на настоящей войне. Когда мы вакцинируем человека, мы в некотором роде моделируем заболевание, в облегченной форме, без тяжелых последствий. Прививка обучает иммунную систему бороться с этим возбудителем. Поэтому иммунная система, столкнувшись с коронавирусом, в следующий раз будет вести себя гораздо более эффективно. Плюс вакцины учат иммунную систему не просто сопротивляться коронавирусу, а конкретно бить его в наиболее уязвимые места. Вакцина подбирается и делается с таким прицелом, чтобы атаке подвергались максимально уязвимые части вируса. Иммунная система после иммунизации (вакцинации) обучена. Какой-то процент привитых людей может заболеть, но в любом случае эти люди болеют гораздо легче и у них гораздо меньше риск умереть от коронавируса.</w:t>
      </w:r>
    </w:p>
    <w:p w:rsidR="00DA02CF" w:rsidRDefault="00DA02CF" w:rsidP="00DA02CF">
      <w:pPr>
        <w:numPr>
          <w:ilvl w:val="0"/>
          <w:numId w:val="9"/>
        </w:numPr>
        <w:shd w:val="clear" w:color="auto" w:fill="FFFFFF"/>
        <w:spacing w:line="240" w:lineRule="auto"/>
        <w:ind w:left="504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Где можно вакцинироваться?</w:t>
      </w:r>
    </w:p>
    <w:p w:rsidR="00DA02CF" w:rsidRDefault="00DA02CF" w:rsidP="00DA02CF">
      <w:pPr>
        <w:shd w:val="clear" w:color="auto" w:fill="FFFFFF"/>
        <w:ind w:firstLine="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Вакцина поставляется в медицинские организации всех субъектов Российской Федерации. Список медицинских организаций, в которых можно сделать прививку, можно уточнить на сайте регионального министерства здравоохранения. Вы можете записаться через портал госуслуг. Нужно выбрать услугу «Запись на приём к врачу». В карточке услуги выбрать поликлинику, должность «врач-терапевт (вакцинация)» или «Вакцинация от COVID-19». После выбора должности выбрать «Кабинет вакцинации от COVID- 2019», удобное время и записаться. Вы можете записаться по номерам 8-800-2000-112 или 122. Кроме того, пункты вакцинации также разворачиваются в крупных торговых центрах. Вы также можете записать на прививку своих пожилых родственников. Жители Москвы могут получить информацию в ответе на вопрос "Где можно привиться в Москве?"</w:t>
      </w:r>
    </w:p>
    <w:p w:rsidR="00DA02CF" w:rsidRDefault="00DA02CF" w:rsidP="00DA02CF">
      <w:pPr>
        <w:numPr>
          <w:ilvl w:val="0"/>
          <w:numId w:val="10"/>
        </w:numPr>
        <w:shd w:val="clear" w:color="auto" w:fill="FFFFFF"/>
        <w:spacing w:line="240" w:lineRule="auto"/>
        <w:ind w:left="504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Кто может записаться на прививку?</w:t>
      </w:r>
    </w:p>
    <w:p w:rsidR="00DA02CF" w:rsidRDefault="00DA02CF" w:rsidP="00DA02CF">
      <w:pPr>
        <w:shd w:val="clear" w:color="auto" w:fill="FFFFFF"/>
        <w:ind w:firstLine="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прививку может записаться любой гражданин Российской Федерации старше 18 лет. В приоритетном порядке вакцинации подлежат следующие категории граждан:</w:t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DA02CF" w:rsidRDefault="00DA02CF" w:rsidP="00DA02CF">
      <w:pPr>
        <w:numPr>
          <w:ilvl w:val="0"/>
          <w:numId w:val="11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лица старше 60 лет;</w:t>
      </w:r>
    </w:p>
    <w:p w:rsidR="00DA02CF" w:rsidRDefault="00DA02CF" w:rsidP="00DA02CF">
      <w:pPr>
        <w:numPr>
          <w:ilvl w:val="0"/>
          <w:numId w:val="11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работники социальной сферы и другие лица, работающие с большим количеством людей;</w:t>
      </w:r>
    </w:p>
    <w:p w:rsidR="00DA02CF" w:rsidRDefault="00DA02CF" w:rsidP="00DA02CF">
      <w:pPr>
        <w:numPr>
          <w:ilvl w:val="0"/>
          <w:numId w:val="11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люди с хроническими заболеваниями.</w:t>
      </w:r>
    </w:p>
    <w:p w:rsidR="00DA02CF" w:rsidRDefault="00DA02CF" w:rsidP="00DA02CF">
      <w:pPr>
        <w:numPr>
          <w:ilvl w:val="0"/>
          <w:numId w:val="12"/>
        </w:numPr>
        <w:shd w:val="clear" w:color="auto" w:fill="FFFFFF"/>
        <w:spacing w:line="240" w:lineRule="auto"/>
        <w:ind w:left="504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Нужна ли самоизоляция из-за прививки от коронавируса?</w:t>
      </w:r>
    </w:p>
    <w:p w:rsidR="00DA02CF" w:rsidRDefault="00DA02CF" w:rsidP="00DA02CF">
      <w:pPr>
        <w:shd w:val="clear" w:color="auto" w:fill="FFFFFF"/>
        <w:ind w:firstLine="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Роспотребнадзор рекомендует соблюдать меры профилактики (дистанция, ношение маски, использование антисептиков) до и после вакцинации. Самоизоляция до и после вакцинации не требуется. Вакцина не содержит патогенный для человека вирус, вызывающий COVID-19, поэтому заболеть и заразить окружающих после прививки невозможно.</w:t>
      </w:r>
    </w:p>
    <w:p w:rsidR="00DA02CF" w:rsidRDefault="00DA02CF" w:rsidP="00DA02CF">
      <w:pPr>
        <w:numPr>
          <w:ilvl w:val="0"/>
          <w:numId w:val="13"/>
        </w:numPr>
        <w:shd w:val="clear" w:color="auto" w:fill="FFFFFF"/>
        <w:spacing w:line="240" w:lineRule="auto"/>
        <w:ind w:left="504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Какие побочные эффекты могут быть после прививки?</w:t>
      </w:r>
    </w:p>
    <w:p w:rsidR="00DA02CF" w:rsidRDefault="00DA02CF" w:rsidP="00DA02CF">
      <w:pPr>
        <w:shd w:val="clear" w:color="auto" w:fill="FFFFFF"/>
        <w:ind w:firstLine="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После вакцинации в первые-вторые сутки могут развиваться кратковременные общие и местные реакции:</w:t>
      </w:r>
      <w:r>
        <w:rPr>
          <w:rFonts w:ascii="Tahoma" w:hAnsi="Tahoma" w:cs="Tahoma"/>
          <w:color w:val="2C2C2C"/>
          <w:sz w:val="20"/>
          <w:szCs w:val="20"/>
        </w:rPr>
        <w:br/>
        <w:t>озноб</w:t>
      </w:r>
      <w:r>
        <w:rPr>
          <w:rFonts w:ascii="Tahoma" w:hAnsi="Tahoma" w:cs="Tahoma"/>
          <w:color w:val="2C2C2C"/>
          <w:sz w:val="20"/>
          <w:szCs w:val="20"/>
        </w:rPr>
        <w:br/>
        <w:t>повышение температуры тела (не выше 38,5 градусов)</w:t>
      </w:r>
      <w:r>
        <w:rPr>
          <w:rFonts w:ascii="Tahoma" w:hAnsi="Tahoma" w:cs="Tahoma"/>
          <w:color w:val="2C2C2C"/>
          <w:sz w:val="20"/>
          <w:szCs w:val="20"/>
        </w:rPr>
        <w:br/>
        <w:t>боль в мышцах и суставах</w:t>
      </w:r>
      <w:r>
        <w:rPr>
          <w:rFonts w:ascii="Tahoma" w:hAnsi="Tahoma" w:cs="Tahoma"/>
          <w:color w:val="2C2C2C"/>
          <w:sz w:val="20"/>
          <w:szCs w:val="20"/>
        </w:rPr>
        <w:br/>
        <w:t>усталость</w:t>
      </w:r>
      <w:r>
        <w:rPr>
          <w:rFonts w:ascii="Tahoma" w:hAnsi="Tahoma" w:cs="Tahoma"/>
          <w:color w:val="2C2C2C"/>
          <w:sz w:val="20"/>
          <w:szCs w:val="20"/>
        </w:rPr>
        <w:br/>
        <w:t>головная боль</w:t>
      </w:r>
      <w:r>
        <w:rPr>
          <w:rFonts w:ascii="Tahoma" w:hAnsi="Tahoma" w:cs="Tahoma"/>
          <w:color w:val="2C2C2C"/>
          <w:sz w:val="20"/>
          <w:szCs w:val="20"/>
        </w:rPr>
        <w:br/>
        <w:t>болезненность в месте укола</w:t>
      </w:r>
      <w:r>
        <w:rPr>
          <w:rFonts w:ascii="Tahoma" w:hAnsi="Tahoma" w:cs="Tahoma"/>
          <w:color w:val="2C2C2C"/>
          <w:sz w:val="20"/>
          <w:szCs w:val="20"/>
        </w:rPr>
        <w:br/>
        <w:t>покраснение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lastRenderedPageBreak/>
        <w:t>Эти явления обычно проходят без следа в течение 2–3 дней. Для снятия жара можно применять нестероидные противовоспалительные препараты.</w:t>
      </w:r>
    </w:p>
    <w:p w:rsidR="00DA02CF" w:rsidRDefault="00DA02CF" w:rsidP="00DA02CF">
      <w:pPr>
        <w:numPr>
          <w:ilvl w:val="0"/>
          <w:numId w:val="14"/>
        </w:numPr>
        <w:shd w:val="clear" w:color="auto" w:fill="FFFFFF"/>
        <w:spacing w:line="240" w:lineRule="auto"/>
        <w:ind w:left="504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Как получить сертификат вакцинированного?</w:t>
      </w:r>
    </w:p>
    <w:p w:rsidR="00DA02CF" w:rsidRDefault="00DA02CF" w:rsidP="00DA02CF">
      <w:pPr>
        <w:shd w:val="clear" w:color="auto" w:fill="FFFFFF"/>
        <w:ind w:firstLine="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Медицинские специалисты, которые проводят вакцинацию от COVID-19, вносят данные о пациенте и введенном препарате в регистр вакцинированного. Его оператором является Минздрав России. Затем информация автоматически попадает в ваш кабинет на Госуслугах.</w:t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DA02CF" w:rsidRDefault="00DA02CF" w:rsidP="00DA02CF">
      <w:pPr>
        <w:numPr>
          <w:ilvl w:val="0"/>
          <w:numId w:val="15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Где посмотреть сертификат?</w:t>
      </w:r>
    </w:p>
    <w:p w:rsidR="00DA02CF" w:rsidRDefault="00DA02CF" w:rsidP="00DA02CF">
      <w:pPr>
        <w:shd w:val="clear" w:color="auto" w:fill="FFFFFF"/>
        <w:ind w:firstLine="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Открыть сертификат можно на странице Вакцинация COVID-19</w:t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DA02CF" w:rsidRDefault="00DA02CF" w:rsidP="00DA02CF">
      <w:pPr>
        <w:numPr>
          <w:ilvl w:val="0"/>
          <w:numId w:val="16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Что нужно сделать для получения сертификата</w:t>
      </w:r>
    </w:p>
    <w:p w:rsidR="00DA02CF" w:rsidRDefault="00DA02CF" w:rsidP="00DA02CF">
      <w:pPr>
        <w:shd w:val="clear" w:color="auto" w:fill="FFFFFF"/>
        <w:ind w:firstLine="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Зарегистрируйтесь на Госуслугах и подтвердите учетную запись. Проще всего — онлайн через банк.</w:t>
      </w:r>
      <w:r>
        <w:rPr>
          <w:rFonts w:ascii="Tahoma" w:hAnsi="Tahoma" w:cs="Tahoma"/>
          <w:color w:val="2C2C2C"/>
          <w:sz w:val="20"/>
          <w:szCs w:val="20"/>
        </w:rPr>
        <w:br/>
        <w:t>2. Если зарегистрированы, проверьте паспортные данные и СНИЛС в профиле. Укажите их, если отсутствуют.</w:t>
      </w:r>
      <w:r>
        <w:rPr>
          <w:rFonts w:ascii="Tahoma" w:hAnsi="Tahoma" w:cs="Tahoma"/>
          <w:color w:val="2C2C2C"/>
          <w:sz w:val="20"/>
          <w:szCs w:val="20"/>
        </w:rPr>
        <w:br/>
        <w:t>3. Сделайте прививку — записаться можно онлайн. При заполнении анкеты в центре вакцинации проверьте, чтобы паспортные данные и СНИЛС были указаны без ошибок.</w:t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DA02CF" w:rsidRDefault="00DA02CF" w:rsidP="00DA02CF">
      <w:pPr>
        <w:numPr>
          <w:ilvl w:val="0"/>
          <w:numId w:val="17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Если сертификат не приходит</w:t>
      </w:r>
    </w:p>
    <w:p w:rsidR="00DA02CF" w:rsidRDefault="00DA02CF" w:rsidP="00DA02CF">
      <w:pPr>
        <w:shd w:val="clear" w:color="auto" w:fill="FFFFFF"/>
        <w:ind w:firstLine="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Отправьте жалобу через Госуслуги. К жалобе можно приложить фото бумажного сертификата, который выдали в центре вакцинации.</w:t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DA02CF" w:rsidRDefault="00DA02CF" w:rsidP="00DA02CF">
      <w:pPr>
        <w:numPr>
          <w:ilvl w:val="0"/>
          <w:numId w:val="18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Как еще можно получить электронный сертификат</w:t>
      </w:r>
    </w:p>
    <w:p w:rsidR="00DA02CF" w:rsidRDefault="00DA02CF" w:rsidP="00DA02CF">
      <w:pPr>
        <w:shd w:val="clear" w:color="auto" w:fill="FFFFFF"/>
        <w:ind w:firstLine="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Никак, это единственный способ. Если кто-то предлагает оформить сертификат за деньги и загрузить его на Госуслуги, — это мошенники.</w:t>
      </w:r>
    </w:p>
    <w:p w:rsidR="00DA02CF" w:rsidRDefault="00DA02CF" w:rsidP="00DA02CF">
      <w:pPr>
        <w:numPr>
          <w:ilvl w:val="0"/>
          <w:numId w:val="19"/>
        </w:numPr>
        <w:shd w:val="clear" w:color="auto" w:fill="FFFFFF"/>
        <w:spacing w:line="240" w:lineRule="auto"/>
        <w:ind w:left="504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Какие вакцины от коронавируса используют в России?</w:t>
      </w:r>
    </w:p>
    <w:p w:rsidR="00DA02CF" w:rsidRDefault="00DA02CF" w:rsidP="00DA02CF">
      <w:pPr>
        <w:shd w:val="clear" w:color="auto" w:fill="FFFFFF"/>
        <w:ind w:firstLine="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территории Российской Федерации зарегистрированы и используются четыре отечественные вакцины: Гам-Ковид-Вак (торговая марка "Спутник V") и "Спутник Лайт", разработанные Национальным исследовательским центром эпидемиологии и микробиологии имени Н.Ф. Гамалеи Минздрава России, «ЭпиВакКорона», созданная Государственным научным центром вирусологии и биотехнологии «Вектор» и «Ковивак», которую разработал Федеральный научный центр исследований и разработки иммунобиологических препаратов им. М. П. Чумакова Российской академии наук.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4290060" cy="3040380"/>
            <wp:effectExtent l="0" t="0" r="0" b="7620"/>
            <wp:docPr id="20" name="Рисунок 20" descr="http://oek.su/uploads/posts/2021-07/thumbs/1627006652_31avt1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oek.su/uploads/posts/2021-07/thumbs/1627006652_31avt1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3040380"/>
            <wp:effectExtent l="0" t="0" r="0" b="7620"/>
            <wp:docPr id="19" name="Рисунок 19" descr="http://oek.su/uploads/posts/2021-07/thumbs/1627006672_2307_atelye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oek.su/uploads/posts/2021-07/thumbs/1627006672_2307_atelye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4290060" cy="3040380"/>
            <wp:effectExtent l="0" t="0" r="0" b="7620"/>
            <wp:docPr id="18" name="Рисунок 18" descr="http://oek.su/uploads/posts/2021-07/thumbs/1627006672_2307_bani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oek.su/uploads/posts/2021-07/thumbs/1627006672_2307_bani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3040380"/>
            <wp:effectExtent l="0" t="0" r="0" b="7620"/>
            <wp:docPr id="17" name="Рисунок 17" descr="http://oek.su/uploads/posts/2021-07/thumbs/1627006609_2307_krasota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oek.su/uploads/posts/2021-07/thumbs/1627006609_2307_krasota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4290060" cy="3040380"/>
            <wp:effectExtent l="0" t="0" r="0" b="7620"/>
            <wp:docPr id="16" name="Рисунок 16" descr="http://oek.su/uploads/posts/2021-07/thumbs/1627006665_2307_obshepit.jpg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oek.su/uploads/posts/2021-07/thumbs/1627006665_2307_obshepit.jpg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3040380"/>
            <wp:effectExtent l="0" t="0" r="0" b="7620"/>
            <wp:docPr id="15" name="Рисунок 15" descr="http://oek.su/uploads/posts/2021-07/thumbs/1627006665_2307_stroy.jpg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oek.su/uploads/posts/2021-07/thumbs/1627006665_2307_stroy.jpg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4290060" cy="3040380"/>
            <wp:effectExtent l="0" t="0" r="0" b="7620"/>
            <wp:docPr id="14" name="Рисунок 14" descr="http://oek.su/uploads/posts/2021-07/thumbs/1627006665_2307_torg.jpg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oek.su/uploads/posts/2021-07/thumbs/1627006665_2307_torg.jpg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016" w:rsidRPr="00995D24" w:rsidRDefault="003E0016" w:rsidP="00995D24">
      <w:bookmarkStart w:id="0" w:name="_GoBack"/>
      <w:bookmarkEnd w:id="0"/>
    </w:p>
    <w:sectPr w:rsidR="003E0016" w:rsidRPr="00995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5920"/>
    <w:multiLevelType w:val="multilevel"/>
    <w:tmpl w:val="C70833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71056"/>
    <w:multiLevelType w:val="multilevel"/>
    <w:tmpl w:val="D9C618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2320B"/>
    <w:multiLevelType w:val="multilevel"/>
    <w:tmpl w:val="28603D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769F6"/>
    <w:multiLevelType w:val="multilevel"/>
    <w:tmpl w:val="862C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C66955"/>
    <w:multiLevelType w:val="multilevel"/>
    <w:tmpl w:val="43CC7C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64715D"/>
    <w:multiLevelType w:val="multilevel"/>
    <w:tmpl w:val="A8E040C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6656B2"/>
    <w:multiLevelType w:val="multilevel"/>
    <w:tmpl w:val="7850211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AA18DB"/>
    <w:multiLevelType w:val="multilevel"/>
    <w:tmpl w:val="810C520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5B44DE"/>
    <w:multiLevelType w:val="multilevel"/>
    <w:tmpl w:val="51603E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6D1F85"/>
    <w:multiLevelType w:val="multilevel"/>
    <w:tmpl w:val="F35ED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B8700A"/>
    <w:multiLevelType w:val="multilevel"/>
    <w:tmpl w:val="F910A7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9B7EBC"/>
    <w:multiLevelType w:val="multilevel"/>
    <w:tmpl w:val="7FDEC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8E13D8B"/>
    <w:multiLevelType w:val="multilevel"/>
    <w:tmpl w:val="70F040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452FCA"/>
    <w:multiLevelType w:val="multilevel"/>
    <w:tmpl w:val="0C3E0D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C432A8"/>
    <w:multiLevelType w:val="multilevel"/>
    <w:tmpl w:val="2648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54BCA"/>
    <w:multiLevelType w:val="multilevel"/>
    <w:tmpl w:val="94E0EE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11468F"/>
    <w:multiLevelType w:val="multilevel"/>
    <w:tmpl w:val="5F08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25C063E"/>
    <w:multiLevelType w:val="multilevel"/>
    <w:tmpl w:val="603E8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0E14E4"/>
    <w:multiLevelType w:val="multilevel"/>
    <w:tmpl w:val="64E0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7"/>
  </w:num>
  <w:num w:numId="3">
    <w:abstractNumId w:val="4"/>
  </w:num>
  <w:num w:numId="4">
    <w:abstractNumId w:val="1"/>
  </w:num>
  <w:num w:numId="5">
    <w:abstractNumId w:val="8"/>
  </w:num>
  <w:num w:numId="6">
    <w:abstractNumId w:val="12"/>
  </w:num>
  <w:num w:numId="7">
    <w:abstractNumId w:val="2"/>
  </w:num>
  <w:num w:numId="8">
    <w:abstractNumId w:val="10"/>
  </w:num>
  <w:num w:numId="9">
    <w:abstractNumId w:val="15"/>
  </w:num>
  <w:num w:numId="10">
    <w:abstractNumId w:val="13"/>
  </w:num>
  <w:num w:numId="11">
    <w:abstractNumId w:val="11"/>
  </w:num>
  <w:num w:numId="12">
    <w:abstractNumId w:val="7"/>
  </w:num>
  <w:num w:numId="13">
    <w:abstractNumId w:val="0"/>
  </w:num>
  <w:num w:numId="14">
    <w:abstractNumId w:val="5"/>
  </w:num>
  <w:num w:numId="15">
    <w:abstractNumId w:val="16"/>
  </w:num>
  <w:num w:numId="16">
    <w:abstractNumId w:val="14"/>
  </w:num>
  <w:num w:numId="17">
    <w:abstractNumId w:val="18"/>
  </w:num>
  <w:num w:numId="18">
    <w:abstractNumId w:val="9"/>
  </w:num>
  <w:num w:numId="19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941E8"/>
    <w:rsid w:val="000B6667"/>
    <w:rsid w:val="000B791B"/>
    <w:rsid w:val="000E7056"/>
    <w:rsid w:val="00125EA4"/>
    <w:rsid w:val="00135458"/>
    <w:rsid w:val="00136557"/>
    <w:rsid w:val="00146835"/>
    <w:rsid w:val="00160B9D"/>
    <w:rsid w:val="00164D1A"/>
    <w:rsid w:val="00194ABC"/>
    <w:rsid w:val="001A0AB8"/>
    <w:rsid w:val="001A3009"/>
    <w:rsid w:val="001F3F52"/>
    <w:rsid w:val="001F6416"/>
    <w:rsid w:val="00216B81"/>
    <w:rsid w:val="0022644E"/>
    <w:rsid w:val="002E10B4"/>
    <w:rsid w:val="002E5E5C"/>
    <w:rsid w:val="002F409A"/>
    <w:rsid w:val="00325EA2"/>
    <w:rsid w:val="00327C6F"/>
    <w:rsid w:val="00366946"/>
    <w:rsid w:val="003A765F"/>
    <w:rsid w:val="003B2E20"/>
    <w:rsid w:val="003C5337"/>
    <w:rsid w:val="003E0016"/>
    <w:rsid w:val="00431121"/>
    <w:rsid w:val="00431FD3"/>
    <w:rsid w:val="00453AB2"/>
    <w:rsid w:val="00471A4E"/>
    <w:rsid w:val="00474132"/>
    <w:rsid w:val="00485A28"/>
    <w:rsid w:val="00491922"/>
    <w:rsid w:val="0049614C"/>
    <w:rsid w:val="004D7C65"/>
    <w:rsid w:val="004F5501"/>
    <w:rsid w:val="00500272"/>
    <w:rsid w:val="00501CDA"/>
    <w:rsid w:val="00541825"/>
    <w:rsid w:val="00556817"/>
    <w:rsid w:val="00556ED0"/>
    <w:rsid w:val="00562658"/>
    <w:rsid w:val="005A684F"/>
    <w:rsid w:val="005C25C3"/>
    <w:rsid w:val="005C2FF2"/>
    <w:rsid w:val="005E2CE7"/>
    <w:rsid w:val="005E6308"/>
    <w:rsid w:val="0060666D"/>
    <w:rsid w:val="0063174A"/>
    <w:rsid w:val="00667095"/>
    <w:rsid w:val="006675F0"/>
    <w:rsid w:val="00682247"/>
    <w:rsid w:val="006C497E"/>
    <w:rsid w:val="006D4769"/>
    <w:rsid w:val="00712E1C"/>
    <w:rsid w:val="007142FD"/>
    <w:rsid w:val="00721A5C"/>
    <w:rsid w:val="007A1BFC"/>
    <w:rsid w:val="007C4A3F"/>
    <w:rsid w:val="0080211B"/>
    <w:rsid w:val="00807A96"/>
    <w:rsid w:val="008131B4"/>
    <w:rsid w:val="00832AC2"/>
    <w:rsid w:val="00837211"/>
    <w:rsid w:val="00850373"/>
    <w:rsid w:val="00857835"/>
    <w:rsid w:val="00867013"/>
    <w:rsid w:val="00890201"/>
    <w:rsid w:val="00896242"/>
    <w:rsid w:val="008A140B"/>
    <w:rsid w:val="008A5B9F"/>
    <w:rsid w:val="008A5E08"/>
    <w:rsid w:val="008B39AB"/>
    <w:rsid w:val="008C118F"/>
    <w:rsid w:val="008E6390"/>
    <w:rsid w:val="008F7927"/>
    <w:rsid w:val="009078A8"/>
    <w:rsid w:val="009214E2"/>
    <w:rsid w:val="009850F5"/>
    <w:rsid w:val="00995D24"/>
    <w:rsid w:val="00A25444"/>
    <w:rsid w:val="00A3605A"/>
    <w:rsid w:val="00A5461D"/>
    <w:rsid w:val="00A625A6"/>
    <w:rsid w:val="00AC4CC9"/>
    <w:rsid w:val="00AE20E7"/>
    <w:rsid w:val="00B119F5"/>
    <w:rsid w:val="00B3182A"/>
    <w:rsid w:val="00B800DD"/>
    <w:rsid w:val="00BD253C"/>
    <w:rsid w:val="00BD6BDE"/>
    <w:rsid w:val="00BF2841"/>
    <w:rsid w:val="00BF7064"/>
    <w:rsid w:val="00C15EE1"/>
    <w:rsid w:val="00C32BE7"/>
    <w:rsid w:val="00C46FFF"/>
    <w:rsid w:val="00C546C4"/>
    <w:rsid w:val="00C56BBD"/>
    <w:rsid w:val="00C77147"/>
    <w:rsid w:val="00C77A6E"/>
    <w:rsid w:val="00CB4982"/>
    <w:rsid w:val="00CC08FC"/>
    <w:rsid w:val="00CD024B"/>
    <w:rsid w:val="00CD3F50"/>
    <w:rsid w:val="00D40BDD"/>
    <w:rsid w:val="00D47A48"/>
    <w:rsid w:val="00D5089F"/>
    <w:rsid w:val="00D67022"/>
    <w:rsid w:val="00D93CF3"/>
    <w:rsid w:val="00D97FDD"/>
    <w:rsid w:val="00DA02CF"/>
    <w:rsid w:val="00DD6599"/>
    <w:rsid w:val="00DF0CE1"/>
    <w:rsid w:val="00E13426"/>
    <w:rsid w:val="00E55472"/>
    <w:rsid w:val="00EB217F"/>
    <w:rsid w:val="00EB22B1"/>
    <w:rsid w:val="00F30C44"/>
    <w:rsid w:val="00F3212F"/>
    <w:rsid w:val="00F46B7D"/>
    <w:rsid w:val="00F5492E"/>
    <w:rsid w:val="00F5560E"/>
    <w:rsid w:val="00F926C4"/>
    <w:rsid w:val="00F9503C"/>
    <w:rsid w:val="00FA4FCD"/>
    <w:rsid w:val="00FA5D86"/>
    <w:rsid w:val="00FA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ek.su/uploads/posts/2021-07/1627006672_2307_atelye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oek.su/uploads/posts/2021-07/1627006665_2307_torg.jp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oek.su/uploads/posts/2021-07/1627006609_2307_krasota.jpg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://oek.su/uploads/posts/2021-07/1627006665_2307_stroy.jp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oek.su/uploads/posts/2021-07/1627006652_31avt1.jpg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xn--80aaangnzradl0blcb2ntbd.xn--p1ai/" TargetMode="External"/><Relationship Id="rId15" Type="http://schemas.openxmlformats.org/officeDocument/2006/relationships/image" Target="media/image5.jpeg"/><Relationship Id="rId10" Type="http://schemas.openxmlformats.org/officeDocument/2006/relationships/hyperlink" Target="http://oek.su/uploads/posts/2021-07/1627006672_2307_bani.jpg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oek.su/uploads/posts/2021-07/1627006665_2307_obshepit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8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135</cp:revision>
  <dcterms:created xsi:type="dcterms:W3CDTF">2022-11-02T01:23:00Z</dcterms:created>
  <dcterms:modified xsi:type="dcterms:W3CDTF">2022-11-02T03:35:00Z</dcterms:modified>
</cp:coreProperties>
</file>