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29" w:rsidRDefault="001D0678" w:rsidP="0003652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84" w:rsidRPr="00D510DA" w:rsidRDefault="00793A84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7854C5" w:rsidRDefault="00C118A2" w:rsidP="007854C5">
      <w:pPr>
        <w:jc w:val="center"/>
        <w:rPr>
          <w:rFonts w:ascii="Arial" w:hAnsi="Arial" w:cs="Arial"/>
          <w:b/>
          <w:sz w:val="16"/>
          <w:szCs w:val="16"/>
        </w:rPr>
      </w:pPr>
    </w:p>
    <w:p w:rsidR="00C118A2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07F6C" w:rsidRPr="00655E62" w:rsidRDefault="00807F6C" w:rsidP="007854C5">
      <w:pPr>
        <w:jc w:val="center"/>
        <w:rPr>
          <w:rFonts w:ascii="Arial" w:hAnsi="Arial" w:cs="Arial"/>
          <w:b/>
          <w:sz w:val="32"/>
          <w:szCs w:val="32"/>
        </w:rPr>
      </w:pPr>
    </w:p>
    <w:p w:rsidR="00036529" w:rsidRPr="007854C5" w:rsidRDefault="00036529" w:rsidP="00C118A2">
      <w:pPr>
        <w:shd w:val="clear" w:color="auto" w:fill="FFFFFF"/>
        <w:tabs>
          <w:tab w:val="left" w:pos="5475"/>
        </w:tabs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036529" w:rsidRDefault="00036529" w:rsidP="00036529">
      <w:pPr>
        <w:shd w:val="clear" w:color="auto" w:fill="FFFFFF"/>
        <w:jc w:val="both"/>
        <w:rPr>
          <w:rFonts w:ascii="Arial" w:hAnsi="Arial" w:cs="Arial"/>
        </w:rPr>
      </w:pPr>
      <w:r w:rsidRPr="006316C5">
        <w:rPr>
          <w:rFonts w:ascii="Arial" w:hAnsi="Arial" w:cs="Arial"/>
        </w:rPr>
        <w:t>от «</w:t>
      </w:r>
      <w:r w:rsidR="00AE56C2">
        <w:rPr>
          <w:rFonts w:ascii="Arial" w:hAnsi="Arial" w:cs="Arial"/>
        </w:rPr>
        <w:t>23</w:t>
      </w:r>
      <w:r w:rsidRPr="006316C5">
        <w:rPr>
          <w:rFonts w:ascii="Arial" w:hAnsi="Arial" w:cs="Arial"/>
        </w:rPr>
        <w:t>»</w:t>
      </w:r>
      <w:r w:rsidR="00AC2F1E">
        <w:rPr>
          <w:rFonts w:ascii="Arial" w:hAnsi="Arial" w:cs="Arial"/>
        </w:rPr>
        <w:t xml:space="preserve"> </w:t>
      </w:r>
      <w:r w:rsidR="00AE56C2">
        <w:rPr>
          <w:rFonts w:ascii="Arial" w:hAnsi="Arial" w:cs="Arial"/>
        </w:rPr>
        <w:t>июня</w:t>
      </w:r>
      <w:r w:rsidR="006316C5" w:rsidRPr="006316C5">
        <w:rPr>
          <w:rFonts w:ascii="Arial" w:hAnsi="Arial" w:cs="Arial"/>
        </w:rPr>
        <w:t xml:space="preserve"> 20</w:t>
      </w:r>
      <w:r w:rsidR="00A5116E">
        <w:rPr>
          <w:rFonts w:ascii="Arial" w:hAnsi="Arial" w:cs="Arial"/>
        </w:rPr>
        <w:t xml:space="preserve">23 </w:t>
      </w:r>
      <w:r w:rsidR="00C118A2">
        <w:rPr>
          <w:rFonts w:ascii="Arial" w:hAnsi="Arial" w:cs="Arial"/>
        </w:rPr>
        <w:t>г</w:t>
      </w:r>
      <w:r w:rsidR="00A5116E">
        <w:rPr>
          <w:rFonts w:ascii="Arial" w:hAnsi="Arial" w:cs="Arial"/>
        </w:rPr>
        <w:t>ода</w:t>
      </w:r>
      <w:r w:rsidR="006316C5" w:rsidRPr="006316C5">
        <w:rPr>
          <w:rFonts w:ascii="Arial" w:hAnsi="Arial" w:cs="Arial"/>
        </w:rPr>
        <w:t xml:space="preserve">                          </w:t>
      </w:r>
      <w:r w:rsidR="00C118A2">
        <w:rPr>
          <w:rFonts w:ascii="Arial" w:hAnsi="Arial" w:cs="Arial"/>
        </w:rPr>
        <w:t xml:space="preserve">                         </w:t>
      </w:r>
      <w:r w:rsidR="00B251BF">
        <w:rPr>
          <w:rFonts w:ascii="Arial" w:hAnsi="Arial" w:cs="Arial"/>
        </w:rPr>
        <w:t xml:space="preserve">                 </w:t>
      </w:r>
      <w:r w:rsidR="00C118A2">
        <w:rPr>
          <w:rFonts w:ascii="Arial" w:hAnsi="Arial" w:cs="Arial"/>
        </w:rPr>
        <w:t xml:space="preserve"> </w:t>
      </w:r>
      <w:r w:rsidR="00AE56C2">
        <w:rPr>
          <w:rFonts w:ascii="Arial" w:hAnsi="Arial" w:cs="Arial"/>
        </w:rPr>
        <w:t xml:space="preserve">                  </w:t>
      </w:r>
      <w:r w:rsidR="00C118A2">
        <w:rPr>
          <w:rFonts w:ascii="Arial" w:hAnsi="Arial" w:cs="Arial"/>
        </w:rPr>
        <w:t xml:space="preserve"> </w:t>
      </w:r>
      <w:r w:rsidRPr="006316C5">
        <w:rPr>
          <w:rFonts w:ascii="Arial" w:hAnsi="Arial" w:cs="Arial"/>
        </w:rPr>
        <w:t>№</w:t>
      </w:r>
      <w:r w:rsidR="00AE56C2">
        <w:rPr>
          <w:rFonts w:ascii="Arial" w:hAnsi="Arial" w:cs="Arial"/>
        </w:rPr>
        <w:t>107-п</w:t>
      </w:r>
    </w:p>
    <w:p w:rsidR="00807F6C" w:rsidRDefault="00807F6C" w:rsidP="00807F6C">
      <w:pPr>
        <w:ind w:right="-1"/>
        <w:jc w:val="center"/>
        <w:outlineLvl w:val="0"/>
        <w:rPr>
          <w:rFonts w:ascii="Arial" w:hAnsi="Arial" w:cs="Arial"/>
          <w:b/>
        </w:rPr>
      </w:pPr>
    </w:p>
    <w:p w:rsidR="00807F6C" w:rsidRPr="006316C5" w:rsidRDefault="00A5116E" w:rsidP="00807F6C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И ДОПОЛНЕНИЙ </w:t>
      </w:r>
      <w:r w:rsidR="002C404B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ПОСТАНОВЛЕНИЕ ОТ 16.10.2017 ГОДА №194-П «</w:t>
      </w:r>
      <w:r w:rsidR="00807F6C">
        <w:rPr>
          <w:rFonts w:ascii="Arial" w:hAnsi="Arial" w:cs="Arial"/>
          <w:b/>
        </w:rPr>
        <w:t>ОБ УТВЕРЖДЕНИИ ПОРЯДКА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  <w:b/>
        </w:rPr>
        <w:t>2</w:t>
      </w:r>
      <w:r w:rsidR="00807F6C">
        <w:rPr>
          <w:rFonts w:ascii="Arial" w:hAnsi="Arial" w:cs="Arial"/>
          <w:b/>
        </w:rPr>
        <w:t xml:space="preserve"> ГОДЫ"</w:t>
      </w:r>
    </w:p>
    <w:p w:rsidR="00807F6C" w:rsidRPr="006316C5" w:rsidRDefault="00807F6C" w:rsidP="00036529">
      <w:pPr>
        <w:shd w:val="clear" w:color="auto" w:fill="FFFFFF"/>
        <w:jc w:val="both"/>
        <w:rPr>
          <w:rFonts w:ascii="Arial" w:hAnsi="Arial" w:cs="Arial"/>
        </w:rPr>
      </w:pPr>
    </w:p>
    <w:p w:rsidR="00036529" w:rsidRPr="007854C5" w:rsidRDefault="00036529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EF0A50" w:rsidRDefault="00EF0A50" w:rsidP="00EF0A50">
      <w:pPr>
        <w:pStyle w:val="a8"/>
        <w:ind w:firstLine="709"/>
        <w:jc w:val="both"/>
        <w:rPr>
          <w:rFonts w:ascii="Arial" w:hAnsi="Arial" w:cs="Arial"/>
        </w:rPr>
      </w:pPr>
      <w:r w:rsidRPr="00EF0A50">
        <w:rPr>
          <w:rFonts w:ascii="Arial" w:hAnsi="Arial" w:cs="Arial"/>
        </w:rPr>
        <w:t>В целях благоустройства населенных пунктов Оекского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руководствуясь Уставом Оекского муниципального образования</w:t>
      </w:r>
      <w:r w:rsidR="00060E2F" w:rsidRPr="00EF0A50">
        <w:rPr>
          <w:rFonts w:ascii="Arial" w:hAnsi="Arial" w:cs="Arial"/>
          <w:color w:val="2C2C2C"/>
        </w:rPr>
        <w:t>,</w:t>
      </w:r>
      <w:r w:rsidR="00B82CA0" w:rsidRPr="00EF0A50">
        <w:rPr>
          <w:rFonts w:ascii="Arial" w:hAnsi="Arial" w:cs="Arial"/>
          <w:color w:val="2C2C2C"/>
        </w:rPr>
        <w:t xml:space="preserve"> </w:t>
      </w:r>
      <w:r>
        <w:rPr>
          <w:rFonts w:ascii="Arial" w:hAnsi="Arial" w:cs="Arial"/>
        </w:rPr>
        <w:t>администрация Оекского муниципального образования,</w:t>
      </w:r>
    </w:p>
    <w:p w:rsidR="00060E2F" w:rsidRPr="00EF0A50" w:rsidRDefault="00060E2F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078A1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6316C5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100D47" w:rsidRDefault="006316C5" w:rsidP="006316C5">
      <w:pPr>
        <w:jc w:val="center"/>
        <w:rPr>
          <w:rFonts w:ascii="Arial" w:hAnsi="Arial" w:cs="Arial"/>
          <w:b/>
        </w:rPr>
      </w:pPr>
    </w:p>
    <w:p w:rsidR="00A5116E" w:rsidRDefault="00F70A7A" w:rsidP="00A5116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eastAsia="Calibri" w:hAnsi="Arial" w:cs="Arial"/>
        </w:rPr>
      </w:pPr>
      <w:r w:rsidRPr="00704204">
        <w:rPr>
          <w:rFonts w:ascii="Arial" w:hAnsi="Arial" w:cs="Arial"/>
        </w:rPr>
        <w:t>1</w:t>
      </w:r>
      <w:r w:rsidRPr="00B80616">
        <w:rPr>
          <w:rFonts w:ascii="Arial" w:hAnsi="Arial" w:cs="Arial"/>
        </w:rPr>
        <w:t>.</w:t>
      </w:r>
      <w:r w:rsidR="00A5116E">
        <w:rPr>
          <w:rFonts w:ascii="Arial" w:hAnsi="Arial" w:cs="Arial"/>
        </w:rPr>
        <w:t xml:space="preserve"> </w:t>
      </w:r>
      <w:r w:rsidR="00A5116E" w:rsidRPr="00007D90">
        <w:rPr>
          <w:rFonts w:ascii="Arial" w:eastAsia="Calibri" w:hAnsi="Arial" w:cs="Arial"/>
        </w:rPr>
        <w:t xml:space="preserve">Внести в </w:t>
      </w:r>
      <w:hyperlink r:id="rId7" w:history="1">
        <w:r w:rsidR="00A5116E" w:rsidRPr="00007D90">
          <w:rPr>
            <w:rFonts w:ascii="Arial" w:eastAsia="Calibri" w:hAnsi="Arial" w:cs="Arial"/>
          </w:rPr>
          <w:t>постановление</w:t>
        </w:r>
      </w:hyperlink>
      <w:r w:rsidR="00A5116E" w:rsidRPr="00007D90">
        <w:rPr>
          <w:rFonts w:ascii="Arial" w:eastAsia="Calibri" w:hAnsi="Arial" w:cs="Arial"/>
        </w:rPr>
        <w:t xml:space="preserve"> администрации Оекского муниципального образования №</w:t>
      </w:r>
      <w:r w:rsidR="00A5116E">
        <w:rPr>
          <w:rFonts w:ascii="Arial" w:eastAsia="Calibri" w:hAnsi="Arial" w:cs="Arial"/>
        </w:rPr>
        <w:t>194</w:t>
      </w:r>
      <w:r w:rsidR="00A5116E" w:rsidRPr="00007D90">
        <w:rPr>
          <w:rFonts w:ascii="Arial" w:eastAsia="Calibri" w:hAnsi="Arial" w:cs="Arial"/>
        </w:rPr>
        <w:t xml:space="preserve">-п от </w:t>
      </w:r>
      <w:r w:rsidR="00A5116E">
        <w:rPr>
          <w:rFonts w:ascii="Arial" w:eastAsia="Calibri" w:hAnsi="Arial" w:cs="Arial"/>
        </w:rPr>
        <w:t>16</w:t>
      </w:r>
      <w:r w:rsidR="00A5116E" w:rsidRPr="00007D90">
        <w:rPr>
          <w:rFonts w:ascii="Arial" w:eastAsia="Calibri" w:hAnsi="Arial" w:cs="Arial"/>
        </w:rPr>
        <w:t xml:space="preserve"> </w:t>
      </w:r>
      <w:r w:rsidR="00A5116E">
        <w:rPr>
          <w:rFonts w:ascii="Arial" w:eastAsia="Calibri" w:hAnsi="Arial" w:cs="Arial"/>
        </w:rPr>
        <w:t>октяб</w:t>
      </w:r>
      <w:r w:rsidR="00A5116E" w:rsidRPr="00007D90">
        <w:rPr>
          <w:rFonts w:ascii="Arial" w:eastAsia="Calibri" w:hAnsi="Arial" w:cs="Arial"/>
        </w:rPr>
        <w:t xml:space="preserve">ря 2017 года «Об утверждении </w:t>
      </w:r>
      <w:r w:rsidR="00A5116E">
        <w:rPr>
          <w:rFonts w:ascii="Arial" w:hAnsi="Arial" w:cs="Arial"/>
        </w:rPr>
        <w:t>Поряд</w:t>
      </w:r>
      <w:r w:rsidR="00A5116E">
        <w:rPr>
          <w:rFonts w:ascii="Arial" w:hAnsi="Arial" w:cs="Arial"/>
        </w:rPr>
        <w:t>ка</w:t>
      </w:r>
      <w:r w:rsidR="00A5116E">
        <w:rPr>
          <w:rFonts w:ascii="Arial" w:hAnsi="Arial" w:cs="Arial"/>
        </w:rPr>
        <w:t xml:space="preserve">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2018-2022 годы"</w:t>
      </w:r>
      <w:r w:rsidR="00A5116E" w:rsidRPr="00007D90">
        <w:rPr>
          <w:rFonts w:ascii="Arial" w:eastAsia="Calibri" w:hAnsi="Arial" w:cs="Arial"/>
        </w:rPr>
        <w:t xml:space="preserve">» (далее - постановление) следующие изменения: </w:t>
      </w:r>
    </w:p>
    <w:p w:rsidR="00A5116E" w:rsidRPr="00D42ACF" w:rsidRDefault="00A5116E" w:rsidP="00A5116E">
      <w:pPr>
        <w:suppressAutoHyphens/>
        <w:ind w:firstLine="709"/>
        <w:jc w:val="both"/>
        <w:rPr>
          <w:rFonts w:ascii="Arial" w:eastAsia="Calibri" w:hAnsi="Arial" w:cs="Arial"/>
        </w:rPr>
      </w:pPr>
      <w:r w:rsidRPr="00D42ACF">
        <w:rPr>
          <w:rFonts w:ascii="Arial" w:eastAsia="Calibri" w:hAnsi="Arial" w:cs="Arial"/>
        </w:rPr>
        <w:t>1.1. в индивидуализированном заголовке цифры «202</w:t>
      </w:r>
      <w:r>
        <w:rPr>
          <w:rFonts w:ascii="Arial" w:eastAsia="Calibri" w:hAnsi="Arial" w:cs="Arial"/>
        </w:rPr>
        <w:t>2</w:t>
      </w:r>
      <w:r w:rsidRPr="00D42ACF">
        <w:rPr>
          <w:rFonts w:ascii="Arial" w:eastAsia="Calibri" w:hAnsi="Arial" w:cs="Arial"/>
        </w:rPr>
        <w:t>» заменить цифрами «2025»;</w:t>
      </w:r>
    </w:p>
    <w:p w:rsidR="00A5116E" w:rsidRDefault="00A5116E" w:rsidP="00A5116E">
      <w:pPr>
        <w:suppressAutoHyphens/>
        <w:ind w:firstLine="709"/>
        <w:jc w:val="both"/>
        <w:rPr>
          <w:rFonts w:ascii="Arial" w:eastAsia="Calibri" w:hAnsi="Arial" w:cs="Arial"/>
        </w:rPr>
      </w:pPr>
      <w:r w:rsidRPr="00D42ACF">
        <w:rPr>
          <w:rFonts w:ascii="Arial" w:hAnsi="Arial" w:cs="Arial"/>
        </w:rPr>
        <w:t xml:space="preserve">1.2. в пункте 1 постановления </w:t>
      </w:r>
      <w:r w:rsidRPr="00D42ACF">
        <w:rPr>
          <w:rFonts w:ascii="Arial" w:eastAsia="Calibri" w:hAnsi="Arial" w:cs="Arial"/>
        </w:rPr>
        <w:t>цифры «202</w:t>
      </w:r>
      <w:r>
        <w:rPr>
          <w:rFonts w:ascii="Arial" w:eastAsia="Calibri" w:hAnsi="Arial" w:cs="Arial"/>
        </w:rPr>
        <w:t>2</w:t>
      </w:r>
      <w:r w:rsidRPr="00D42ACF">
        <w:rPr>
          <w:rFonts w:ascii="Arial" w:eastAsia="Calibri" w:hAnsi="Arial" w:cs="Arial"/>
        </w:rPr>
        <w:t>» заменить цифрами «2025»;</w:t>
      </w:r>
    </w:p>
    <w:p w:rsidR="00A5116E" w:rsidRDefault="00A5116E" w:rsidP="00A5116E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1.3. пункт 2 постановления изложить в следующей редакции:</w:t>
      </w:r>
    </w:p>
    <w:p w:rsidR="00A5116E" w:rsidRDefault="00A5116E" w:rsidP="00A5116E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</w:rPr>
        <w:t>2. Для обобщения и оценки предложений от участников общественного обсуждения проекта программы "Формирование современной городской среды на территории Оекского муниципального образования на 2018-202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годы" создать общественную комиссию (далее - Комиссия) в составе:</w:t>
      </w:r>
    </w:p>
    <w:p w:rsidR="00A5116E" w:rsidRDefault="00A5116E" w:rsidP="00A5116E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- заместитель главы администрации Оекского МО Н.П. Пихето-Новосельцева;</w:t>
      </w:r>
    </w:p>
    <w:p w:rsidR="00A5116E" w:rsidRDefault="00C37071" w:rsidP="00A5116E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</w:t>
      </w:r>
      <w:r w:rsidR="00A5116E">
        <w:rPr>
          <w:rFonts w:ascii="Arial" w:hAnsi="Arial" w:cs="Arial"/>
        </w:rPr>
        <w:t xml:space="preserve"> комиссии - начальник отдела по управлению имуществом, транспортом и связью администрации Оекского МО В.А. Куклина;</w:t>
      </w:r>
    </w:p>
    <w:p w:rsidR="00A5116E" w:rsidRDefault="00A5116E" w:rsidP="00A5116E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A5116E" w:rsidRDefault="00A5116E" w:rsidP="00A5116E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администрации Оекского МО </w:t>
      </w:r>
      <w:proofErr w:type="spellStart"/>
      <w:r>
        <w:rPr>
          <w:rFonts w:ascii="Arial" w:hAnsi="Arial" w:cs="Arial"/>
        </w:rPr>
        <w:t>Арсёнова</w:t>
      </w:r>
      <w:proofErr w:type="spellEnd"/>
      <w:r>
        <w:rPr>
          <w:rFonts w:ascii="Arial" w:hAnsi="Arial" w:cs="Arial"/>
        </w:rPr>
        <w:t xml:space="preserve"> Л.Г.</w:t>
      </w:r>
      <w:r>
        <w:rPr>
          <w:rFonts w:ascii="Arial" w:hAnsi="Arial" w:cs="Arial"/>
        </w:rPr>
        <w:t>;</w:t>
      </w:r>
    </w:p>
    <w:p w:rsidR="00A5116E" w:rsidRPr="00A5116E" w:rsidRDefault="00A5116E" w:rsidP="00C37071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Депутат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Думы Оекского </w:t>
      </w:r>
      <w:r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  <w:bCs/>
          <w:color w:val="000000"/>
        </w:rPr>
        <w:t xml:space="preserve"> Бойко И.Н.</w:t>
      </w:r>
      <w:r>
        <w:rPr>
          <w:rFonts w:ascii="Arial" w:hAnsi="Arial" w:cs="Arial"/>
        </w:rPr>
        <w:t xml:space="preserve"> (по согласованию)</w:t>
      </w:r>
      <w:r>
        <w:rPr>
          <w:rFonts w:ascii="Arial" w:hAnsi="Arial" w:cs="Arial"/>
        </w:rPr>
        <w:t xml:space="preserve">, </w:t>
      </w:r>
      <w:proofErr w:type="spellStart"/>
      <w:r w:rsidRPr="00A5116E">
        <w:rPr>
          <w:rFonts w:ascii="Arial" w:hAnsi="Arial" w:cs="Arial"/>
          <w:bCs/>
          <w:color w:val="000000"/>
        </w:rPr>
        <w:t>Волчатов</w:t>
      </w:r>
      <w:proofErr w:type="spellEnd"/>
      <w:r w:rsidRPr="00A5116E">
        <w:rPr>
          <w:rFonts w:ascii="Arial" w:hAnsi="Arial" w:cs="Arial"/>
          <w:bCs/>
          <w:color w:val="000000"/>
        </w:rPr>
        <w:t xml:space="preserve"> Е.В.</w:t>
      </w:r>
      <w:r w:rsidRPr="00A5116E">
        <w:rPr>
          <w:rFonts w:ascii="Arial" w:hAnsi="Arial" w:cs="Arial"/>
        </w:rPr>
        <w:t xml:space="preserve"> (по согласованию).</w:t>
      </w:r>
    </w:p>
    <w:p w:rsidR="00A5116E" w:rsidRPr="00FF623B" w:rsidRDefault="00A5116E" w:rsidP="00C37071">
      <w:pPr>
        <w:suppressAutoHyphens/>
        <w:ind w:firstLine="709"/>
        <w:jc w:val="both"/>
        <w:rPr>
          <w:rFonts w:ascii="Arial" w:eastAsia="Calibri" w:hAnsi="Arial" w:cs="Arial"/>
        </w:rPr>
      </w:pPr>
      <w:r w:rsidRPr="00FF623B">
        <w:rPr>
          <w:rFonts w:ascii="Arial" w:eastAsia="Calibri" w:hAnsi="Arial" w:cs="Arial"/>
        </w:rPr>
        <w:t>1.</w:t>
      </w:r>
      <w:r w:rsidR="00C37071">
        <w:rPr>
          <w:rFonts w:ascii="Arial" w:eastAsia="Calibri" w:hAnsi="Arial" w:cs="Arial"/>
        </w:rPr>
        <w:t>4</w:t>
      </w:r>
      <w:r w:rsidRPr="00FF623B">
        <w:rPr>
          <w:rFonts w:ascii="Arial" w:eastAsia="Calibri" w:hAnsi="Arial" w:cs="Arial"/>
        </w:rPr>
        <w:t xml:space="preserve">. приложение к постановлению изменить и изложить в редакции согласно </w:t>
      </w:r>
      <w:proofErr w:type="gramStart"/>
      <w:r w:rsidRPr="00FF623B">
        <w:rPr>
          <w:rFonts w:ascii="Arial" w:eastAsia="Calibri" w:hAnsi="Arial" w:cs="Arial"/>
        </w:rPr>
        <w:t>приложению</w:t>
      </w:r>
      <w:proofErr w:type="gramEnd"/>
      <w:r w:rsidRPr="00FF623B">
        <w:rPr>
          <w:rFonts w:ascii="Arial" w:eastAsia="Calibri" w:hAnsi="Arial" w:cs="Arial"/>
        </w:rPr>
        <w:t xml:space="preserve"> к настоящему постановлению.</w:t>
      </w:r>
    </w:p>
    <w:p w:rsidR="00A5116E" w:rsidRPr="00FF623B" w:rsidRDefault="00C37071" w:rsidP="00C370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5116E" w:rsidRPr="00FF623B">
        <w:rPr>
          <w:rFonts w:ascii="Arial" w:hAnsi="Arial" w:cs="Arial"/>
        </w:rPr>
        <w:t xml:space="preserve">. Общему отделу администрации внести в оригинал постановления администрации от </w:t>
      </w:r>
      <w:r>
        <w:rPr>
          <w:rFonts w:ascii="Arial" w:hAnsi="Arial" w:cs="Arial"/>
        </w:rPr>
        <w:t>16.10.2017 года</w:t>
      </w:r>
      <w:r w:rsidR="00A5116E" w:rsidRPr="00FF623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194</w:t>
      </w:r>
      <w:r w:rsidR="00A5116E" w:rsidRPr="00FF623B">
        <w:rPr>
          <w:rFonts w:ascii="Arial" w:hAnsi="Arial" w:cs="Arial"/>
        </w:rPr>
        <w:t>-п информацию о</w:t>
      </w:r>
      <w:r>
        <w:rPr>
          <w:rFonts w:ascii="Arial" w:hAnsi="Arial" w:cs="Arial"/>
        </w:rPr>
        <w:t xml:space="preserve"> внесении изменений и дополнений</w:t>
      </w:r>
      <w:r w:rsidR="00A5116E" w:rsidRPr="00FF623B">
        <w:rPr>
          <w:rFonts w:ascii="Arial" w:hAnsi="Arial" w:cs="Arial"/>
        </w:rPr>
        <w:t>.</w:t>
      </w:r>
    </w:p>
    <w:p w:rsidR="00C37071" w:rsidRDefault="00C37071" w:rsidP="00C37071">
      <w:pPr>
        <w:pStyle w:val="a9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116E" w:rsidRPr="00FF623B">
        <w:rPr>
          <w:rFonts w:ascii="Arial" w:hAnsi="Arial" w:cs="Arial"/>
        </w:rPr>
        <w:t xml:space="preserve">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8" w:history="1">
        <w:r w:rsidRPr="006A0AB6">
          <w:rPr>
            <w:rStyle w:val="a3"/>
            <w:rFonts w:ascii="Arial" w:hAnsi="Arial" w:cs="Arial"/>
            <w:lang w:val="en-US"/>
          </w:rPr>
          <w:t>www</w:t>
        </w:r>
        <w:r w:rsidRPr="006A0AB6">
          <w:rPr>
            <w:rStyle w:val="a3"/>
            <w:rFonts w:ascii="Arial" w:hAnsi="Arial" w:cs="Arial"/>
          </w:rPr>
          <w:t>.</w:t>
        </w:r>
        <w:proofErr w:type="spellStart"/>
        <w:r w:rsidRPr="006A0AB6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Pr="006A0AB6">
          <w:rPr>
            <w:rStyle w:val="a3"/>
            <w:rFonts w:ascii="Arial" w:hAnsi="Arial" w:cs="Arial"/>
          </w:rPr>
          <w:t>-</w:t>
        </w:r>
        <w:proofErr w:type="spellStart"/>
        <w:r w:rsidRPr="006A0AB6">
          <w:rPr>
            <w:rStyle w:val="a3"/>
            <w:rFonts w:ascii="Arial" w:hAnsi="Arial" w:cs="Arial"/>
            <w:lang w:val="en-US"/>
          </w:rPr>
          <w:t>adm</w:t>
        </w:r>
        <w:proofErr w:type="spellEnd"/>
        <w:r w:rsidRPr="006A0AB6">
          <w:rPr>
            <w:rStyle w:val="a3"/>
            <w:rFonts w:ascii="Arial" w:hAnsi="Arial" w:cs="Arial"/>
          </w:rPr>
          <w:t>.</w:t>
        </w:r>
        <w:proofErr w:type="spellStart"/>
        <w:r w:rsidRPr="006A0AB6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A5116E" w:rsidRPr="00FF623B">
        <w:rPr>
          <w:rFonts w:ascii="Arial" w:hAnsi="Arial" w:cs="Arial"/>
        </w:rPr>
        <w:t>.</w:t>
      </w:r>
    </w:p>
    <w:p w:rsidR="00A5116E" w:rsidRPr="00FF623B" w:rsidRDefault="00C37071" w:rsidP="00C37071">
      <w:pPr>
        <w:pStyle w:val="a9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116E" w:rsidRPr="00FF623B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администрации Н.П. </w:t>
      </w:r>
      <w:proofErr w:type="spellStart"/>
      <w:r w:rsidR="00A5116E" w:rsidRPr="00FF623B">
        <w:rPr>
          <w:rFonts w:ascii="Arial" w:hAnsi="Arial" w:cs="Arial"/>
        </w:rPr>
        <w:t>Пихето</w:t>
      </w:r>
      <w:proofErr w:type="spellEnd"/>
      <w:r w:rsidR="00A5116E" w:rsidRPr="00FF623B">
        <w:rPr>
          <w:rFonts w:ascii="Arial" w:hAnsi="Arial" w:cs="Arial"/>
        </w:rPr>
        <w:t>-Новосельцеву.</w:t>
      </w:r>
    </w:p>
    <w:p w:rsidR="00563E5C" w:rsidRDefault="00563E5C" w:rsidP="007854C5">
      <w:pPr>
        <w:ind w:firstLine="709"/>
        <w:jc w:val="both"/>
        <w:rPr>
          <w:rFonts w:ascii="Arial" w:hAnsi="Arial" w:cs="Arial"/>
        </w:rPr>
      </w:pPr>
    </w:p>
    <w:p w:rsidR="00C37071" w:rsidRPr="00171A7E" w:rsidRDefault="00C37071" w:rsidP="007854C5">
      <w:pPr>
        <w:ind w:firstLine="709"/>
        <w:jc w:val="both"/>
        <w:rPr>
          <w:rFonts w:ascii="Arial" w:hAnsi="Arial" w:cs="Arial"/>
        </w:rPr>
      </w:pPr>
    </w:p>
    <w:p w:rsidR="00F70A7A" w:rsidRPr="00704204" w:rsidRDefault="00A66D3B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>
        <w:rPr>
          <w:rFonts w:ascii="Arial" w:hAnsi="Arial" w:cs="Arial"/>
        </w:rPr>
        <w:t xml:space="preserve"> </w:t>
      </w:r>
      <w:r w:rsidR="00F70A7A" w:rsidRPr="00704204">
        <w:rPr>
          <w:rFonts w:ascii="Arial" w:hAnsi="Arial" w:cs="Arial"/>
        </w:rPr>
        <w:t>администрации</w:t>
      </w:r>
      <w:r w:rsidR="00CF455E">
        <w:rPr>
          <w:rFonts w:ascii="Arial" w:hAnsi="Arial" w:cs="Arial"/>
        </w:rPr>
        <w:t xml:space="preserve"> </w:t>
      </w:r>
      <w:r w:rsidR="00F70A7A" w:rsidRPr="00704204">
        <w:rPr>
          <w:rFonts w:ascii="Arial" w:hAnsi="Arial" w:cs="Arial"/>
        </w:rPr>
        <w:t>Оекского</w:t>
      </w:r>
    </w:p>
    <w:p w:rsidR="00FA75CA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муниципального</w:t>
      </w:r>
      <w:r w:rsidR="00CF455E">
        <w:rPr>
          <w:rFonts w:ascii="Arial" w:hAnsi="Arial" w:cs="Arial"/>
        </w:rPr>
        <w:t xml:space="preserve"> </w:t>
      </w:r>
      <w:r w:rsidRPr="00704204">
        <w:rPr>
          <w:rFonts w:ascii="Arial" w:hAnsi="Arial" w:cs="Arial"/>
        </w:rPr>
        <w:t>образования</w:t>
      </w:r>
      <w:r w:rsidR="00CF455E">
        <w:rPr>
          <w:rFonts w:ascii="Arial" w:hAnsi="Arial" w:cs="Arial"/>
        </w:rPr>
        <w:t xml:space="preserve"> </w:t>
      </w:r>
      <w:r w:rsidR="00CF455E" w:rsidRPr="00C118A2">
        <w:rPr>
          <w:rFonts w:ascii="Arial" w:hAnsi="Arial" w:cs="Arial"/>
        </w:rPr>
        <w:t xml:space="preserve">                               </w:t>
      </w:r>
      <w:r w:rsidR="00A44321">
        <w:rPr>
          <w:rFonts w:ascii="Arial" w:hAnsi="Arial" w:cs="Arial"/>
        </w:rPr>
        <w:t xml:space="preserve">         </w:t>
      </w:r>
      <w:r w:rsidR="00A66D3B">
        <w:rPr>
          <w:rFonts w:ascii="Arial" w:hAnsi="Arial" w:cs="Arial"/>
        </w:rPr>
        <w:t xml:space="preserve">                    </w:t>
      </w:r>
      <w:r w:rsidR="00A44321">
        <w:rPr>
          <w:rFonts w:ascii="Arial" w:hAnsi="Arial" w:cs="Arial"/>
        </w:rPr>
        <w:t xml:space="preserve"> </w:t>
      </w:r>
      <w:r w:rsidR="00807F6C">
        <w:rPr>
          <w:rFonts w:ascii="Arial" w:hAnsi="Arial" w:cs="Arial"/>
        </w:rPr>
        <w:t xml:space="preserve">  </w:t>
      </w:r>
      <w:r w:rsidR="00A66D3B">
        <w:rPr>
          <w:rFonts w:ascii="Arial" w:hAnsi="Arial" w:cs="Arial"/>
        </w:rPr>
        <w:t>О.А. Парфенов</w:t>
      </w: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2C404B" w:rsidRDefault="002C404B" w:rsidP="00FA75CA">
      <w:pPr>
        <w:tabs>
          <w:tab w:val="left" w:pos="3960"/>
        </w:tabs>
        <w:rPr>
          <w:rFonts w:ascii="Arial" w:hAnsi="Arial" w:cs="Arial"/>
        </w:rPr>
      </w:pPr>
    </w:p>
    <w:p w:rsidR="002C404B" w:rsidRDefault="002C404B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A66D3B" w:rsidRDefault="00A66D3B" w:rsidP="00FA75CA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A66D3B" w:rsidRDefault="00A66D3B" w:rsidP="00FA75CA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FA75CA">
        <w:rPr>
          <w:rFonts w:ascii="Courier New" w:hAnsi="Courier New" w:cs="Courier New"/>
          <w:sz w:val="22"/>
          <w:szCs w:val="22"/>
        </w:rPr>
        <w:t>Постановлени</w:t>
      </w:r>
      <w:r>
        <w:rPr>
          <w:rFonts w:ascii="Courier New" w:hAnsi="Courier New" w:cs="Courier New"/>
          <w:sz w:val="22"/>
          <w:szCs w:val="22"/>
        </w:rPr>
        <w:t>ю</w:t>
      </w:r>
      <w:r w:rsidR="00FA75CA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FA75CA" w:rsidRDefault="00FA75CA" w:rsidP="00FA75CA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</w:t>
      </w:r>
      <w:r w:rsidR="00AE5224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A75CA" w:rsidRPr="00D7543A" w:rsidRDefault="00FA75CA" w:rsidP="00FA75CA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AE56C2">
        <w:rPr>
          <w:rFonts w:ascii="Courier New" w:hAnsi="Courier New" w:cs="Courier New"/>
          <w:sz w:val="22"/>
          <w:szCs w:val="22"/>
        </w:rPr>
        <w:t>23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AE56C2">
        <w:rPr>
          <w:rFonts w:ascii="Courier New" w:hAnsi="Courier New" w:cs="Courier New"/>
          <w:sz w:val="22"/>
          <w:szCs w:val="22"/>
        </w:rPr>
        <w:t>июня</w:t>
      </w:r>
      <w:r w:rsidR="00AC2F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</w:t>
      </w:r>
      <w:r w:rsidR="00700B1C">
        <w:rPr>
          <w:rFonts w:ascii="Courier New" w:hAnsi="Courier New" w:cs="Courier New"/>
          <w:sz w:val="22"/>
          <w:szCs w:val="22"/>
        </w:rPr>
        <w:t xml:space="preserve">23 </w:t>
      </w:r>
      <w:r w:rsidRPr="00D7543A">
        <w:rPr>
          <w:rFonts w:ascii="Courier New" w:hAnsi="Courier New" w:cs="Courier New"/>
          <w:sz w:val="22"/>
          <w:szCs w:val="22"/>
        </w:rPr>
        <w:t>г. №</w:t>
      </w:r>
      <w:r w:rsidR="00AE56C2">
        <w:rPr>
          <w:rFonts w:ascii="Courier New" w:hAnsi="Courier New" w:cs="Courier New"/>
          <w:sz w:val="22"/>
          <w:szCs w:val="22"/>
        </w:rPr>
        <w:t>107-п</w:t>
      </w:r>
      <w:bookmarkStart w:id="0" w:name="_GoBack"/>
      <w:bookmarkEnd w:id="0"/>
    </w:p>
    <w:p w:rsidR="00FA75CA" w:rsidRDefault="00FA75CA" w:rsidP="00FA75C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75CA" w:rsidRDefault="00FA75CA" w:rsidP="00FA75C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75CA" w:rsidRP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Порядок</w:t>
      </w:r>
    </w:p>
    <w:p w:rsidR="00FA75CA" w:rsidRP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общественного обсуждения проекта муниципальной программы</w:t>
      </w:r>
    </w:p>
    <w:p w:rsid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"Формирование современной городской среды на территории Оекского муниципального образования на 2018-202</w:t>
      </w:r>
      <w:r w:rsidR="00700B1C">
        <w:rPr>
          <w:rFonts w:ascii="Arial" w:hAnsi="Arial" w:cs="Arial"/>
          <w:b/>
        </w:rPr>
        <w:t>5</w:t>
      </w:r>
      <w:r w:rsidRPr="00FA75CA">
        <w:rPr>
          <w:rFonts w:ascii="Arial" w:hAnsi="Arial" w:cs="Arial"/>
          <w:b/>
        </w:rPr>
        <w:t xml:space="preserve"> годы"</w:t>
      </w:r>
    </w:p>
    <w:p w:rsidR="00AE5224" w:rsidRDefault="00AE5224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AE5224" w:rsidRDefault="00AE5224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F120AD" w:rsidRDefault="00F120AD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AE5224" w:rsidRDefault="00AE5224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 w:rsidRPr="00AE5224">
        <w:rPr>
          <w:rFonts w:ascii="Arial" w:hAnsi="Arial" w:cs="Arial"/>
        </w:rPr>
        <w:t>1.1</w:t>
      </w:r>
      <w:r w:rsidR="00807F6C">
        <w:rPr>
          <w:rFonts w:ascii="Arial" w:hAnsi="Arial" w:cs="Arial"/>
        </w:rPr>
        <w:t>.</w:t>
      </w:r>
      <w:r w:rsidRPr="00AE5224">
        <w:rPr>
          <w:rFonts w:ascii="Arial" w:hAnsi="Arial" w:cs="Arial"/>
        </w:rPr>
        <w:t xml:space="preserve"> Порядок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</w:t>
      </w:r>
      <w:r w:rsidR="00F120AD">
        <w:rPr>
          <w:rFonts w:ascii="Arial" w:hAnsi="Arial" w:cs="Arial"/>
        </w:rPr>
        <w:t>5</w:t>
      </w:r>
      <w:r w:rsidRPr="00AE5224">
        <w:rPr>
          <w:rFonts w:ascii="Arial" w:hAnsi="Arial" w:cs="Arial"/>
        </w:rPr>
        <w:t xml:space="preserve"> годы" (далее</w:t>
      </w:r>
      <w:r w:rsidR="00807F6C">
        <w:rPr>
          <w:rFonts w:ascii="Arial" w:hAnsi="Arial" w:cs="Arial"/>
        </w:rPr>
        <w:t xml:space="preserve"> </w:t>
      </w:r>
      <w:r w:rsidRPr="00AE5224">
        <w:rPr>
          <w:rFonts w:ascii="Arial" w:hAnsi="Arial" w:cs="Arial"/>
        </w:rPr>
        <w:t>-  Порядок)</w:t>
      </w:r>
      <w:r>
        <w:rPr>
          <w:rFonts w:ascii="Arial" w:hAnsi="Arial" w:cs="Arial"/>
        </w:rPr>
        <w:t xml:space="preserve"> </w:t>
      </w:r>
      <w:r w:rsidR="00655393">
        <w:rPr>
          <w:rFonts w:ascii="Arial" w:hAnsi="Arial" w:cs="Arial"/>
        </w:rPr>
        <w:t xml:space="preserve">определяет порядок и сроки общественного обсуждения проекта </w:t>
      </w:r>
      <w:r w:rsidR="00655393" w:rsidRPr="00AE5224">
        <w:rPr>
          <w:rFonts w:ascii="Arial" w:hAnsi="Arial" w:cs="Arial"/>
        </w:rPr>
        <w:t>муниципальной программы "Формирование современной городской среды на территории Оекского муниципального образования на 2018-202</w:t>
      </w:r>
      <w:r w:rsidR="00F120AD">
        <w:rPr>
          <w:rFonts w:ascii="Arial" w:hAnsi="Arial" w:cs="Arial"/>
        </w:rPr>
        <w:t>5</w:t>
      </w:r>
      <w:r w:rsidR="00655393" w:rsidRPr="00AE5224">
        <w:rPr>
          <w:rFonts w:ascii="Arial" w:hAnsi="Arial" w:cs="Arial"/>
        </w:rPr>
        <w:t xml:space="preserve"> годы"</w:t>
      </w:r>
      <w:r w:rsidR="00655393">
        <w:rPr>
          <w:rFonts w:ascii="Arial" w:hAnsi="Arial" w:cs="Arial"/>
        </w:rPr>
        <w:t xml:space="preserve"> (далее -Программа).</w:t>
      </w:r>
    </w:p>
    <w:p w:rsidR="00F120AD" w:rsidRDefault="00F120AD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Порядок разработан в целях:</w:t>
      </w:r>
    </w:p>
    <w:p w:rsidR="00F120AD" w:rsidRDefault="00F120AD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1.2.1. информирования населения, организаций, общественных объединений о разработке проекта программы;</w:t>
      </w:r>
    </w:p>
    <w:p w:rsidR="00F120AD" w:rsidRDefault="00F120AD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1.2.2. вовлечения общественности в процесс благоустройства Оекского муниципального образования;</w:t>
      </w:r>
    </w:p>
    <w:p w:rsidR="00F120AD" w:rsidRDefault="00F120AD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1.2.3. выявления общественного мнения по тематике, вопросам и проблемам, на решение которых направлена программа;</w:t>
      </w:r>
    </w:p>
    <w:p w:rsidR="00F120AD" w:rsidRDefault="00F120AD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1.2.4. формирования программы с учетом представленного общественного мнения.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120AD">
        <w:rPr>
          <w:rFonts w:ascii="Arial" w:hAnsi="Arial" w:cs="Arial"/>
        </w:rPr>
        <w:t>3</w:t>
      </w:r>
      <w:r>
        <w:rPr>
          <w:rFonts w:ascii="Arial" w:hAnsi="Arial" w:cs="Arial"/>
        </w:rPr>
        <w:t>. Организатором общественного обсуждения проекта Программы является администрация Оекского муниципального образования (далее - Организатор).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обсуждении проекта Программы принимают участие граждане, проживающие на территории Оекского муниципального образования и организации, зарегистрированные на территории Оекского муниципального образования.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  <w:r w:rsidRPr="00655393">
        <w:rPr>
          <w:rFonts w:ascii="Arial" w:hAnsi="Arial" w:cs="Arial"/>
          <w:b/>
        </w:rPr>
        <w:t>2. Порядок и сроки общественного обсуждения проекта Программы</w:t>
      </w:r>
    </w:p>
    <w:p w:rsidR="00F120AD" w:rsidRPr="00655393" w:rsidRDefault="00F120AD" w:rsidP="00420622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</w:p>
    <w:p w:rsidR="00697643" w:rsidRDefault="00697643" w:rsidP="00697643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Общественное обсуждение проекта программы проводится в форме открытого размещения проекта программы на официальном сайте Оекского муниципального образования в информационно-телекоммуникационной сети «Интернет» (далее – официальный сайт).</w:t>
      </w:r>
    </w:p>
    <w:p w:rsidR="00420622" w:rsidRDefault="00420622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9764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55393">
        <w:rPr>
          <w:rFonts w:ascii="Arial" w:hAnsi="Arial" w:cs="Arial"/>
        </w:rPr>
        <w:t xml:space="preserve"> Фор</w:t>
      </w:r>
      <w:r w:rsidR="00655393" w:rsidRPr="00655393">
        <w:rPr>
          <w:rFonts w:ascii="Arial" w:hAnsi="Arial" w:cs="Arial"/>
        </w:rPr>
        <w:t xml:space="preserve">мой участия граждан, организаций в общественном обсуждении является направление Организатору </w:t>
      </w:r>
      <w:r w:rsidR="00697643">
        <w:rPr>
          <w:rFonts w:ascii="Arial" w:hAnsi="Arial" w:cs="Arial"/>
        </w:rPr>
        <w:t>п</w:t>
      </w:r>
      <w:r w:rsidR="00655393" w:rsidRPr="00655393">
        <w:rPr>
          <w:rFonts w:ascii="Arial" w:hAnsi="Arial" w:cs="Arial"/>
        </w:rPr>
        <w:t xml:space="preserve">редложений </w:t>
      </w:r>
      <w:r w:rsidR="00697643">
        <w:rPr>
          <w:rFonts w:ascii="Arial" w:hAnsi="Arial" w:cs="Arial"/>
        </w:rPr>
        <w:t>к проекту программы</w:t>
      </w:r>
      <w:r w:rsidR="00655393" w:rsidRPr="00655393">
        <w:rPr>
          <w:rFonts w:ascii="Arial" w:hAnsi="Arial" w:cs="Arial"/>
        </w:rPr>
        <w:t>.</w:t>
      </w:r>
      <w:r w:rsidR="00697643">
        <w:rPr>
          <w:rFonts w:ascii="Arial" w:hAnsi="Arial" w:cs="Arial"/>
        </w:rPr>
        <w:t xml:space="preserve"> Предложения подаются в свободной форме письменно или в форме электронного документа по </w:t>
      </w:r>
      <w:proofErr w:type="gramStart"/>
      <w:r w:rsidR="00697643">
        <w:rPr>
          <w:rFonts w:ascii="Arial" w:hAnsi="Arial" w:cs="Arial"/>
        </w:rPr>
        <w:t xml:space="preserve">адресу: </w:t>
      </w:r>
      <w:r w:rsidR="00655393" w:rsidRPr="00655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</w:t>
      </w:r>
      <w:r w:rsidR="00807F6C">
        <w:rPr>
          <w:rFonts w:ascii="Arial" w:hAnsi="Arial" w:cs="Arial"/>
        </w:rPr>
        <w:t>41</w:t>
      </w:r>
      <w:proofErr w:type="gramEnd"/>
      <w:r>
        <w:rPr>
          <w:rFonts w:ascii="Arial" w:hAnsi="Arial" w:cs="Arial"/>
        </w:rPr>
        <w:t>, Иркутская область, Иркутский район, с. Оек, ул. Кирова, 9</w:t>
      </w:r>
      <w:r w:rsidR="00807F6C">
        <w:rPr>
          <w:rFonts w:ascii="Arial" w:hAnsi="Arial" w:cs="Arial"/>
        </w:rPr>
        <w:t xml:space="preserve">1 "Г", </w:t>
      </w:r>
      <w:r>
        <w:rPr>
          <w:rFonts w:ascii="Arial" w:hAnsi="Arial" w:cs="Arial"/>
        </w:rPr>
        <w:t xml:space="preserve">по электронной почте: </w:t>
      </w:r>
      <w:hyperlink r:id="rId9" w:history="1">
        <w:r w:rsidR="009656C0" w:rsidRPr="006A0AB6">
          <w:rPr>
            <w:rStyle w:val="a3"/>
            <w:rFonts w:ascii="Arial" w:hAnsi="Arial" w:cs="Arial"/>
            <w:lang w:val="en-US"/>
          </w:rPr>
          <w:t>admin</w:t>
        </w:r>
        <w:r w:rsidR="009656C0" w:rsidRPr="006A0AB6">
          <w:rPr>
            <w:rStyle w:val="a3"/>
            <w:rFonts w:ascii="Arial" w:hAnsi="Arial" w:cs="Arial"/>
          </w:rPr>
          <w:t>.</w:t>
        </w:r>
        <w:r w:rsidR="009656C0" w:rsidRPr="006A0AB6">
          <w:rPr>
            <w:rStyle w:val="a3"/>
            <w:rFonts w:ascii="Arial" w:hAnsi="Arial" w:cs="Arial"/>
            <w:lang w:val="en-US"/>
          </w:rPr>
          <w:t>oek</w:t>
        </w:r>
        <w:r w:rsidR="009656C0" w:rsidRPr="006A0AB6">
          <w:rPr>
            <w:rStyle w:val="a3"/>
            <w:rFonts w:ascii="Arial" w:hAnsi="Arial" w:cs="Arial"/>
          </w:rPr>
          <w:t>@</w:t>
        </w:r>
        <w:r w:rsidR="009656C0" w:rsidRPr="006A0AB6">
          <w:rPr>
            <w:rStyle w:val="a3"/>
            <w:rFonts w:ascii="Arial" w:hAnsi="Arial" w:cs="Arial"/>
            <w:lang w:val="en-US"/>
          </w:rPr>
          <w:t>mail</w:t>
        </w:r>
        <w:r w:rsidR="009656C0" w:rsidRPr="006A0AB6">
          <w:rPr>
            <w:rStyle w:val="a3"/>
            <w:rFonts w:ascii="Arial" w:hAnsi="Arial" w:cs="Arial"/>
          </w:rPr>
          <w:t>.</w:t>
        </w:r>
        <w:proofErr w:type="spellStart"/>
        <w:r w:rsidR="009656C0" w:rsidRPr="006A0AB6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9656C0" w:rsidRDefault="009656C0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При направлении предложений к проекту программы участник общественного обсуждения указывает:</w:t>
      </w:r>
    </w:p>
    <w:p w:rsidR="009656C0" w:rsidRDefault="009656C0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2.3.1. для физических лиц, индивидуальных предпринимателей: фамилия, имя, отчество; контактный телефон; адрес электронной почты (при наличии); адрес регистрации по месту жительства;</w:t>
      </w:r>
    </w:p>
    <w:p w:rsidR="009656C0" w:rsidRDefault="009656C0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2.3.2. для юридических лиц: полное наименование; фамилия, имя, отчество руководителя; телефон; адрес электронной почты; адрес местонахождения организации.</w:t>
      </w:r>
    </w:p>
    <w:p w:rsidR="009656C0" w:rsidRDefault="009656C0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Не рассматриваются следующие предложения:</w:t>
      </w:r>
    </w:p>
    <w:p w:rsidR="009656C0" w:rsidRDefault="009656C0" w:rsidP="001C6F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2.4.1. не содержащие обязательную контактную информацию об участнике общественного обсуждения проекта программы;</w:t>
      </w:r>
    </w:p>
    <w:p w:rsidR="009656C0" w:rsidRDefault="009656C0" w:rsidP="009656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2.4.2. не поддающиеся прочтению;</w:t>
      </w:r>
    </w:p>
    <w:p w:rsidR="009656C0" w:rsidRDefault="009656C0" w:rsidP="009656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2.4.3. имеющие экстремистскую направленность;</w:t>
      </w:r>
    </w:p>
    <w:p w:rsidR="009656C0" w:rsidRDefault="009656C0" w:rsidP="009656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2.4.4. содержащие нецензурные либо оскорбительные выражения;</w:t>
      </w:r>
    </w:p>
    <w:p w:rsidR="009656C0" w:rsidRDefault="009656C0" w:rsidP="009656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2.4.5. не относящиеся к теме обсуждаемого проекта программы;</w:t>
      </w:r>
    </w:p>
    <w:p w:rsidR="009656C0" w:rsidRDefault="009656C0" w:rsidP="009656C0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2.4.6. поступившие после истечения срока, указанного в сообщении о проведении общественного обсуждения.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 w:rsidRPr="00AD643A">
        <w:rPr>
          <w:rFonts w:ascii="Arial" w:hAnsi="Arial" w:cs="Arial"/>
        </w:rPr>
        <w:t>2.</w:t>
      </w:r>
      <w:r w:rsidR="009656C0">
        <w:rPr>
          <w:rFonts w:ascii="Arial" w:hAnsi="Arial" w:cs="Arial"/>
        </w:rPr>
        <w:t>5</w:t>
      </w:r>
      <w:r w:rsidRPr="00AD643A">
        <w:rPr>
          <w:rFonts w:ascii="Arial" w:hAnsi="Arial" w:cs="Arial"/>
        </w:rPr>
        <w:t xml:space="preserve">. Общественное обсуждение проекта Программы </w:t>
      </w:r>
      <w:r w:rsidR="009656C0">
        <w:rPr>
          <w:rFonts w:ascii="Arial" w:hAnsi="Arial" w:cs="Arial"/>
        </w:rPr>
        <w:t xml:space="preserve">(проекта изменений в программу) осуществляется в течение 30 календарных дней с момента опубликования на официальном сайте Организатора проекта программы (проекта изменений в программу). 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65D0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Для обобщения и оценки </w:t>
      </w:r>
      <w:r w:rsidR="00165D08">
        <w:rPr>
          <w:rFonts w:ascii="Arial" w:hAnsi="Arial" w:cs="Arial"/>
        </w:rPr>
        <w:t>предложений</w:t>
      </w:r>
      <w:r>
        <w:rPr>
          <w:rFonts w:ascii="Arial" w:hAnsi="Arial" w:cs="Arial"/>
        </w:rPr>
        <w:t xml:space="preserve"> от участников общественного обсуждения проекта Программы создается общественная комиссия, состоящая из представителей органов местного самоуправления, политических партий. движений, общественных организаций. Состав общественной комиссии утверждается </w:t>
      </w:r>
      <w:r w:rsidR="007A614E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остановлением администрации Оекского муниципального образования.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A614E">
        <w:rPr>
          <w:rFonts w:ascii="Arial" w:hAnsi="Arial" w:cs="Arial"/>
        </w:rPr>
        <w:t>7</w:t>
      </w:r>
      <w:r>
        <w:rPr>
          <w:rFonts w:ascii="Arial" w:hAnsi="Arial" w:cs="Arial"/>
        </w:rPr>
        <w:t>. Предложения, поступающие организатору, подлежат обязательной регистрации.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A614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7A614E">
        <w:rPr>
          <w:rFonts w:ascii="Arial" w:hAnsi="Arial" w:cs="Arial"/>
        </w:rPr>
        <w:t>По итогам рассмотрения каждого из поступивших п</w:t>
      </w:r>
      <w:r>
        <w:rPr>
          <w:rFonts w:ascii="Arial" w:hAnsi="Arial" w:cs="Arial"/>
        </w:rPr>
        <w:t>редложени</w:t>
      </w:r>
      <w:r w:rsidR="007A614E">
        <w:rPr>
          <w:rFonts w:ascii="Arial" w:hAnsi="Arial" w:cs="Arial"/>
        </w:rPr>
        <w:t>й общественная комиссия принимает решение о рекомендации его к принятию либо отклонению</w:t>
      </w:r>
      <w:r>
        <w:rPr>
          <w:rFonts w:ascii="Arial" w:hAnsi="Arial" w:cs="Arial"/>
        </w:rPr>
        <w:t>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2.9. Решение комиссии принимается открытым голосованием простым большинством голосов от состава общественной комиссии, присутствующего на заседании.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</w:t>
      </w:r>
      <w:r w:rsidR="00807F6C">
        <w:rPr>
          <w:rFonts w:ascii="Arial" w:hAnsi="Arial" w:cs="Arial"/>
        </w:rPr>
        <w:t>П</w:t>
      </w:r>
      <w:r>
        <w:rPr>
          <w:rFonts w:ascii="Arial" w:hAnsi="Arial" w:cs="Arial"/>
        </w:rPr>
        <w:t>о итогам заседания общественной комиссии готовится Заключение, которое содержит следующую информацию: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общее количество и содержание поступивших </w:t>
      </w:r>
      <w:r w:rsidR="002E6418">
        <w:rPr>
          <w:rFonts w:ascii="Arial" w:hAnsi="Arial" w:cs="Arial"/>
        </w:rPr>
        <w:t>п</w:t>
      </w:r>
      <w:r>
        <w:rPr>
          <w:rFonts w:ascii="Arial" w:hAnsi="Arial" w:cs="Arial"/>
        </w:rPr>
        <w:t>редложений;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количество и содержание поступивших </w:t>
      </w:r>
      <w:r w:rsidR="002E6418">
        <w:rPr>
          <w:rFonts w:ascii="Arial" w:hAnsi="Arial" w:cs="Arial"/>
        </w:rPr>
        <w:t>п</w:t>
      </w:r>
      <w:r>
        <w:rPr>
          <w:rFonts w:ascii="Arial" w:hAnsi="Arial" w:cs="Arial"/>
        </w:rPr>
        <w:t>редложений</w:t>
      </w:r>
      <w:r w:rsidR="00807F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оставленных без рассмотрения;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</w:t>
      </w:r>
      <w:proofErr w:type="gramStart"/>
      <w:r w:rsidR="002E6418">
        <w:rPr>
          <w:rFonts w:ascii="Arial" w:hAnsi="Arial" w:cs="Arial"/>
        </w:rPr>
        <w:t>п</w:t>
      </w:r>
      <w:r>
        <w:rPr>
          <w:rFonts w:ascii="Arial" w:hAnsi="Arial" w:cs="Arial"/>
        </w:rPr>
        <w:t>редложений</w:t>
      </w:r>
      <w:proofErr w:type="gramEnd"/>
      <w:r>
        <w:rPr>
          <w:rFonts w:ascii="Arial" w:hAnsi="Arial" w:cs="Arial"/>
        </w:rPr>
        <w:t xml:space="preserve"> рекомендуемых к отклонению;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</w:t>
      </w:r>
      <w:proofErr w:type="gramStart"/>
      <w:r w:rsidR="002E6418">
        <w:rPr>
          <w:rFonts w:ascii="Arial" w:hAnsi="Arial" w:cs="Arial"/>
        </w:rPr>
        <w:t>п</w:t>
      </w:r>
      <w:r>
        <w:rPr>
          <w:rFonts w:ascii="Arial" w:hAnsi="Arial" w:cs="Arial"/>
        </w:rPr>
        <w:t>редложений</w:t>
      </w:r>
      <w:proofErr w:type="gramEnd"/>
      <w:r>
        <w:rPr>
          <w:rFonts w:ascii="Arial" w:hAnsi="Arial" w:cs="Arial"/>
        </w:rPr>
        <w:t xml:space="preserve"> рекомендуемых для одобрения.</w:t>
      </w:r>
    </w:p>
    <w:p w:rsidR="003F2367" w:rsidRDefault="002E6418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 </w:t>
      </w:r>
      <w:r w:rsidR="003F2367">
        <w:rPr>
          <w:rFonts w:ascii="Arial" w:hAnsi="Arial" w:cs="Arial"/>
        </w:rPr>
        <w:t xml:space="preserve">Заключение общественной комиссии оформляется в течении трех рабочих дней после ее заседания. Заключение подписывается председателем и секретарем общественной комиссии. Заключение заседания общественной комиссии размещается на </w:t>
      </w:r>
      <w:r w:rsidR="0080049E">
        <w:rPr>
          <w:rFonts w:ascii="Arial" w:hAnsi="Arial" w:cs="Arial"/>
        </w:rPr>
        <w:t>интернет сайте администрации Оекского муниципального образования.</w:t>
      </w:r>
    </w:p>
    <w:p w:rsidR="0080049E" w:rsidRDefault="0080049E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D921F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На основании заключения общественной комиссии осуществляется </w:t>
      </w:r>
      <w:r w:rsidR="00C7219F">
        <w:rPr>
          <w:rFonts w:ascii="Arial" w:hAnsi="Arial" w:cs="Arial"/>
        </w:rPr>
        <w:t xml:space="preserve">включение предложений в </w:t>
      </w:r>
      <w:r w:rsidR="00D921F2">
        <w:rPr>
          <w:rFonts w:ascii="Arial" w:hAnsi="Arial" w:cs="Arial"/>
        </w:rPr>
        <w:t>проект программы</w:t>
      </w:r>
      <w:r w:rsidR="00C7219F">
        <w:rPr>
          <w:rFonts w:ascii="Arial" w:hAnsi="Arial" w:cs="Arial"/>
        </w:rPr>
        <w:t>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C7219F" w:rsidRDefault="00C7219F" w:rsidP="00C7219F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  <w:r w:rsidRPr="00C7219F">
        <w:rPr>
          <w:rFonts w:ascii="Arial" w:hAnsi="Arial" w:cs="Arial"/>
          <w:b/>
        </w:rPr>
        <w:t>3. Заключительные положения</w:t>
      </w:r>
    </w:p>
    <w:p w:rsidR="00B6051B" w:rsidRPr="00C7219F" w:rsidRDefault="00B6051B" w:rsidP="00C7219F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Настоящий Порядок не имеет </w:t>
      </w:r>
      <w:r w:rsidR="00833580">
        <w:rPr>
          <w:rFonts w:ascii="Arial" w:hAnsi="Arial" w:cs="Arial"/>
        </w:rPr>
        <w:t>обратной силы и распространяет свое действие на правоотношения, возникшие после утверждения настоящего Порядка.</w:t>
      </w:r>
    </w:p>
    <w:p w:rsidR="00833580" w:rsidRDefault="00833580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Изменения и дополнения в настоящий Порядок вносятся соответствующим муниципальным правовым актом администрации Оекского муниципального образования.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655393" w:rsidRPr="00655393" w:rsidRDefault="00655393" w:rsidP="00FA75CA">
      <w:pPr>
        <w:tabs>
          <w:tab w:val="left" w:pos="3960"/>
        </w:tabs>
        <w:jc w:val="center"/>
        <w:rPr>
          <w:rFonts w:ascii="Arial" w:hAnsi="Arial" w:cs="Arial"/>
        </w:rPr>
      </w:pPr>
    </w:p>
    <w:sectPr w:rsidR="00655393" w:rsidRPr="00655393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41"/>
    <w:rsid w:val="00007128"/>
    <w:rsid w:val="0001335C"/>
    <w:rsid w:val="0002401D"/>
    <w:rsid w:val="0003098D"/>
    <w:rsid w:val="00036529"/>
    <w:rsid w:val="00053B7C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588"/>
    <w:rsid w:val="00100D47"/>
    <w:rsid w:val="001026A7"/>
    <w:rsid w:val="00106551"/>
    <w:rsid w:val="00113585"/>
    <w:rsid w:val="00136EF0"/>
    <w:rsid w:val="001372D6"/>
    <w:rsid w:val="00154DD3"/>
    <w:rsid w:val="00161C89"/>
    <w:rsid w:val="00165D08"/>
    <w:rsid w:val="00171A7E"/>
    <w:rsid w:val="001872E8"/>
    <w:rsid w:val="00191ED4"/>
    <w:rsid w:val="00193776"/>
    <w:rsid w:val="00196426"/>
    <w:rsid w:val="001C2CEC"/>
    <w:rsid w:val="001C30B9"/>
    <w:rsid w:val="001C5D57"/>
    <w:rsid w:val="001C6FC0"/>
    <w:rsid w:val="001D0678"/>
    <w:rsid w:val="001F04A9"/>
    <w:rsid w:val="001F4DFF"/>
    <w:rsid w:val="002068A9"/>
    <w:rsid w:val="002078A1"/>
    <w:rsid w:val="0021491C"/>
    <w:rsid w:val="00216553"/>
    <w:rsid w:val="00221662"/>
    <w:rsid w:val="00230B83"/>
    <w:rsid w:val="00243D63"/>
    <w:rsid w:val="00267759"/>
    <w:rsid w:val="00273486"/>
    <w:rsid w:val="00281739"/>
    <w:rsid w:val="002946BD"/>
    <w:rsid w:val="002C3A88"/>
    <w:rsid w:val="002C404B"/>
    <w:rsid w:val="002E6418"/>
    <w:rsid w:val="002F3307"/>
    <w:rsid w:val="00301205"/>
    <w:rsid w:val="0031203B"/>
    <w:rsid w:val="00314EA5"/>
    <w:rsid w:val="00332F5F"/>
    <w:rsid w:val="00341833"/>
    <w:rsid w:val="00365A48"/>
    <w:rsid w:val="0037196E"/>
    <w:rsid w:val="00373A78"/>
    <w:rsid w:val="00377EEE"/>
    <w:rsid w:val="00393CDA"/>
    <w:rsid w:val="003A0117"/>
    <w:rsid w:val="003B0534"/>
    <w:rsid w:val="003B4BAF"/>
    <w:rsid w:val="003C08DB"/>
    <w:rsid w:val="003C5710"/>
    <w:rsid w:val="003D041D"/>
    <w:rsid w:val="003F0480"/>
    <w:rsid w:val="003F2367"/>
    <w:rsid w:val="003F7D72"/>
    <w:rsid w:val="00420622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90583"/>
    <w:rsid w:val="00493389"/>
    <w:rsid w:val="004B2BEF"/>
    <w:rsid w:val="004B2C7E"/>
    <w:rsid w:val="004C616A"/>
    <w:rsid w:val="004D2B2A"/>
    <w:rsid w:val="004D60BE"/>
    <w:rsid w:val="004D71AA"/>
    <w:rsid w:val="004F3C3C"/>
    <w:rsid w:val="004F3D07"/>
    <w:rsid w:val="004F643E"/>
    <w:rsid w:val="005009F3"/>
    <w:rsid w:val="00513092"/>
    <w:rsid w:val="00521D93"/>
    <w:rsid w:val="00527C02"/>
    <w:rsid w:val="005377FA"/>
    <w:rsid w:val="00551B8F"/>
    <w:rsid w:val="00556315"/>
    <w:rsid w:val="005573B8"/>
    <w:rsid w:val="00563E5C"/>
    <w:rsid w:val="00567F50"/>
    <w:rsid w:val="00594AAF"/>
    <w:rsid w:val="005A0830"/>
    <w:rsid w:val="005B4659"/>
    <w:rsid w:val="005C5C94"/>
    <w:rsid w:val="005D5F0F"/>
    <w:rsid w:val="005E324B"/>
    <w:rsid w:val="006265DF"/>
    <w:rsid w:val="006316C5"/>
    <w:rsid w:val="00632957"/>
    <w:rsid w:val="0065130D"/>
    <w:rsid w:val="00655393"/>
    <w:rsid w:val="00657910"/>
    <w:rsid w:val="00662105"/>
    <w:rsid w:val="00664944"/>
    <w:rsid w:val="0067648D"/>
    <w:rsid w:val="00676C4D"/>
    <w:rsid w:val="0068309B"/>
    <w:rsid w:val="00697643"/>
    <w:rsid w:val="006A3862"/>
    <w:rsid w:val="006A70AC"/>
    <w:rsid w:val="006B2B03"/>
    <w:rsid w:val="006D2BDC"/>
    <w:rsid w:val="006E4F45"/>
    <w:rsid w:val="006F7AD2"/>
    <w:rsid w:val="00700B1C"/>
    <w:rsid w:val="00713B7F"/>
    <w:rsid w:val="0072235A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A84"/>
    <w:rsid w:val="00793B4A"/>
    <w:rsid w:val="007A0614"/>
    <w:rsid w:val="007A24F5"/>
    <w:rsid w:val="007A614E"/>
    <w:rsid w:val="007B1E49"/>
    <w:rsid w:val="007B355E"/>
    <w:rsid w:val="007C3D16"/>
    <w:rsid w:val="007C5812"/>
    <w:rsid w:val="007D3FFC"/>
    <w:rsid w:val="007E0566"/>
    <w:rsid w:val="0080049E"/>
    <w:rsid w:val="008058F4"/>
    <w:rsid w:val="00807F6C"/>
    <w:rsid w:val="00814404"/>
    <w:rsid w:val="00815510"/>
    <w:rsid w:val="008208FA"/>
    <w:rsid w:val="00833580"/>
    <w:rsid w:val="00863669"/>
    <w:rsid w:val="008704CF"/>
    <w:rsid w:val="00874690"/>
    <w:rsid w:val="00896F41"/>
    <w:rsid w:val="008A5225"/>
    <w:rsid w:val="008B1276"/>
    <w:rsid w:val="008B4BD0"/>
    <w:rsid w:val="008B58EB"/>
    <w:rsid w:val="008C20A6"/>
    <w:rsid w:val="008C79E5"/>
    <w:rsid w:val="00920D97"/>
    <w:rsid w:val="00926261"/>
    <w:rsid w:val="00935986"/>
    <w:rsid w:val="0094322F"/>
    <w:rsid w:val="0094601D"/>
    <w:rsid w:val="00957100"/>
    <w:rsid w:val="009656C0"/>
    <w:rsid w:val="0096717B"/>
    <w:rsid w:val="00974C5B"/>
    <w:rsid w:val="00992855"/>
    <w:rsid w:val="009956AC"/>
    <w:rsid w:val="00995A80"/>
    <w:rsid w:val="009B2C7F"/>
    <w:rsid w:val="009B37FF"/>
    <w:rsid w:val="009D0DAD"/>
    <w:rsid w:val="009F77E5"/>
    <w:rsid w:val="00A01A28"/>
    <w:rsid w:val="00A13B02"/>
    <w:rsid w:val="00A13D4A"/>
    <w:rsid w:val="00A23B56"/>
    <w:rsid w:val="00A44321"/>
    <w:rsid w:val="00A4676D"/>
    <w:rsid w:val="00A5116E"/>
    <w:rsid w:val="00A56D71"/>
    <w:rsid w:val="00A668F6"/>
    <w:rsid w:val="00A66D31"/>
    <w:rsid w:val="00A66D3B"/>
    <w:rsid w:val="00A70178"/>
    <w:rsid w:val="00A82DED"/>
    <w:rsid w:val="00A97408"/>
    <w:rsid w:val="00AA2138"/>
    <w:rsid w:val="00AB0605"/>
    <w:rsid w:val="00AB5ED9"/>
    <w:rsid w:val="00AC0890"/>
    <w:rsid w:val="00AC0C81"/>
    <w:rsid w:val="00AC2F1E"/>
    <w:rsid w:val="00AC5B60"/>
    <w:rsid w:val="00AC63E3"/>
    <w:rsid w:val="00AD266A"/>
    <w:rsid w:val="00AD5DF4"/>
    <w:rsid w:val="00AD643A"/>
    <w:rsid w:val="00AE5224"/>
    <w:rsid w:val="00AE56C2"/>
    <w:rsid w:val="00AE7589"/>
    <w:rsid w:val="00AF38FE"/>
    <w:rsid w:val="00AF696C"/>
    <w:rsid w:val="00B045DD"/>
    <w:rsid w:val="00B251BF"/>
    <w:rsid w:val="00B36478"/>
    <w:rsid w:val="00B475B5"/>
    <w:rsid w:val="00B5196F"/>
    <w:rsid w:val="00B537AD"/>
    <w:rsid w:val="00B6051B"/>
    <w:rsid w:val="00B63FEA"/>
    <w:rsid w:val="00B80616"/>
    <w:rsid w:val="00B8067F"/>
    <w:rsid w:val="00B8138F"/>
    <w:rsid w:val="00B81593"/>
    <w:rsid w:val="00B82CA0"/>
    <w:rsid w:val="00B850DF"/>
    <w:rsid w:val="00B93069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4997"/>
    <w:rsid w:val="00C37071"/>
    <w:rsid w:val="00C54BE4"/>
    <w:rsid w:val="00C557A5"/>
    <w:rsid w:val="00C603E7"/>
    <w:rsid w:val="00C60B6D"/>
    <w:rsid w:val="00C7219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921F2"/>
    <w:rsid w:val="00DA5634"/>
    <w:rsid w:val="00DC6469"/>
    <w:rsid w:val="00DC7D4D"/>
    <w:rsid w:val="00DD0B42"/>
    <w:rsid w:val="00DE51D5"/>
    <w:rsid w:val="00DF2684"/>
    <w:rsid w:val="00E1333B"/>
    <w:rsid w:val="00E247BB"/>
    <w:rsid w:val="00E358EE"/>
    <w:rsid w:val="00E51256"/>
    <w:rsid w:val="00E712B1"/>
    <w:rsid w:val="00E76835"/>
    <w:rsid w:val="00E85BF5"/>
    <w:rsid w:val="00E952C9"/>
    <w:rsid w:val="00E97088"/>
    <w:rsid w:val="00EB2476"/>
    <w:rsid w:val="00EC0981"/>
    <w:rsid w:val="00EC6D0E"/>
    <w:rsid w:val="00ED1FF1"/>
    <w:rsid w:val="00ED7F45"/>
    <w:rsid w:val="00EE49F2"/>
    <w:rsid w:val="00EF0A50"/>
    <w:rsid w:val="00EF7BA1"/>
    <w:rsid w:val="00F07CED"/>
    <w:rsid w:val="00F120AD"/>
    <w:rsid w:val="00F241A0"/>
    <w:rsid w:val="00F26C55"/>
    <w:rsid w:val="00F336DE"/>
    <w:rsid w:val="00F35978"/>
    <w:rsid w:val="00F70A7A"/>
    <w:rsid w:val="00F7618C"/>
    <w:rsid w:val="00F97859"/>
    <w:rsid w:val="00FA4125"/>
    <w:rsid w:val="00FA75CA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6004A"/>
  <w15:docId w15:val="{D7F14353-5322-419B-B4B3-9D48A91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 Spacing"/>
    <w:uiPriority w:val="1"/>
    <w:qFormat/>
    <w:rsid w:val="00EF0A50"/>
    <w:rPr>
      <w:sz w:val="24"/>
      <w:szCs w:val="24"/>
    </w:rPr>
  </w:style>
  <w:style w:type="paragraph" w:customStyle="1" w:styleId="tekstob">
    <w:name w:val="tekstob"/>
    <w:basedOn w:val="a"/>
    <w:rsid w:val="00807F6C"/>
    <w:pPr>
      <w:spacing w:before="100" w:beforeAutospacing="1" w:after="100" w:afterAutospacing="1"/>
    </w:pPr>
  </w:style>
  <w:style w:type="paragraph" w:styleId="a9">
    <w:name w:val="Body Text"/>
    <w:basedOn w:val="a"/>
    <w:link w:val="aa"/>
    <w:unhideWhenUsed/>
    <w:rsid w:val="00A5116E"/>
    <w:pPr>
      <w:spacing w:after="120"/>
    </w:pPr>
  </w:style>
  <w:style w:type="character" w:customStyle="1" w:styleId="aa">
    <w:name w:val="Основной текст Знак"/>
    <w:basedOn w:val="a0"/>
    <w:link w:val="a9"/>
    <w:rsid w:val="00A51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B581DD4834EFF393C45248F99859BFEDC27D990F354152BADDEC1B80F120CF09154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o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C079-EB78-4F98-982A-0C184399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13</cp:revision>
  <cp:lastPrinted>2023-06-27T01:44:00Z</cp:lastPrinted>
  <dcterms:created xsi:type="dcterms:W3CDTF">2023-06-27T00:41:00Z</dcterms:created>
  <dcterms:modified xsi:type="dcterms:W3CDTF">2023-06-27T01:44:00Z</dcterms:modified>
</cp:coreProperties>
</file>