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45" w:rsidRDefault="00923145" w:rsidP="0092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p w:rsidR="0090310A" w:rsidRPr="00137B02" w:rsidRDefault="0090310A" w:rsidP="0090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7B02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923145" w:rsidRPr="00923145" w:rsidRDefault="00923145" w:rsidP="00923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145">
        <w:rPr>
          <w:rFonts w:ascii="Times New Roman" w:eastAsia="Calibri" w:hAnsi="Times New Roman" w:cs="Times New Roman"/>
          <w:b/>
          <w:sz w:val="24"/>
          <w:szCs w:val="24"/>
        </w:rPr>
        <w:t>О порядке и условиях проведения ежегодного областного</w:t>
      </w:r>
    </w:p>
    <w:p w:rsidR="0090310A" w:rsidRPr="00137B02" w:rsidRDefault="00923145" w:rsidP="00923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конкурса "Почетная семья И</w:t>
      </w:r>
      <w:r w:rsidRPr="00923145">
        <w:rPr>
          <w:rFonts w:ascii="Times New Roman" w:eastAsia="Calibri" w:hAnsi="Times New Roman" w:cs="Times New Roman"/>
          <w:b/>
          <w:sz w:val="24"/>
          <w:szCs w:val="24"/>
        </w:rPr>
        <w:t>ркутской области"</w:t>
      </w:r>
    </w:p>
    <w:p w:rsidR="00D91BE0" w:rsidRPr="00137B02" w:rsidRDefault="00D91BE0" w:rsidP="0090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В конкурсе могут принимать участие: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1) семьи, в которых дети получают достойное воспитание, а отношения супругов, родителей и детей строятся на основах самоуважения, взаимопомощи и любви;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2) семьи, в которых соблюдаются национальные и семейные традиции, создаются наиболее благоприятные условия гармоничного умственного, нравственного и физического развития детей, охраны их здоровья, привлечения детей к общественно полезному труду; семьи, содействующие повышению статуса женщины-матери, мужчины-отца, применяющие педагогические инновации (новшества) при воспитании детей;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3) семьи, которые вносят вклад в становление гражданского общества, пропаганду активной жизненной позиции, развитие семейного устройства детей-сирот и детей, оставшихся без попечения родителей, участвуют в общественной жизни района (города, села, поселка);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4) семьи, не занимавшие призовые места в предыдущих областных ежегодных конкурсах "Почетная семья Иркутской области";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5) семьи опекунов (попечителей), в отношении которых не принималось решение об отстранении (освобождении) от исполнения своих обязанностей;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6) участники, занявшие поощрительные места в предыдущих областных ежегодных конкурсах "Почетная семья Иркутской области";</w:t>
      </w:r>
    </w:p>
    <w:p w:rsid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7) 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проектов.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3145">
        <w:rPr>
          <w:rFonts w:ascii="Times New Roman" w:eastAsia="Calibri" w:hAnsi="Times New Roman" w:cs="Times New Roman"/>
          <w:b/>
          <w:sz w:val="24"/>
          <w:szCs w:val="24"/>
        </w:rPr>
        <w:t>Конкурс проводится по трем номинациям: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23145">
        <w:rPr>
          <w:rFonts w:ascii="Times New Roman" w:eastAsia="Calibri" w:hAnsi="Times New Roman" w:cs="Times New Roman"/>
          <w:b/>
          <w:sz w:val="24"/>
          <w:szCs w:val="24"/>
        </w:rPr>
        <w:t>"Молодая семья"</w:t>
      </w: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 - семья, в которой супруги состоят в зарегистрированном браке не менее трех лет, каждый из которых не достиг возраста 35 лет включительно по состоянию на 1 апреля текущего года, имеют совместных несовершеннолетних детей (ребенка), рожденны</w:t>
      </w: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923145">
        <w:rPr>
          <w:rFonts w:ascii="Times New Roman" w:eastAsia="Calibri" w:hAnsi="Times New Roman" w:cs="Times New Roman"/>
          <w:sz w:val="24"/>
          <w:szCs w:val="24"/>
        </w:rPr>
        <w:t>-ого) в зарегистрированном браке;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23145">
        <w:rPr>
          <w:rFonts w:ascii="Times New Roman" w:eastAsia="Calibri" w:hAnsi="Times New Roman" w:cs="Times New Roman"/>
          <w:b/>
          <w:sz w:val="24"/>
          <w:szCs w:val="24"/>
        </w:rPr>
        <w:t>"Многодетная семья"</w:t>
      </w: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 - семья, в которой супруги состоят в зарегистрированном браке, имеют трех и более совместных детей, не достигших возраста 18 лет по состоянию на 1 апреля текущего года, рожденных в зарегистрированном браке;</w:t>
      </w:r>
    </w:p>
    <w:p w:rsid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923145">
        <w:rPr>
          <w:rFonts w:ascii="Times New Roman" w:eastAsia="Calibri" w:hAnsi="Times New Roman" w:cs="Times New Roman"/>
          <w:b/>
          <w:sz w:val="24"/>
          <w:szCs w:val="24"/>
        </w:rPr>
        <w:t>"Приемная семья"</w:t>
      </w: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 - семья, в которой супруги состоят в зарегистрированном браке и осуществляют в отношении детей (ребенка) функции опекунов или попечителей не менее 5 лет по состоянию на 1 апреля текущего года.</w:t>
      </w:r>
    </w:p>
    <w:p w:rsidR="00BB1182" w:rsidRPr="00BB1182" w:rsidRDefault="00923145" w:rsidP="00BB11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Для участия в первом этапе конкурса один из супругов в период </w:t>
      </w:r>
      <w:r w:rsidRPr="00923145">
        <w:rPr>
          <w:rFonts w:ascii="Times New Roman" w:eastAsia="Calibri" w:hAnsi="Times New Roman" w:cs="Times New Roman"/>
          <w:b/>
          <w:sz w:val="24"/>
          <w:szCs w:val="24"/>
        </w:rPr>
        <w:t>с 1 января по 10 февраля текущего года</w:t>
      </w:r>
      <w:r w:rsidRPr="00923145">
        <w:rPr>
          <w:rFonts w:ascii="Times New Roman" w:eastAsia="Calibri" w:hAnsi="Times New Roman" w:cs="Times New Roman"/>
          <w:sz w:val="24"/>
          <w:szCs w:val="24"/>
        </w:rPr>
        <w:t xml:space="preserve"> направляет на адрес электронной почты учреждения, расположенного по месту жительства (месту пребывания) семьи, сканы заявления по форме (приложение 1 к настоящему Положению) об участии в конкурсе и следующих документов: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1) паспорт или иной документ, удостоверяющий личность обоих супругов, с отметкой о регистрации по месту жительства;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2) свидетельство о заключении брака;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3) акт органа опеки и попечительства о назначении опекуна или попечителя - для опекунов и попечителей;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4) свидетельство (свидетельства) о рождении ребенка (детей) и паспорт (паспорта) для ребенка (детей), достигшего (достигших) возраста 14 лет;</w:t>
      </w:r>
      <w:proofErr w:type="gramEnd"/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5) выписка из протокола городского (районного) конкурса (фестиваля) "Почетная семья" - в случае, если семья участвовала в городском (районном) конкурсе (фестивале) "Почетная семья", проведенном органами местного самоуправления Иркутской области, и заняла призовое место;</w:t>
      </w:r>
      <w:proofErr w:type="gramEnd"/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6) характеристика семьи, выданная органом опеки и попечительства по месту жительства (месту пребывания) семьи, - для семей, имеющих детей, принятых под опеку или попечительство, с обязательным указанием о том, что факт отобрания отсутствует;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lastRenderedPageBreak/>
        <w:t>7) ходатайство органов местного самоуправления и общественных объединений, деятельность которых связана с проблемами семьи, семейного воспитания, об участии в конкурсе семьи;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8) краткое описание истории, семейных ценностей и традиций семьи и документы, отражающие сведения об истории семьи и семейных традициях, сведения, подтверждающие знание родителями и детьми истории своей семьи (родословной), о национальных традициях, увлечениях родителей и детей (семьи, участвующие в номинации "Приемная семья", вправе не представлять сведения, подтверждающие знание родителями и детьми истории своей семьи (родословной));</w:t>
      </w:r>
      <w:proofErr w:type="gramEnd"/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9) документы, отражающие сведения об участии семьи в различных формах общественной, спортивной, культурной, творческой жизни города (района, села, поселка), оформленные в соответствии с требованиями к оформлению материалов (приложение 3 к настоящему Положению) за последние 1 - 5 лет, предшествующих году проведения конкурса;</w:t>
      </w:r>
      <w:proofErr w:type="gramEnd"/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10) документы, отражающие сведения об участии родителей в жизни образовательной организации, где обучается и (или) воспитывается ребенок (дети), за последние 1 - 5 лет, предшествующих году проведения конкурса;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11) дипломы, грамоты, благодарственные письма и другие документы, полученные членами семьи за достижения в труде, воспитании детей, учебе, в общественной жизни за последние 1 - 5 лет, предшествующих году проведения конкурса;</w:t>
      </w:r>
      <w:proofErr w:type="gramEnd"/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145">
        <w:rPr>
          <w:rFonts w:ascii="Times New Roman" w:eastAsia="Calibri" w:hAnsi="Times New Roman" w:cs="Times New Roman"/>
          <w:sz w:val="24"/>
          <w:szCs w:val="24"/>
        </w:rPr>
        <w:t>12) семейный альбом из 10 - 15 фотографий, отражающих главные события в жизни семьи (творческие, трудовые, учебные успехи членов семьи) за последние 1 - 5 лет, предшествующих году проведения конкурса;</w:t>
      </w:r>
      <w:proofErr w:type="gramEnd"/>
    </w:p>
    <w:p w:rsid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13) характеристика семьи, выданная органом местного самоуправления муниципального района (городского округа) Иркутской области (при наличии).</w:t>
      </w:r>
    </w:p>
    <w:p w:rsidR="00923145" w:rsidRP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Сканы паспортов супругов должны воспроизводить сведения о личности (фамилия, имя, отчество, пол, дата рождения и место рождения), отметки о регистрации по месту жительства.</w:t>
      </w:r>
    </w:p>
    <w:p w:rsidR="00923145" w:rsidRDefault="00923145" w:rsidP="00923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45">
        <w:rPr>
          <w:rFonts w:ascii="Times New Roman" w:eastAsia="Calibri" w:hAnsi="Times New Roman" w:cs="Times New Roman"/>
          <w:sz w:val="24"/>
          <w:szCs w:val="24"/>
        </w:rPr>
        <w:t>Сканы иных документов должны воспроизводить всю информацию, содержащуюся в подлинниках документов, за исключением обложек документов.</w:t>
      </w:r>
    </w:p>
    <w:p w:rsidR="00D91BE0" w:rsidRDefault="00170791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D91BE0" w:rsidRPr="00137B02">
        <w:rPr>
          <w:rFonts w:ascii="Times New Roman" w:eastAsia="Calibri" w:hAnsi="Times New Roman" w:cs="Times New Roman"/>
          <w:sz w:val="24"/>
          <w:szCs w:val="24"/>
        </w:rPr>
        <w:t xml:space="preserve"> и документы</w:t>
      </w:r>
      <w:r w:rsidR="00F50FBD" w:rsidRPr="00137B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1BE0" w:rsidRPr="00137B02">
        <w:rPr>
          <w:rFonts w:ascii="Times New Roman" w:eastAsia="Calibri" w:hAnsi="Times New Roman" w:cs="Times New Roman"/>
          <w:sz w:val="24"/>
          <w:szCs w:val="24"/>
        </w:rPr>
        <w:t>оформленные в соответствии с требованиями</w:t>
      </w:r>
      <w:r w:rsidR="00583E70" w:rsidRPr="00137B02">
        <w:rPr>
          <w:rFonts w:ascii="Times New Roman" w:eastAsia="Calibri" w:hAnsi="Times New Roman" w:cs="Times New Roman"/>
          <w:sz w:val="24"/>
          <w:szCs w:val="24"/>
        </w:rPr>
        <w:t xml:space="preserve"> (Приложение </w:t>
      </w:r>
      <w:r w:rsidR="00923145">
        <w:rPr>
          <w:rFonts w:ascii="Times New Roman" w:eastAsia="Calibri" w:hAnsi="Times New Roman" w:cs="Times New Roman"/>
          <w:sz w:val="24"/>
          <w:szCs w:val="24"/>
        </w:rPr>
        <w:t>3</w:t>
      </w:r>
      <w:r w:rsidR="00583E70" w:rsidRPr="00137B02">
        <w:rPr>
          <w:rFonts w:ascii="Times New Roman" w:eastAsia="Calibri" w:hAnsi="Times New Roman" w:cs="Times New Roman"/>
          <w:sz w:val="24"/>
          <w:szCs w:val="24"/>
        </w:rPr>
        <w:t>)</w:t>
      </w:r>
      <w:r w:rsidR="00D91BE0" w:rsidRPr="00137B02">
        <w:rPr>
          <w:rFonts w:ascii="Times New Roman" w:eastAsia="Calibri" w:hAnsi="Times New Roman" w:cs="Times New Roman"/>
          <w:sz w:val="24"/>
          <w:szCs w:val="24"/>
        </w:rPr>
        <w:t>, направляются в учреждение в форме электронных документов на адрес электронной почты</w:t>
      </w:r>
      <w:r w:rsidR="00583E70" w:rsidRPr="00137B0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37B02" w:rsidRPr="00137B02">
        <w:rPr>
          <w:rFonts w:ascii="Times New Roman" w:eastAsia="Calibri" w:hAnsi="Times New Roman" w:cs="Times New Roman"/>
          <w:b/>
          <w:sz w:val="24"/>
          <w:szCs w:val="24"/>
        </w:rPr>
        <w:t>irkutskiy@sobes.admirk.ru</w:t>
      </w:r>
      <w:r w:rsidR="00137B02" w:rsidRPr="00137B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E70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E70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E70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E70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E70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02" w:rsidRDefault="00137B02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C9B" w:rsidRDefault="00796C9B" w:rsidP="005923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5923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5923C6">
        <w:rPr>
          <w:rFonts w:ascii="Calibri" w:eastAsia="Times New Roman" w:hAnsi="Calibri" w:cs="Calibri"/>
          <w:szCs w:val="20"/>
          <w:lang w:eastAsia="ru-RU"/>
        </w:rPr>
        <w:lastRenderedPageBreak/>
        <w:t>Приложение 1</w:t>
      </w:r>
    </w:p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5923C6">
        <w:rPr>
          <w:rFonts w:ascii="Calibri" w:eastAsia="Times New Roman" w:hAnsi="Calibri" w:cs="Calibri"/>
          <w:szCs w:val="20"/>
          <w:lang w:eastAsia="ru-RU"/>
        </w:rPr>
        <w:t>к Положению о порядке и условиях проведения ежегодного</w:t>
      </w:r>
    </w:p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5923C6">
        <w:rPr>
          <w:rFonts w:ascii="Calibri" w:eastAsia="Times New Roman" w:hAnsi="Calibri" w:cs="Calibri"/>
          <w:szCs w:val="20"/>
          <w:lang w:eastAsia="ru-RU"/>
        </w:rPr>
        <w:t>областного конкурса "Почетная семья"</w:t>
      </w:r>
    </w:p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923C6" w:rsidRPr="005923C6" w:rsidTr="003629E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0" w:name="P180"/>
            <w:bookmarkEnd w:id="0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ЗАЯВЛЕНИЕ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НА УЧАСТИЕ В ЕЖЕГОДНОМ ОБЛАСТНОМ КОНКУРСЕ "ПОЧЕТНАЯ СЕМЬЯ ИРКУТСКОЙ ОБЛАСТИ"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Я, _____________________________________________________________________,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отчество)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проживающи</w:t>
            </w:r>
            <w:proofErr w:type="gramStart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gramEnd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proofErr w:type="spellStart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ая</w:t>
            </w:r>
            <w:proofErr w:type="spellEnd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) по адресу ________________________________________________,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телефон ______________________________, e-</w:t>
            </w:r>
            <w:proofErr w:type="spellStart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mail</w:t>
            </w:r>
            <w:proofErr w:type="spellEnd"/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: _____________________________,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совместно со своей семьей выражаем желание принять участие в ежегодном областном конкурсе "Почетная семья Иркутской области" в ________ году в номинации _________________________________________________________________________.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Полноту и достоверность информации, указанной в настоящем заявлении и прилагаемых к нему документах, подтверждаю.</w:t>
            </w:r>
          </w:p>
        </w:tc>
      </w:tr>
    </w:tbl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5923C6" w:rsidRPr="005923C6" w:rsidTr="003629E8">
        <w:tc>
          <w:tcPr>
            <w:tcW w:w="6803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Паспортные данные</w:t>
            </w:r>
          </w:p>
        </w:tc>
        <w:tc>
          <w:tcPr>
            <w:tcW w:w="2267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923C6" w:rsidRPr="005923C6" w:rsidTr="003629E8">
        <w:tc>
          <w:tcPr>
            <w:tcW w:w="6803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Реквизиты банковского счета, открытого в кредитной организации: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Получатель: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Счет получателя: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Банка получателя: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ИНН Банка получателя: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БИК Банка получателя: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КПП Банка получателя: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Корреспондентский счет: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Код подразделения Банка: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Адрес подразделения Банка:</w:t>
            </w:r>
          </w:p>
        </w:tc>
        <w:tc>
          <w:tcPr>
            <w:tcW w:w="2267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923C6" w:rsidRPr="005923C6" w:rsidTr="003629E8">
        <w:tc>
          <w:tcPr>
            <w:tcW w:w="6803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ИНН</w:t>
            </w:r>
          </w:p>
        </w:tc>
        <w:tc>
          <w:tcPr>
            <w:tcW w:w="2267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923C6" w:rsidRPr="005923C6" w:rsidTr="003629E8">
        <w:tc>
          <w:tcPr>
            <w:tcW w:w="6803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СНИЛС</w:t>
            </w:r>
          </w:p>
        </w:tc>
        <w:tc>
          <w:tcPr>
            <w:tcW w:w="2267" w:type="dxa"/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5923C6">
        <w:rPr>
          <w:rFonts w:ascii="Calibri" w:eastAsia="Times New Roman" w:hAnsi="Calibri" w:cs="Calibri"/>
          <w:szCs w:val="20"/>
          <w:lang w:eastAsia="ru-RU"/>
        </w:rPr>
        <w:t xml:space="preserve">Выражаем свое согласие на автоматизированную, а также без использования средств автоматизации обработку наших персональных данных, содержащихся в документах, представленных на ежегодный областной конкурс "Почетная семья", а именно на совершение действий, предусмотренных </w:t>
      </w:r>
      <w:hyperlink r:id="rId9" w:history="1">
        <w:r w:rsidRPr="005923C6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пунктом 3 статьи 3</w:t>
        </w:r>
      </w:hyperlink>
      <w:r w:rsidRPr="005923C6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27 июля 2006 года N 152-ФЗ "О персональных данных".</w:t>
      </w:r>
      <w:proofErr w:type="gramEnd"/>
    </w:p>
    <w:p w:rsidR="005923C6" w:rsidRPr="005923C6" w:rsidRDefault="005923C6" w:rsidP="005923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5923C6">
        <w:rPr>
          <w:rFonts w:ascii="Calibri" w:eastAsia="Times New Roman" w:hAnsi="Calibri" w:cs="Calibri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923C6" w:rsidRPr="005923C6" w:rsidRDefault="005923C6" w:rsidP="005923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5923C6">
        <w:rPr>
          <w:rFonts w:ascii="Calibri" w:eastAsia="Times New Roman" w:hAnsi="Calibri" w:cs="Calibri"/>
          <w:szCs w:val="20"/>
          <w:lang w:eastAsia="ru-RU"/>
        </w:rPr>
        <w:t>Данное согласие может быть отозвано в любой момент по моему письменному заявлению.</w:t>
      </w:r>
    </w:p>
    <w:p w:rsidR="005923C6" w:rsidRPr="005923C6" w:rsidRDefault="005923C6" w:rsidP="005923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5923C6">
        <w:rPr>
          <w:rFonts w:ascii="Calibri" w:eastAsia="Times New Roman" w:hAnsi="Calibri" w:cs="Calibri"/>
          <w:szCs w:val="2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923C6" w:rsidRPr="005923C6" w:rsidRDefault="005923C6" w:rsidP="005923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923C6" w:rsidRPr="005923C6" w:rsidTr="00362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"___" ____________ 20___ года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____________________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(подпись)</w:t>
            </w:r>
          </w:p>
        </w:tc>
      </w:tr>
      <w:tr w:rsidR="005923C6" w:rsidRPr="005923C6" w:rsidTr="003629E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Подпись супруга (супруги) ___________________________________________________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Подписи совершеннолетних членов семьи _____________________________________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__________________________________________________________________________</w:t>
            </w:r>
          </w:p>
          <w:p w:rsidR="005923C6" w:rsidRPr="005923C6" w:rsidRDefault="005923C6" w:rsidP="005923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23C6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__________________________________________________________________________</w:t>
            </w:r>
          </w:p>
        </w:tc>
      </w:tr>
    </w:tbl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Default="005923C6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6C9B" w:rsidRDefault="00796C9B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3C6" w:rsidRPr="005923C6" w:rsidRDefault="005923C6" w:rsidP="005923C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5923C6" w:rsidRPr="005923C6" w:rsidRDefault="005923C6" w:rsidP="005923C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к Положению о порядке и условиях проведения ежегодного</w:t>
      </w:r>
    </w:p>
    <w:p w:rsidR="005923C6" w:rsidRPr="005923C6" w:rsidRDefault="005923C6" w:rsidP="005923C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областного конкурса "Почетная семья"</w:t>
      </w:r>
    </w:p>
    <w:p w:rsidR="005923C6" w:rsidRPr="005923C6" w:rsidRDefault="005923C6" w:rsidP="005923C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5923C6" w:rsidRPr="005923C6" w:rsidRDefault="005923C6" w:rsidP="005923C6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ТРЕБОВАНИЯ</w:t>
      </w:r>
    </w:p>
    <w:p w:rsidR="005923C6" w:rsidRPr="005923C6" w:rsidRDefault="005923C6" w:rsidP="005923C6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К ОФОРМЛЕНИЮ МАТЕРИАЛОВ</w:t>
      </w:r>
    </w:p>
    <w:p w:rsidR="005923C6" w:rsidRPr="005923C6" w:rsidRDefault="005923C6" w:rsidP="005923C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1. Заявление и материалы направляются по электронной почте в виде ссылки для скачивания материалов с внешних серверов (</w:t>
      </w:r>
      <w:proofErr w:type="spellStart"/>
      <w:r w:rsidRPr="005923C6">
        <w:rPr>
          <w:rFonts w:ascii="Times New Roman" w:hAnsi="Times New Roman" w:cs="Times New Roman"/>
          <w:sz w:val="24"/>
        </w:rPr>
        <w:t>Google</w:t>
      </w:r>
      <w:proofErr w:type="spellEnd"/>
      <w:r w:rsidRPr="005923C6">
        <w:rPr>
          <w:rFonts w:ascii="Times New Roman" w:hAnsi="Times New Roman" w:cs="Times New Roman"/>
          <w:sz w:val="24"/>
        </w:rPr>
        <w:t xml:space="preserve"> Диск, Яндекс Диск, Облако Mail.ru). В теме письма необходимо указать: "ПОЧЕТНАЯ СЕМЬЯ, наименование муниципального образования Иркутской области".</w:t>
      </w:r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2. На каждую семью формируется отдельная папка. Название папки должно содержать фамилию семьи и номинацию, по которой она заявлена, например, Ивановы - Молодая семья.</w:t>
      </w:r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3. На каждую семью, заявленную для участия во втором э</w:t>
      </w:r>
      <w:bookmarkStart w:id="1" w:name="_GoBack"/>
      <w:bookmarkEnd w:id="1"/>
      <w:r w:rsidRPr="005923C6">
        <w:rPr>
          <w:rFonts w:ascii="Times New Roman" w:hAnsi="Times New Roman" w:cs="Times New Roman"/>
          <w:sz w:val="24"/>
        </w:rPr>
        <w:t>тапе конкурса "Почетная семья Иркутской области", должны быть представлены следующие материалы:</w:t>
      </w:r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 xml:space="preserve">- письменное заявление (в форматах </w:t>
      </w:r>
      <w:proofErr w:type="spellStart"/>
      <w:r w:rsidRPr="005923C6">
        <w:rPr>
          <w:rFonts w:ascii="Times New Roman" w:hAnsi="Times New Roman" w:cs="Times New Roman"/>
          <w:sz w:val="24"/>
        </w:rPr>
        <w:t>pdf</w:t>
      </w:r>
      <w:proofErr w:type="spellEnd"/>
      <w:r w:rsidRPr="005923C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923C6">
        <w:rPr>
          <w:rFonts w:ascii="Times New Roman" w:hAnsi="Times New Roman" w:cs="Times New Roman"/>
          <w:sz w:val="24"/>
        </w:rPr>
        <w:t>word</w:t>
      </w:r>
      <w:proofErr w:type="spellEnd"/>
      <w:r w:rsidRPr="005923C6">
        <w:rPr>
          <w:rFonts w:ascii="Times New Roman" w:hAnsi="Times New Roman" w:cs="Times New Roman"/>
          <w:sz w:val="24"/>
        </w:rPr>
        <w:t xml:space="preserve">) и документы, указанные в подпунктах 1, 5 - 11, 13 пункта 8 настоящего Положения (предоставляются в сканированном виде в формате </w:t>
      </w:r>
      <w:proofErr w:type="spellStart"/>
      <w:r w:rsidRPr="005923C6">
        <w:rPr>
          <w:rFonts w:ascii="Times New Roman" w:hAnsi="Times New Roman" w:cs="Times New Roman"/>
          <w:sz w:val="24"/>
        </w:rPr>
        <w:t>pdf</w:t>
      </w:r>
      <w:proofErr w:type="spellEnd"/>
      <w:r w:rsidRPr="005923C6">
        <w:rPr>
          <w:rFonts w:ascii="Times New Roman" w:hAnsi="Times New Roman" w:cs="Times New Roman"/>
          <w:sz w:val="24"/>
        </w:rPr>
        <w:t>);</w:t>
      </w:r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 xml:space="preserve">- презентация в формате </w:t>
      </w:r>
      <w:proofErr w:type="spellStart"/>
      <w:r w:rsidRPr="005923C6">
        <w:rPr>
          <w:rFonts w:ascii="Times New Roman" w:hAnsi="Times New Roman" w:cs="Times New Roman"/>
          <w:sz w:val="24"/>
        </w:rPr>
        <w:t>Microsoft</w:t>
      </w:r>
      <w:proofErr w:type="spellEnd"/>
      <w:r w:rsidRPr="005923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3C6">
        <w:rPr>
          <w:rFonts w:ascii="Times New Roman" w:hAnsi="Times New Roman" w:cs="Times New Roman"/>
          <w:sz w:val="24"/>
        </w:rPr>
        <w:t>PowerPoint</w:t>
      </w:r>
      <w:proofErr w:type="spellEnd"/>
      <w:r w:rsidRPr="005923C6">
        <w:rPr>
          <w:rFonts w:ascii="Times New Roman" w:hAnsi="Times New Roman" w:cs="Times New Roman"/>
          <w:sz w:val="24"/>
        </w:rPr>
        <w:t xml:space="preserve"> (не более 20 слайдов) и/или видеоролик (продолжительностью не более 5 минут), содержащий (содержащие) информацию о составе семьи, ее достижениях, семейных ценностях и традициях;</w:t>
      </w:r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5923C6">
        <w:rPr>
          <w:rFonts w:ascii="Times New Roman" w:hAnsi="Times New Roman" w:cs="Times New Roman"/>
          <w:sz w:val="24"/>
        </w:rPr>
        <w:t>- в соответствии с подпунктом 12 пункта 8 Положения - 10 - 15 фотографий, отражающих главные события в жизни семьи (творческие, трудовые, учебные успехи членов семьи) за последние 1 - 5 лет, предшествующих году проведения конкурса (каждая фотография должна быть подписана);</w:t>
      </w:r>
      <w:proofErr w:type="gramEnd"/>
    </w:p>
    <w:p w:rsidR="005923C6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</w:rPr>
      </w:pPr>
      <w:r w:rsidRPr="005923C6">
        <w:rPr>
          <w:rFonts w:ascii="Times New Roman" w:hAnsi="Times New Roman" w:cs="Times New Roman"/>
          <w:sz w:val="24"/>
        </w:rPr>
        <w:t>- копии публикаций в СМИ (при наличии) за последние 1 - 5 лет, предшествующих году проведения конкурса.</w:t>
      </w:r>
    </w:p>
    <w:p w:rsidR="005F52F2" w:rsidRPr="005923C6" w:rsidRDefault="005923C6" w:rsidP="005923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0"/>
          <w:szCs w:val="18"/>
        </w:rPr>
      </w:pPr>
      <w:r w:rsidRPr="005923C6">
        <w:rPr>
          <w:rFonts w:ascii="Times New Roman" w:hAnsi="Times New Roman" w:cs="Times New Roman"/>
          <w:sz w:val="24"/>
        </w:rPr>
        <w:t xml:space="preserve">4. Сканы грамот, дипломов, благодарственных писем предоставляются в виде сканов, подписанные и распределенные по отдельным папкам (файлам): всероссийские, региональные, муниципальные, с приложением описи в формате </w:t>
      </w:r>
      <w:proofErr w:type="spellStart"/>
      <w:r w:rsidRPr="005923C6">
        <w:rPr>
          <w:rFonts w:ascii="Times New Roman" w:hAnsi="Times New Roman" w:cs="Times New Roman"/>
          <w:sz w:val="24"/>
        </w:rPr>
        <w:t>word</w:t>
      </w:r>
      <w:proofErr w:type="spellEnd"/>
      <w:r w:rsidRPr="005923C6">
        <w:rPr>
          <w:rFonts w:ascii="Times New Roman" w:hAnsi="Times New Roman" w:cs="Times New Roman"/>
          <w:sz w:val="24"/>
        </w:rPr>
        <w:t>.</w:t>
      </w:r>
    </w:p>
    <w:sectPr w:rsidR="005F52F2" w:rsidRPr="005923C6" w:rsidSect="00796C9B">
      <w:pgSz w:w="11906" w:h="16838"/>
      <w:pgMar w:top="284" w:right="851" w:bottom="56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E1" w:rsidRDefault="00CF2AE1" w:rsidP="00681580">
      <w:pPr>
        <w:spacing w:after="0" w:line="240" w:lineRule="auto"/>
      </w:pPr>
      <w:r>
        <w:separator/>
      </w:r>
    </w:p>
  </w:endnote>
  <w:endnote w:type="continuationSeparator" w:id="0">
    <w:p w:rsidR="00CF2AE1" w:rsidRDefault="00CF2AE1" w:rsidP="006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E1" w:rsidRDefault="00CF2AE1" w:rsidP="00681580">
      <w:pPr>
        <w:spacing w:after="0" w:line="240" w:lineRule="auto"/>
      </w:pPr>
      <w:r>
        <w:separator/>
      </w:r>
    </w:p>
  </w:footnote>
  <w:footnote w:type="continuationSeparator" w:id="0">
    <w:p w:rsidR="00CF2AE1" w:rsidRDefault="00CF2AE1" w:rsidP="006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6E5"/>
    <w:multiLevelType w:val="hybridMultilevel"/>
    <w:tmpl w:val="A4803AC0"/>
    <w:lvl w:ilvl="0" w:tplc="518E37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2008BC"/>
    <w:multiLevelType w:val="hybridMultilevel"/>
    <w:tmpl w:val="EDFC72D4"/>
    <w:lvl w:ilvl="0" w:tplc="CEDC7E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60CD"/>
    <w:multiLevelType w:val="hybridMultilevel"/>
    <w:tmpl w:val="D8F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5AF2"/>
    <w:multiLevelType w:val="hybridMultilevel"/>
    <w:tmpl w:val="52C8492C"/>
    <w:lvl w:ilvl="0" w:tplc="D55486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DE60CC"/>
    <w:multiLevelType w:val="hybridMultilevel"/>
    <w:tmpl w:val="351E4056"/>
    <w:lvl w:ilvl="0" w:tplc="2AD0E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AA0E12"/>
    <w:multiLevelType w:val="hybridMultilevel"/>
    <w:tmpl w:val="2F2E73E8"/>
    <w:lvl w:ilvl="0" w:tplc="47364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CC"/>
    <w:rsid w:val="00007C66"/>
    <w:rsid w:val="00013F0D"/>
    <w:rsid w:val="000165BE"/>
    <w:rsid w:val="00031E39"/>
    <w:rsid w:val="00032EBD"/>
    <w:rsid w:val="000510C7"/>
    <w:rsid w:val="0005591B"/>
    <w:rsid w:val="0007466E"/>
    <w:rsid w:val="00090615"/>
    <w:rsid w:val="000A3E5B"/>
    <w:rsid w:val="000C4B11"/>
    <w:rsid w:val="000E0904"/>
    <w:rsid w:val="000E41F9"/>
    <w:rsid w:val="000E7C74"/>
    <w:rsid w:val="00132733"/>
    <w:rsid w:val="00137B02"/>
    <w:rsid w:val="00151036"/>
    <w:rsid w:val="00170791"/>
    <w:rsid w:val="001B6A34"/>
    <w:rsid w:val="001D4FF6"/>
    <w:rsid w:val="001E4CBC"/>
    <w:rsid w:val="001F11F1"/>
    <w:rsid w:val="00235A75"/>
    <w:rsid w:val="002444C4"/>
    <w:rsid w:val="00294F5C"/>
    <w:rsid w:val="002E6E68"/>
    <w:rsid w:val="00381071"/>
    <w:rsid w:val="00395BA7"/>
    <w:rsid w:val="003A329E"/>
    <w:rsid w:val="003C56FD"/>
    <w:rsid w:val="00411A9C"/>
    <w:rsid w:val="00415CD8"/>
    <w:rsid w:val="00426A47"/>
    <w:rsid w:val="00442809"/>
    <w:rsid w:val="004716A2"/>
    <w:rsid w:val="00490C5B"/>
    <w:rsid w:val="004934D8"/>
    <w:rsid w:val="004F7956"/>
    <w:rsid w:val="00540055"/>
    <w:rsid w:val="0055632E"/>
    <w:rsid w:val="00583E70"/>
    <w:rsid w:val="005923C6"/>
    <w:rsid w:val="005F52F2"/>
    <w:rsid w:val="006163E5"/>
    <w:rsid w:val="00636C1D"/>
    <w:rsid w:val="00672283"/>
    <w:rsid w:val="00681580"/>
    <w:rsid w:val="00682DA2"/>
    <w:rsid w:val="00687E8D"/>
    <w:rsid w:val="006A52C4"/>
    <w:rsid w:val="006C57B4"/>
    <w:rsid w:val="006F7FCC"/>
    <w:rsid w:val="0070738F"/>
    <w:rsid w:val="00720DC4"/>
    <w:rsid w:val="00732A78"/>
    <w:rsid w:val="0077450E"/>
    <w:rsid w:val="00776180"/>
    <w:rsid w:val="00787CB1"/>
    <w:rsid w:val="00793596"/>
    <w:rsid w:val="00796AF1"/>
    <w:rsid w:val="00796C9B"/>
    <w:rsid w:val="00796DA1"/>
    <w:rsid w:val="0090310A"/>
    <w:rsid w:val="00923145"/>
    <w:rsid w:val="00924D08"/>
    <w:rsid w:val="00926285"/>
    <w:rsid w:val="00947D5F"/>
    <w:rsid w:val="009636E0"/>
    <w:rsid w:val="0096408B"/>
    <w:rsid w:val="009D753F"/>
    <w:rsid w:val="00A06495"/>
    <w:rsid w:val="00A47DF9"/>
    <w:rsid w:val="00A76971"/>
    <w:rsid w:val="00B149BC"/>
    <w:rsid w:val="00B746C8"/>
    <w:rsid w:val="00B81736"/>
    <w:rsid w:val="00BA0326"/>
    <w:rsid w:val="00BA4394"/>
    <w:rsid w:val="00BB1182"/>
    <w:rsid w:val="00BB4780"/>
    <w:rsid w:val="00BD43E8"/>
    <w:rsid w:val="00BE64DF"/>
    <w:rsid w:val="00BF186D"/>
    <w:rsid w:val="00C42F8E"/>
    <w:rsid w:val="00C7039F"/>
    <w:rsid w:val="00C778D0"/>
    <w:rsid w:val="00CB198A"/>
    <w:rsid w:val="00CD56B6"/>
    <w:rsid w:val="00CF2AE1"/>
    <w:rsid w:val="00CF34D3"/>
    <w:rsid w:val="00D0361C"/>
    <w:rsid w:val="00D3196F"/>
    <w:rsid w:val="00D411D0"/>
    <w:rsid w:val="00D51D98"/>
    <w:rsid w:val="00D81756"/>
    <w:rsid w:val="00D91BE0"/>
    <w:rsid w:val="00DA1976"/>
    <w:rsid w:val="00DA329E"/>
    <w:rsid w:val="00E22F95"/>
    <w:rsid w:val="00E667A1"/>
    <w:rsid w:val="00E905C6"/>
    <w:rsid w:val="00E93E64"/>
    <w:rsid w:val="00ED50DF"/>
    <w:rsid w:val="00ED59CF"/>
    <w:rsid w:val="00EF70DE"/>
    <w:rsid w:val="00F10B46"/>
    <w:rsid w:val="00F50FBD"/>
    <w:rsid w:val="00F97080"/>
    <w:rsid w:val="00FA3D50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580"/>
  </w:style>
  <w:style w:type="paragraph" w:styleId="a6">
    <w:name w:val="footer"/>
    <w:basedOn w:val="a"/>
    <w:link w:val="a7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580"/>
  </w:style>
  <w:style w:type="paragraph" w:customStyle="1" w:styleId="ConsPlusNonformat">
    <w:name w:val="ConsPlusNonformat"/>
    <w:rsid w:val="00490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A032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3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E3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510C7"/>
    <w:rPr>
      <w:color w:val="0000FF" w:themeColor="hyperlink"/>
      <w:u w:val="single"/>
    </w:rPr>
  </w:style>
  <w:style w:type="character" w:customStyle="1" w:styleId="ad">
    <w:name w:val="Цветовое выделение"/>
    <w:uiPriority w:val="99"/>
    <w:rsid w:val="0092628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926285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26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8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580"/>
  </w:style>
  <w:style w:type="paragraph" w:styleId="a6">
    <w:name w:val="footer"/>
    <w:basedOn w:val="a"/>
    <w:link w:val="a7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580"/>
  </w:style>
  <w:style w:type="paragraph" w:customStyle="1" w:styleId="ConsPlusNonformat">
    <w:name w:val="ConsPlusNonformat"/>
    <w:rsid w:val="00490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A032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3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E3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510C7"/>
    <w:rPr>
      <w:color w:val="0000FF" w:themeColor="hyperlink"/>
      <w:u w:val="single"/>
    </w:rPr>
  </w:style>
  <w:style w:type="character" w:customStyle="1" w:styleId="ad">
    <w:name w:val="Цветовое выделение"/>
    <w:uiPriority w:val="99"/>
    <w:rsid w:val="0092628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926285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26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8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4F56FB75B6F9721FF8DBBF6376383BEDCCA97B70937C668C52E5C693A83F53AA10A24814D94728AAD498EFAFE675BEC0AC77F100278EE3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24F1-5FA1-47E2-B9A2-08B84AE0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П. Шаламова</dc:creator>
  <cp:lastModifiedBy>Янфан Надежда Алексеевна</cp:lastModifiedBy>
  <cp:revision>2</cp:revision>
  <cp:lastPrinted>2022-03-24T02:22:00Z</cp:lastPrinted>
  <dcterms:created xsi:type="dcterms:W3CDTF">2023-01-10T05:18:00Z</dcterms:created>
  <dcterms:modified xsi:type="dcterms:W3CDTF">2023-01-10T05:18:00Z</dcterms:modified>
</cp:coreProperties>
</file>