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D7" w:rsidRPr="00565AD7" w:rsidRDefault="00565AD7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65AD7">
        <w:rPr>
          <w:rFonts w:ascii="Times New Roman" w:hAnsi="Times New Roman" w:cs="Times New Roman"/>
          <w:sz w:val="27"/>
          <w:szCs w:val="27"/>
          <w:u w:val="single"/>
        </w:rPr>
        <w:t>ПРОКУРАТУРА</w:t>
      </w:r>
      <w:r w:rsidR="0094667B">
        <w:rPr>
          <w:rFonts w:ascii="Times New Roman" w:hAnsi="Times New Roman" w:cs="Times New Roman"/>
          <w:sz w:val="27"/>
          <w:szCs w:val="27"/>
          <w:u w:val="single"/>
        </w:rPr>
        <w:t xml:space="preserve"> ИРКУТСКОГО РАЙОНА</w:t>
      </w:r>
      <w:r w:rsidRPr="00565AD7">
        <w:rPr>
          <w:rFonts w:ascii="Times New Roman" w:hAnsi="Times New Roman" w:cs="Times New Roman"/>
          <w:sz w:val="27"/>
          <w:szCs w:val="27"/>
          <w:u w:val="single"/>
        </w:rPr>
        <w:t xml:space="preserve"> РАЗЪЯСНЯЕТ</w:t>
      </w:r>
    </w:p>
    <w:p w:rsidR="00565AD7" w:rsidRPr="005700B5" w:rsidRDefault="00565AD7" w:rsidP="00E42980">
      <w:pPr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5700B5" w:rsidRDefault="000C2F5B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 НА ОЗНАКОМЛЕНИЕ С МАТЕРИАЛАМИ ИСПОЛНИТЕЛЬНОГО ПРОИЗВОДСТВА</w:t>
      </w:r>
    </w:p>
    <w:p w:rsidR="00DD209C" w:rsidRPr="00DD209C" w:rsidRDefault="00DD209C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0C2F5B" w:rsidRPr="00FD73DE" w:rsidRDefault="000C2F5B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 1 статьи 50 Федерального закона от 02.10.2007 № 229-ФЗ «Об исполнительном производстве» закрепляет перечень прав стороны исполнительного производства. </w:t>
      </w:r>
      <w:r w:rsidR="00AF5ABB"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данном перечне для </w:t>
      </w: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стороны в исполнительном производстве законом предусмотрено право на ознакомление с материалами исполнительного производства.</w:t>
      </w:r>
    </w:p>
    <w:bookmarkEnd w:id="0"/>
    <w:p w:rsidR="00AF5ABB" w:rsidRPr="00FD73DE" w:rsidRDefault="00AF5ABB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Стороной по исполнительному производству является и должник, и взыскатель, которые в равной степени имеют право на ознакомление с материалами исполнительного производства.</w:t>
      </w:r>
    </w:p>
    <w:p w:rsidR="00AF5ABB" w:rsidRPr="00FD73DE" w:rsidRDefault="00AF5ABB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ознакомления с материалами по исполнительному производству, стороной которого Вы являетесь, Вам необходимо обратиться в судебному приставу-исполнителю территориального отдела Федеральной службы судебных приставов, где на исполнении находится Ваше исполнительное производство.</w:t>
      </w:r>
    </w:p>
    <w:p w:rsidR="00D85CDA" w:rsidRPr="00FD73DE" w:rsidRDefault="00D85CDA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Письменное обращение позволит Вам согласовать точное время и дату для ознакомления, кроме того, такое заявление упростит процедуру обжалования действий судебного пристава-исполнителя при отказе в ознакомлении с материалами.</w:t>
      </w:r>
    </w:p>
    <w:p w:rsidR="00BF79DC" w:rsidRPr="00FD73DE" w:rsidRDefault="00BF79DC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или иными актами не предусмотрена конкретная форма заявления об ознакомлении с материалами исполнительного производства, Вы вправе обратиться с заявлением, написанным в свободной форме либо по образцу, предложенному Вам судебным приставом-исполнителем на личном приеме в органах Федеральной службы судебных приставов. Однако рекомендуется указать реквизиты исполнительного производства (номер, дату возбуждения), с материалами которого Вы планируете ознакомиться.</w:t>
      </w:r>
    </w:p>
    <w:p w:rsidR="00BF79DC" w:rsidRPr="00FD73DE" w:rsidRDefault="00BF79DC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Указание Вами удобных Вам даты и времени для явки в территориальный орган ФССП с целью ознакомления с материалами исполнительного производства, у судебного пристава-исполнителя не возникает обязанность принять Вас именно в указанные Вами дату и время, пристав вправе назначить иную дату, поэтому также рекомендуется указывать в заявлении свои контактные данные (номер телефона, электронную почту), позволяющие быстро связаться с Вами в случае необходимости.</w:t>
      </w:r>
    </w:p>
    <w:p w:rsidR="00BF79DC" w:rsidRPr="00FD73DE" w:rsidRDefault="00BF79DC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Подписано заявление должно быть непосредственно лицом, являющимся стороной по исполнительному производству, если подписывает Ваш представитель, то к такому заявлению в обязательном порядке должна быть приложена доверенность, подтверждающая соответствующие полномочия.</w:t>
      </w:r>
    </w:p>
    <w:p w:rsidR="000C2F5B" w:rsidRPr="00FD73DE" w:rsidRDefault="00FD73DE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процедуры ознакомления с материалами исполнительного производства Вы ознакомиться с содержанием материалов путем прочтения, фотографирования, путем снятия копий с использованием личных технических средств.</w:t>
      </w:r>
    </w:p>
    <w:p w:rsidR="00FD73DE" w:rsidRDefault="00FD73DE" w:rsidP="000C2F5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D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случае отказа судебного пристава-исполнителя в ознакомлении Вас с исполнительным производством Вы вправе обжаловать его действия (бездействие), в соответствии с ч. 1 ст. 121 Федерального закона от 02.10.2007 № 229-ФЗ «Об исполнительном производстве», вышестоящему должностному лицу Федеральной службы судебных приставов либо в суд.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D73DE" w:rsidSect="00565AD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06FC"/>
    <w:multiLevelType w:val="hybridMultilevel"/>
    <w:tmpl w:val="F46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9"/>
    <w:rsid w:val="00006912"/>
    <w:rsid w:val="000C2F5B"/>
    <w:rsid w:val="00161DB5"/>
    <w:rsid w:val="0018114E"/>
    <w:rsid w:val="001869EC"/>
    <w:rsid w:val="001942CB"/>
    <w:rsid w:val="001E3BFB"/>
    <w:rsid w:val="001F4EFB"/>
    <w:rsid w:val="001F7330"/>
    <w:rsid w:val="00244E1C"/>
    <w:rsid w:val="002647A8"/>
    <w:rsid w:val="002713D6"/>
    <w:rsid w:val="0029468F"/>
    <w:rsid w:val="002E13E6"/>
    <w:rsid w:val="00303649"/>
    <w:rsid w:val="003620C7"/>
    <w:rsid w:val="003A096B"/>
    <w:rsid w:val="003D3F35"/>
    <w:rsid w:val="0040259F"/>
    <w:rsid w:val="004129ED"/>
    <w:rsid w:val="0045143A"/>
    <w:rsid w:val="00473E95"/>
    <w:rsid w:val="00477A5E"/>
    <w:rsid w:val="00484B98"/>
    <w:rsid w:val="004A4E41"/>
    <w:rsid w:val="004C450E"/>
    <w:rsid w:val="004C65B9"/>
    <w:rsid w:val="004F6B5D"/>
    <w:rsid w:val="00526887"/>
    <w:rsid w:val="00565AD7"/>
    <w:rsid w:val="005700B5"/>
    <w:rsid w:val="00682CE4"/>
    <w:rsid w:val="006B688F"/>
    <w:rsid w:val="00704669"/>
    <w:rsid w:val="00705E54"/>
    <w:rsid w:val="00725696"/>
    <w:rsid w:val="007363C1"/>
    <w:rsid w:val="00742844"/>
    <w:rsid w:val="007A3830"/>
    <w:rsid w:val="007D1EDC"/>
    <w:rsid w:val="007D2EBD"/>
    <w:rsid w:val="007E3965"/>
    <w:rsid w:val="007E5115"/>
    <w:rsid w:val="00800119"/>
    <w:rsid w:val="00800D7C"/>
    <w:rsid w:val="00811A62"/>
    <w:rsid w:val="0087698E"/>
    <w:rsid w:val="008A397B"/>
    <w:rsid w:val="008D5EAB"/>
    <w:rsid w:val="0090173A"/>
    <w:rsid w:val="009243C7"/>
    <w:rsid w:val="009273D8"/>
    <w:rsid w:val="0094667B"/>
    <w:rsid w:val="0099485E"/>
    <w:rsid w:val="00994BF8"/>
    <w:rsid w:val="00997331"/>
    <w:rsid w:val="009A5896"/>
    <w:rsid w:val="00A0446D"/>
    <w:rsid w:val="00A049E4"/>
    <w:rsid w:val="00A31691"/>
    <w:rsid w:val="00A4370C"/>
    <w:rsid w:val="00AA3770"/>
    <w:rsid w:val="00AB68CA"/>
    <w:rsid w:val="00AE06FC"/>
    <w:rsid w:val="00AF5ABB"/>
    <w:rsid w:val="00B01409"/>
    <w:rsid w:val="00B22362"/>
    <w:rsid w:val="00B84C64"/>
    <w:rsid w:val="00BB19E8"/>
    <w:rsid w:val="00BB2441"/>
    <w:rsid w:val="00BC2E89"/>
    <w:rsid w:val="00BD64CD"/>
    <w:rsid w:val="00BF79DC"/>
    <w:rsid w:val="00C038D9"/>
    <w:rsid w:val="00C23595"/>
    <w:rsid w:val="00C27049"/>
    <w:rsid w:val="00C76B3A"/>
    <w:rsid w:val="00C96BF1"/>
    <w:rsid w:val="00CA7CC4"/>
    <w:rsid w:val="00CB66DC"/>
    <w:rsid w:val="00CC68FA"/>
    <w:rsid w:val="00D041EB"/>
    <w:rsid w:val="00D85CDA"/>
    <w:rsid w:val="00DA395C"/>
    <w:rsid w:val="00DD209C"/>
    <w:rsid w:val="00DD3C1F"/>
    <w:rsid w:val="00DD7B43"/>
    <w:rsid w:val="00E33EE2"/>
    <w:rsid w:val="00E42980"/>
    <w:rsid w:val="00E62117"/>
    <w:rsid w:val="00E71DA9"/>
    <w:rsid w:val="00E866BB"/>
    <w:rsid w:val="00EC65DB"/>
    <w:rsid w:val="00F10B75"/>
    <w:rsid w:val="00F16DEE"/>
    <w:rsid w:val="00F237B3"/>
    <w:rsid w:val="00F270B6"/>
    <w:rsid w:val="00F31B1B"/>
    <w:rsid w:val="00F46BE7"/>
    <w:rsid w:val="00F54094"/>
    <w:rsid w:val="00FB2ECC"/>
    <w:rsid w:val="00FB4FD1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Зарицкий Олег Павлович</dc:creator>
  <cp:lastModifiedBy>Андрей1995 Куклин Андрей</cp:lastModifiedBy>
  <cp:revision>2</cp:revision>
  <dcterms:created xsi:type="dcterms:W3CDTF">2023-11-07T07:11:00Z</dcterms:created>
  <dcterms:modified xsi:type="dcterms:W3CDTF">2023-11-07T07:11:00Z</dcterms:modified>
</cp:coreProperties>
</file>