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9ED4" w14:textId="77777777" w:rsidR="00257C77" w:rsidRDefault="0059638F" w:rsidP="008C46BB">
      <w:pPr>
        <w:pStyle w:val="a3"/>
        <w:ind w:left="122" w:right="124"/>
        <w:jc w:val="center"/>
        <w:rPr>
          <w:b/>
          <w:w w:val="105"/>
          <w:sz w:val="26"/>
          <w:szCs w:val="26"/>
        </w:rPr>
      </w:pPr>
      <w:r w:rsidRPr="008C46BB">
        <w:rPr>
          <w:b/>
          <w:w w:val="105"/>
          <w:sz w:val="26"/>
          <w:szCs w:val="26"/>
        </w:rPr>
        <w:t xml:space="preserve">Руководство по соблюдению обязательных требований, предъявляемых при осуществлении мероприятий по муниципальному контролю в сфере благоустройства на территории </w:t>
      </w:r>
      <w:r w:rsidR="00B853A1">
        <w:rPr>
          <w:b/>
          <w:w w:val="105"/>
          <w:sz w:val="26"/>
          <w:szCs w:val="26"/>
        </w:rPr>
        <w:t>Оекского муниципального образования</w:t>
      </w:r>
      <w:r w:rsidR="008C46BB" w:rsidRPr="008C46BB">
        <w:rPr>
          <w:b/>
          <w:w w:val="105"/>
          <w:sz w:val="26"/>
          <w:szCs w:val="26"/>
        </w:rPr>
        <w:t xml:space="preserve"> </w:t>
      </w:r>
    </w:p>
    <w:p w14:paraId="65A5F0D9" w14:textId="77777777" w:rsidR="008C46BB" w:rsidRPr="004C0DF9" w:rsidRDefault="008C46BB" w:rsidP="008C46BB">
      <w:pPr>
        <w:pStyle w:val="a3"/>
        <w:ind w:left="122" w:right="124"/>
        <w:jc w:val="center"/>
        <w:rPr>
          <w:b/>
          <w:sz w:val="24"/>
          <w:szCs w:val="24"/>
        </w:rPr>
      </w:pPr>
    </w:p>
    <w:p w14:paraId="2A1599C3" w14:textId="77777777" w:rsidR="00257C77" w:rsidRPr="004C0DF9" w:rsidRDefault="0059638F" w:rsidP="008C46BB">
      <w:pPr>
        <w:pStyle w:val="a3"/>
        <w:ind w:right="134"/>
        <w:rPr>
          <w:sz w:val="24"/>
          <w:szCs w:val="24"/>
        </w:rPr>
      </w:pPr>
      <w:r w:rsidRPr="004C0DF9">
        <w:rPr>
          <w:sz w:val="24"/>
          <w:szCs w:val="24"/>
        </w:rPr>
        <w:t xml:space="preserve"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 </w:t>
      </w:r>
      <w:r w:rsidR="00B853A1">
        <w:rPr>
          <w:sz w:val="24"/>
          <w:szCs w:val="24"/>
        </w:rPr>
        <w:t>Оекского муниципального образования</w:t>
      </w:r>
      <w:r w:rsidR="008C46BB" w:rsidRPr="004C0DF9"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разработано</w:t>
      </w:r>
      <w:r w:rsidRPr="004C0DF9">
        <w:rPr>
          <w:spacing w:val="11"/>
          <w:sz w:val="24"/>
          <w:szCs w:val="24"/>
        </w:rPr>
        <w:t xml:space="preserve"> </w:t>
      </w:r>
      <w:r w:rsidRPr="004C0DF9">
        <w:rPr>
          <w:sz w:val="24"/>
          <w:szCs w:val="24"/>
        </w:rPr>
        <w:t>в</w:t>
      </w:r>
      <w:r w:rsidRPr="004C0DF9">
        <w:rPr>
          <w:spacing w:val="-7"/>
          <w:sz w:val="24"/>
          <w:szCs w:val="24"/>
        </w:rPr>
        <w:t xml:space="preserve"> </w:t>
      </w:r>
      <w:r w:rsidRPr="004C0DF9">
        <w:rPr>
          <w:sz w:val="24"/>
          <w:szCs w:val="24"/>
        </w:rPr>
        <w:t>соответствии</w:t>
      </w:r>
      <w:r w:rsidRPr="004C0DF9">
        <w:rPr>
          <w:spacing w:val="16"/>
          <w:sz w:val="24"/>
          <w:szCs w:val="24"/>
        </w:rPr>
        <w:t xml:space="preserve"> </w:t>
      </w:r>
      <w:r w:rsidRPr="004C0DF9">
        <w:rPr>
          <w:sz w:val="24"/>
          <w:szCs w:val="24"/>
        </w:rPr>
        <w:t>с</w:t>
      </w:r>
      <w:r w:rsidRPr="004C0DF9">
        <w:rPr>
          <w:spacing w:val="-11"/>
          <w:sz w:val="24"/>
          <w:szCs w:val="24"/>
        </w:rPr>
        <w:t xml:space="preserve"> </w:t>
      </w:r>
      <w:r w:rsidRPr="004C0DF9">
        <w:rPr>
          <w:sz w:val="24"/>
          <w:szCs w:val="24"/>
        </w:rPr>
        <w:t>Федеральным</w:t>
      </w:r>
      <w:r w:rsidRPr="004C0DF9">
        <w:rPr>
          <w:spacing w:val="15"/>
          <w:sz w:val="24"/>
          <w:szCs w:val="24"/>
        </w:rPr>
        <w:t xml:space="preserve"> </w:t>
      </w:r>
      <w:r w:rsidRPr="004C0DF9">
        <w:rPr>
          <w:sz w:val="24"/>
          <w:szCs w:val="24"/>
        </w:rPr>
        <w:t>законом от 31.07.2020</w:t>
      </w:r>
      <w:r w:rsidR="008C46BB" w:rsidRPr="004C0DF9">
        <w:rPr>
          <w:sz w:val="24"/>
          <w:szCs w:val="24"/>
        </w:rPr>
        <w:t xml:space="preserve"> г. </w:t>
      </w:r>
      <w:r w:rsidRPr="004C0DF9">
        <w:rPr>
          <w:sz w:val="24"/>
          <w:szCs w:val="24"/>
        </w:rPr>
        <w:t xml:space="preserve">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</w:t>
      </w:r>
      <w:r w:rsidRPr="004C0DF9">
        <w:rPr>
          <w:spacing w:val="-2"/>
          <w:sz w:val="24"/>
          <w:szCs w:val="24"/>
        </w:rPr>
        <w:t>благоустройства.</w:t>
      </w:r>
    </w:p>
    <w:p w14:paraId="19B89B05" w14:textId="77777777" w:rsidR="008C46BB" w:rsidRPr="004C0DF9" w:rsidRDefault="0059638F" w:rsidP="008C46BB">
      <w:pPr>
        <w:pStyle w:val="a3"/>
        <w:ind w:left="115" w:right="117" w:firstLine="699"/>
        <w:rPr>
          <w:spacing w:val="40"/>
          <w:sz w:val="24"/>
          <w:szCs w:val="24"/>
        </w:rPr>
      </w:pPr>
      <w:r w:rsidRPr="004C0DF9">
        <w:rPr>
          <w:sz w:val="24"/>
          <w:szCs w:val="24"/>
        </w:rPr>
        <w:t xml:space="preserve">Правила благоустройства территории </w:t>
      </w:r>
      <w:r w:rsidR="00B853A1">
        <w:rPr>
          <w:sz w:val="24"/>
          <w:szCs w:val="24"/>
        </w:rPr>
        <w:t>Оекского муниципального образования</w:t>
      </w:r>
      <w:r w:rsidRPr="004C0DF9">
        <w:rPr>
          <w:sz w:val="24"/>
          <w:szCs w:val="24"/>
        </w:rPr>
        <w:t xml:space="preserve">, утвержденные решением </w:t>
      </w:r>
      <w:r w:rsidR="00B853A1">
        <w:rPr>
          <w:sz w:val="24"/>
          <w:szCs w:val="24"/>
        </w:rPr>
        <w:t>Думы Оекского муниципального образования</w:t>
      </w:r>
      <w:r w:rsidRPr="004C0DF9">
        <w:rPr>
          <w:sz w:val="24"/>
          <w:szCs w:val="24"/>
        </w:rPr>
        <w:t xml:space="preserve"> от </w:t>
      </w:r>
      <w:r w:rsidR="008661B3" w:rsidRPr="008661B3">
        <w:rPr>
          <w:sz w:val="24"/>
          <w:szCs w:val="24"/>
        </w:rPr>
        <w:t>2</w:t>
      </w:r>
      <w:r w:rsidR="00B853A1">
        <w:rPr>
          <w:sz w:val="24"/>
          <w:szCs w:val="24"/>
        </w:rPr>
        <w:t>7.05.2022</w:t>
      </w:r>
      <w:r w:rsidR="008661B3" w:rsidRPr="008661B3">
        <w:rPr>
          <w:sz w:val="24"/>
          <w:szCs w:val="24"/>
        </w:rPr>
        <w:t>г</w:t>
      </w:r>
      <w:r w:rsidRPr="008661B3">
        <w:rPr>
          <w:sz w:val="24"/>
          <w:szCs w:val="24"/>
        </w:rPr>
        <w:t xml:space="preserve"> №</w:t>
      </w:r>
      <w:r w:rsidRPr="008661B3">
        <w:rPr>
          <w:spacing w:val="40"/>
          <w:sz w:val="24"/>
          <w:szCs w:val="24"/>
        </w:rPr>
        <w:t xml:space="preserve"> </w:t>
      </w:r>
      <w:r w:rsidR="00B853A1">
        <w:rPr>
          <w:spacing w:val="40"/>
          <w:sz w:val="24"/>
          <w:szCs w:val="24"/>
        </w:rPr>
        <w:t>55-26Д/сп</w:t>
      </w:r>
      <w:r w:rsidRPr="004C0DF9">
        <w:rPr>
          <w:sz w:val="24"/>
          <w:szCs w:val="24"/>
        </w:rPr>
        <w:t xml:space="preserve"> (далее</w:t>
      </w:r>
      <w:r w:rsidR="00B853A1">
        <w:rPr>
          <w:sz w:val="24"/>
          <w:szCs w:val="24"/>
        </w:rPr>
        <w:t xml:space="preserve"> - </w:t>
      </w:r>
      <w:r w:rsidRPr="004C0DF9">
        <w:rPr>
          <w:sz w:val="24"/>
          <w:szCs w:val="24"/>
        </w:rPr>
        <w:t xml:space="preserve"> Правила благоустройства), устанавливают основные параметры и необходимое минимальное сочетание элементов благоустройства</w:t>
      </w:r>
      <w:r w:rsidRPr="004C0DF9">
        <w:rPr>
          <w:spacing w:val="-17"/>
          <w:sz w:val="24"/>
          <w:szCs w:val="24"/>
        </w:rPr>
        <w:t xml:space="preserve"> </w:t>
      </w:r>
      <w:r w:rsidRPr="004C0DF9">
        <w:rPr>
          <w:sz w:val="24"/>
          <w:szCs w:val="24"/>
        </w:rPr>
        <w:t>в</w:t>
      </w:r>
      <w:r w:rsidRPr="004C0DF9">
        <w:rPr>
          <w:spacing w:val="-18"/>
          <w:sz w:val="24"/>
          <w:szCs w:val="24"/>
        </w:rPr>
        <w:t xml:space="preserve"> </w:t>
      </w:r>
      <w:r w:rsidRPr="004C0DF9">
        <w:rPr>
          <w:sz w:val="24"/>
          <w:szCs w:val="24"/>
        </w:rPr>
        <w:t>целях</w:t>
      </w:r>
      <w:r w:rsidRPr="004C0DF9">
        <w:rPr>
          <w:spacing w:val="-8"/>
          <w:sz w:val="24"/>
          <w:szCs w:val="24"/>
        </w:rPr>
        <w:t xml:space="preserve"> </w:t>
      </w:r>
      <w:r w:rsidRPr="004C0DF9">
        <w:rPr>
          <w:sz w:val="24"/>
          <w:szCs w:val="24"/>
        </w:rPr>
        <w:t>формирования комфортной, безопасной и привлекательной среды населенных пунктов</w:t>
      </w:r>
      <w:r w:rsidR="008C46BB" w:rsidRPr="004C0DF9">
        <w:rPr>
          <w:sz w:val="24"/>
          <w:szCs w:val="24"/>
        </w:rPr>
        <w:t xml:space="preserve"> сельского поселения</w:t>
      </w:r>
      <w:r w:rsidRPr="004C0DF9">
        <w:rPr>
          <w:sz w:val="24"/>
          <w:szCs w:val="24"/>
        </w:rPr>
        <w:t xml:space="preserve">, характеризующих среду обитания в </w:t>
      </w:r>
      <w:r w:rsidR="008C46BB" w:rsidRPr="004C0DF9">
        <w:rPr>
          <w:sz w:val="24"/>
          <w:szCs w:val="24"/>
        </w:rPr>
        <w:t>сельском поселении</w:t>
      </w:r>
      <w:r w:rsidRPr="004C0DF9">
        <w:rPr>
          <w:sz w:val="24"/>
          <w:szCs w:val="24"/>
        </w:rPr>
        <w:t>, определяющих комфортность проживания на такой территории в контексте социальных, градостроительных, экологических, культурных и природных условий сельского поселения.</w:t>
      </w:r>
      <w:r w:rsidRPr="004C0DF9">
        <w:rPr>
          <w:spacing w:val="40"/>
          <w:sz w:val="24"/>
          <w:szCs w:val="24"/>
        </w:rPr>
        <w:t xml:space="preserve"> </w:t>
      </w:r>
    </w:p>
    <w:p w14:paraId="5A1FC5BD" w14:textId="77777777" w:rsidR="00257C77" w:rsidRPr="004C0DF9" w:rsidRDefault="0059638F" w:rsidP="008C46BB">
      <w:pPr>
        <w:pStyle w:val="a3"/>
        <w:ind w:left="115" w:right="117" w:firstLine="699"/>
        <w:rPr>
          <w:sz w:val="24"/>
          <w:szCs w:val="24"/>
        </w:rPr>
      </w:pPr>
      <w:r w:rsidRPr="004C0DF9">
        <w:rPr>
          <w:sz w:val="24"/>
          <w:szCs w:val="24"/>
        </w:rPr>
        <w:t>Правила благоустройства устанавливают единые нормы и требования в сфере благоустройства, определяют требования к проектированию, созданию, содержанию, развитию объектов и элементов благоустройства, расположенных на территории поселения,</w:t>
      </w:r>
      <w:r w:rsidRPr="004C0DF9">
        <w:rPr>
          <w:spacing w:val="40"/>
          <w:sz w:val="24"/>
          <w:szCs w:val="24"/>
        </w:rPr>
        <w:t xml:space="preserve"> </w:t>
      </w:r>
      <w:r w:rsidRPr="004C0DF9">
        <w:rPr>
          <w:sz w:val="24"/>
          <w:szCs w:val="24"/>
        </w:rPr>
        <w:t>в том числе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 (помещений в них) и сооружений в благоустройстве прилегающих</w:t>
      </w:r>
      <w:r w:rsidRPr="004C0DF9">
        <w:rPr>
          <w:spacing w:val="80"/>
          <w:sz w:val="24"/>
          <w:szCs w:val="24"/>
        </w:rPr>
        <w:t xml:space="preserve"> </w:t>
      </w:r>
      <w:r w:rsidRPr="004C0DF9">
        <w:rPr>
          <w:sz w:val="24"/>
          <w:szCs w:val="24"/>
        </w:rPr>
        <w:t>территорий,</w:t>
      </w:r>
      <w:r w:rsidRPr="004C0DF9">
        <w:rPr>
          <w:spacing w:val="80"/>
          <w:sz w:val="24"/>
          <w:szCs w:val="24"/>
        </w:rPr>
        <w:t xml:space="preserve"> </w:t>
      </w:r>
      <w:r w:rsidRPr="004C0DF9">
        <w:rPr>
          <w:sz w:val="24"/>
          <w:szCs w:val="24"/>
        </w:rPr>
        <w:t>а</w:t>
      </w:r>
      <w:r w:rsidRPr="004C0DF9">
        <w:rPr>
          <w:spacing w:val="40"/>
          <w:sz w:val="24"/>
          <w:szCs w:val="24"/>
        </w:rPr>
        <w:t xml:space="preserve"> </w:t>
      </w:r>
      <w:r w:rsidRPr="004C0DF9">
        <w:rPr>
          <w:sz w:val="24"/>
          <w:szCs w:val="24"/>
        </w:rPr>
        <w:t>также</w:t>
      </w:r>
      <w:r w:rsidRPr="004C0DF9">
        <w:rPr>
          <w:spacing w:val="72"/>
          <w:sz w:val="24"/>
          <w:szCs w:val="24"/>
        </w:rPr>
        <w:t xml:space="preserve"> </w:t>
      </w:r>
      <w:r w:rsidRPr="004C0DF9">
        <w:rPr>
          <w:sz w:val="24"/>
          <w:szCs w:val="24"/>
        </w:rPr>
        <w:t>требования</w:t>
      </w:r>
      <w:r w:rsidRPr="004C0DF9">
        <w:rPr>
          <w:spacing w:val="77"/>
          <w:sz w:val="24"/>
          <w:szCs w:val="24"/>
        </w:rPr>
        <w:t xml:space="preserve"> </w:t>
      </w:r>
      <w:r w:rsidRPr="004C0DF9">
        <w:rPr>
          <w:sz w:val="24"/>
          <w:szCs w:val="24"/>
        </w:rPr>
        <w:t>к</w:t>
      </w:r>
      <w:r w:rsidRPr="004C0DF9">
        <w:rPr>
          <w:spacing w:val="40"/>
          <w:sz w:val="24"/>
          <w:szCs w:val="24"/>
        </w:rPr>
        <w:t xml:space="preserve"> </w:t>
      </w:r>
      <w:r w:rsidRPr="004C0DF9">
        <w:rPr>
          <w:sz w:val="24"/>
          <w:szCs w:val="24"/>
        </w:rPr>
        <w:t>обеспечению</w:t>
      </w:r>
      <w:r w:rsidRPr="004C0DF9">
        <w:rPr>
          <w:spacing w:val="80"/>
          <w:sz w:val="24"/>
          <w:szCs w:val="24"/>
        </w:rPr>
        <w:t xml:space="preserve"> </w:t>
      </w:r>
      <w:r w:rsidRPr="004C0DF9">
        <w:rPr>
          <w:sz w:val="24"/>
          <w:szCs w:val="24"/>
        </w:rPr>
        <w:t>чистоты</w:t>
      </w:r>
      <w:r w:rsidRPr="004C0DF9">
        <w:rPr>
          <w:spacing w:val="79"/>
          <w:sz w:val="24"/>
          <w:szCs w:val="24"/>
        </w:rPr>
        <w:t xml:space="preserve"> </w:t>
      </w:r>
      <w:r w:rsidRPr="004C0DF9">
        <w:rPr>
          <w:sz w:val="24"/>
          <w:szCs w:val="24"/>
        </w:rPr>
        <w:t>и</w:t>
      </w:r>
      <w:r w:rsidR="008C46BB" w:rsidRPr="004C0DF9">
        <w:rPr>
          <w:sz w:val="24"/>
          <w:szCs w:val="24"/>
        </w:rPr>
        <w:t xml:space="preserve"> порядка.</w:t>
      </w:r>
    </w:p>
    <w:p w14:paraId="0FF1C2F9" w14:textId="77777777" w:rsidR="00257C77" w:rsidRPr="004C0DF9" w:rsidRDefault="0059638F" w:rsidP="008C46BB">
      <w:pPr>
        <w:pStyle w:val="a3"/>
        <w:ind w:left="118" w:right="136" w:firstLine="710"/>
        <w:rPr>
          <w:sz w:val="24"/>
          <w:szCs w:val="24"/>
        </w:rPr>
      </w:pPr>
      <w:r w:rsidRPr="004C0DF9">
        <w:rPr>
          <w:sz w:val="24"/>
          <w:szCs w:val="24"/>
        </w:rPr>
        <w:t>Предметом осуществления муниципального контроля в сфере благоустройства</w:t>
      </w:r>
      <w:r w:rsidRPr="004C0DF9">
        <w:rPr>
          <w:spacing w:val="80"/>
          <w:sz w:val="24"/>
          <w:szCs w:val="24"/>
        </w:rPr>
        <w:t xml:space="preserve">   </w:t>
      </w:r>
      <w:r w:rsidRPr="004C0DF9">
        <w:rPr>
          <w:sz w:val="24"/>
          <w:szCs w:val="24"/>
        </w:rPr>
        <w:t>является</w:t>
      </w:r>
      <w:r w:rsidRPr="004C0DF9">
        <w:rPr>
          <w:spacing w:val="68"/>
          <w:w w:val="150"/>
          <w:sz w:val="24"/>
          <w:szCs w:val="24"/>
        </w:rPr>
        <w:t xml:space="preserve">   </w:t>
      </w:r>
      <w:r w:rsidRPr="004C0DF9">
        <w:rPr>
          <w:sz w:val="24"/>
          <w:szCs w:val="24"/>
        </w:rPr>
        <w:t>соблюдение</w:t>
      </w:r>
      <w:r w:rsidRPr="004C0DF9">
        <w:rPr>
          <w:spacing w:val="70"/>
          <w:w w:val="150"/>
          <w:sz w:val="24"/>
          <w:szCs w:val="24"/>
        </w:rPr>
        <w:t xml:space="preserve">   </w:t>
      </w:r>
      <w:r w:rsidRPr="004C0DF9">
        <w:rPr>
          <w:sz w:val="24"/>
          <w:szCs w:val="24"/>
        </w:rPr>
        <w:t>юридическими</w:t>
      </w:r>
      <w:r w:rsidRPr="004C0DF9">
        <w:rPr>
          <w:spacing w:val="72"/>
          <w:w w:val="150"/>
          <w:sz w:val="24"/>
          <w:szCs w:val="24"/>
        </w:rPr>
        <w:t xml:space="preserve">   </w:t>
      </w:r>
      <w:r w:rsidRPr="004C0DF9">
        <w:rPr>
          <w:sz w:val="24"/>
          <w:szCs w:val="24"/>
        </w:rPr>
        <w:t>лицами,</w:t>
      </w:r>
      <w:r w:rsidR="008C46BB" w:rsidRPr="004C0DF9">
        <w:rPr>
          <w:sz w:val="24"/>
          <w:szCs w:val="24"/>
        </w:rPr>
        <w:t xml:space="preserve"> </w:t>
      </w:r>
      <w:r w:rsidRPr="004C0DF9">
        <w:rPr>
          <w:spacing w:val="-2"/>
          <w:sz w:val="24"/>
          <w:szCs w:val="24"/>
        </w:rPr>
        <w:t>индивидуальными</w:t>
      </w:r>
      <w:r w:rsidRPr="004C0DF9">
        <w:rPr>
          <w:sz w:val="24"/>
          <w:szCs w:val="24"/>
        </w:rPr>
        <w:tab/>
      </w:r>
      <w:r w:rsidR="008C46BB" w:rsidRPr="004C0DF9">
        <w:rPr>
          <w:sz w:val="24"/>
          <w:szCs w:val="24"/>
        </w:rPr>
        <w:t xml:space="preserve"> </w:t>
      </w:r>
      <w:r w:rsidRPr="004C0DF9">
        <w:rPr>
          <w:spacing w:val="-2"/>
          <w:sz w:val="24"/>
          <w:szCs w:val="24"/>
        </w:rPr>
        <w:t>предпринимателями,</w:t>
      </w:r>
      <w:r w:rsidRPr="004C0DF9">
        <w:rPr>
          <w:sz w:val="24"/>
          <w:szCs w:val="24"/>
        </w:rPr>
        <w:tab/>
      </w:r>
      <w:r w:rsidRPr="004C0DF9">
        <w:rPr>
          <w:spacing w:val="-2"/>
          <w:sz w:val="24"/>
          <w:szCs w:val="24"/>
        </w:rPr>
        <w:t>гражданами</w:t>
      </w:r>
      <w:r w:rsidRPr="004C0DF9">
        <w:rPr>
          <w:sz w:val="24"/>
          <w:szCs w:val="24"/>
        </w:rPr>
        <w:tab/>
      </w:r>
      <w:r w:rsidRPr="004C0DF9">
        <w:rPr>
          <w:spacing w:val="-2"/>
          <w:w w:val="95"/>
          <w:sz w:val="24"/>
          <w:szCs w:val="24"/>
        </w:rPr>
        <w:t xml:space="preserve">Правил </w:t>
      </w:r>
      <w:r w:rsidRPr="004C0DF9">
        <w:rPr>
          <w:spacing w:val="-2"/>
          <w:sz w:val="24"/>
          <w:szCs w:val="24"/>
        </w:rPr>
        <w:t>благоустройства.</w:t>
      </w:r>
    </w:p>
    <w:p w14:paraId="48D17FBB" w14:textId="214AA689" w:rsidR="00257C77" w:rsidRPr="00C0475F" w:rsidRDefault="0059638F" w:rsidP="008C46BB">
      <w:pPr>
        <w:pStyle w:val="a3"/>
        <w:ind w:left="115" w:right="137" w:firstLine="713"/>
        <w:rPr>
          <w:sz w:val="24"/>
          <w:szCs w:val="24"/>
        </w:rPr>
      </w:pPr>
      <w:r w:rsidRPr="004C0DF9">
        <w:rPr>
          <w:sz w:val="24"/>
          <w:szCs w:val="24"/>
        </w:rPr>
        <w:t>Граждане, индивидуальные предприниматели и юридические лица должны соблюдать обязательные требования</w:t>
      </w:r>
      <w:r w:rsidR="00C0475F">
        <w:rPr>
          <w:sz w:val="24"/>
          <w:szCs w:val="24"/>
        </w:rPr>
        <w:t xml:space="preserve"> </w:t>
      </w:r>
      <w:r w:rsidR="00C0475F" w:rsidRPr="00C0475F">
        <w:rPr>
          <w:color w:val="000000"/>
          <w:sz w:val="24"/>
          <w:szCs w:val="24"/>
          <w:shd w:val="clear" w:color="auto" w:fill="FFFFFF"/>
          <w:lang w:eastAsia="ru-RU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Pr="00C0475F">
        <w:rPr>
          <w:sz w:val="24"/>
          <w:szCs w:val="24"/>
        </w:rPr>
        <w:t>:</w:t>
      </w:r>
    </w:p>
    <w:p w14:paraId="58AD66F3" w14:textId="77777777" w:rsidR="00C0475F" w:rsidRPr="00C0475F" w:rsidRDefault="00C0475F" w:rsidP="00C0475F">
      <w:pPr>
        <w:suppressAutoHyphens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14:paraId="0F536334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D117D16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>–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72F87B7F" w14:textId="77777777" w:rsidR="00C0475F" w:rsidRPr="00C0475F" w:rsidRDefault="00C0475F" w:rsidP="00C0475F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– по </w:t>
      </w:r>
      <w:r w:rsidRPr="00C0475F">
        <w:rPr>
          <w:color w:val="000000"/>
          <w:sz w:val="24"/>
          <w:szCs w:val="24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41A6B46B" w14:textId="77777777" w:rsidR="00C0475F" w:rsidRPr="00C0475F" w:rsidRDefault="00C0475F" w:rsidP="00C0475F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– по </w:t>
      </w:r>
      <w:r w:rsidRPr="00C0475F">
        <w:rPr>
          <w:color w:val="000000"/>
          <w:sz w:val="24"/>
          <w:szCs w:val="24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3643B52" w14:textId="77777777" w:rsidR="00C0475F" w:rsidRPr="00C0475F" w:rsidRDefault="00C0475F" w:rsidP="00C0475F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–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C0475F">
        <w:rPr>
          <w:sz w:val="24"/>
          <w:szCs w:val="24"/>
          <w:lang w:eastAsia="ru-RU"/>
        </w:rPr>
        <w:t>Иркутской области</w:t>
      </w:r>
      <w:r w:rsidRPr="00C0475F">
        <w:rPr>
          <w:i/>
          <w:iCs/>
          <w:sz w:val="24"/>
          <w:szCs w:val="24"/>
          <w:lang w:eastAsia="ru-RU"/>
        </w:rPr>
        <w:t xml:space="preserve"> </w:t>
      </w:r>
      <w:r w:rsidRPr="00C0475F">
        <w:rPr>
          <w:color w:val="000000"/>
          <w:sz w:val="24"/>
          <w:szCs w:val="24"/>
          <w:lang w:eastAsia="ru-RU"/>
        </w:rPr>
        <w:t>и Правилами благоустройства;</w:t>
      </w:r>
    </w:p>
    <w:p w14:paraId="27449973" w14:textId="77777777" w:rsidR="00C0475F" w:rsidRPr="00C0475F" w:rsidRDefault="00C0475F" w:rsidP="00C0475F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–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</w:t>
      </w:r>
      <w:r w:rsidRPr="00C0475F">
        <w:rPr>
          <w:color w:val="000000"/>
          <w:sz w:val="24"/>
          <w:szCs w:val="24"/>
          <w:lang w:eastAsia="ru-RU"/>
        </w:rPr>
        <w:lastRenderedPageBreak/>
        <w:t>движения, включая инвалидов и другие маломобильные группы населения, на период осуществления земляных работ;</w:t>
      </w:r>
    </w:p>
    <w:p w14:paraId="0DBF9065" w14:textId="77777777" w:rsidR="00C0475F" w:rsidRPr="00C0475F" w:rsidRDefault="00C0475F" w:rsidP="00C0475F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>– по направлению в администрацию уведомления о проведении работ в результате аварий в срок, установленный нормативными правовыми актами</w:t>
      </w:r>
      <w:r w:rsidRPr="00C0475F">
        <w:rPr>
          <w:sz w:val="24"/>
          <w:szCs w:val="24"/>
          <w:lang w:eastAsia="ru-RU"/>
        </w:rPr>
        <w:t xml:space="preserve"> Иркутской области</w:t>
      </w:r>
      <w:r w:rsidRPr="00C0475F">
        <w:rPr>
          <w:color w:val="000000"/>
          <w:sz w:val="24"/>
          <w:szCs w:val="24"/>
          <w:lang w:eastAsia="ru-RU"/>
        </w:rPr>
        <w:t>;</w:t>
      </w:r>
    </w:p>
    <w:p w14:paraId="09132E57" w14:textId="77777777" w:rsidR="00C0475F" w:rsidRPr="00C0475F" w:rsidRDefault="00C0475F" w:rsidP="00C0475F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C0475F">
        <w:rPr>
          <w:color w:val="000000"/>
          <w:sz w:val="24"/>
          <w:szCs w:val="24"/>
          <w:shd w:val="clear" w:color="auto" w:fill="FFFFFF"/>
          <w:lang w:eastAsia="ru-RU"/>
        </w:rPr>
        <w:t xml:space="preserve">– о недопустимости </w:t>
      </w:r>
      <w:r w:rsidRPr="00C0475F">
        <w:rPr>
          <w:color w:val="000000"/>
          <w:sz w:val="24"/>
          <w:szCs w:val="24"/>
          <w:lang w:eastAsia="ru-RU"/>
        </w:rPr>
        <w:t>размещения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FE56332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3) обязательные требования по уборке территории Оекского муниципального образования в зимний период, включая контроль проведения мероприятий по очистке от снега, наледи и сосулек кровель зданий, сооружений; </w:t>
      </w:r>
    </w:p>
    <w:p w14:paraId="5E1B59B7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4) обязательные требования по уборке территории Оекского муниципального образования в летний период, включая обязательные требования по </w:t>
      </w:r>
      <w:r w:rsidRPr="00C0475F">
        <w:rPr>
          <w:rFonts w:eastAsia="Calibri"/>
          <w:bCs/>
          <w:color w:val="000000"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C0475F">
        <w:rPr>
          <w:color w:val="000000"/>
          <w:sz w:val="24"/>
          <w:szCs w:val="24"/>
          <w:lang w:eastAsia="ru-RU"/>
        </w:rPr>
        <w:t>;</w:t>
      </w:r>
    </w:p>
    <w:p w14:paraId="5A4DB88A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 xml:space="preserve">5) дополнительные обязательные требования </w:t>
      </w:r>
      <w:r w:rsidRPr="00C0475F">
        <w:rPr>
          <w:color w:val="000000"/>
          <w:sz w:val="24"/>
          <w:szCs w:val="24"/>
          <w:shd w:val="clear" w:color="auto" w:fill="FFFFFF"/>
          <w:lang w:eastAsia="ru-RU"/>
        </w:rPr>
        <w:t>пожарной безопасности</w:t>
      </w:r>
      <w:r w:rsidRPr="00C0475F">
        <w:rPr>
          <w:color w:val="000000"/>
          <w:sz w:val="24"/>
          <w:szCs w:val="24"/>
          <w:lang w:eastAsia="ru-RU"/>
        </w:rPr>
        <w:t xml:space="preserve"> в </w:t>
      </w:r>
      <w:r w:rsidRPr="00C0475F">
        <w:rPr>
          <w:color w:val="000000"/>
          <w:sz w:val="24"/>
          <w:szCs w:val="24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14:paraId="72AD7805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bCs/>
          <w:color w:val="000000"/>
          <w:sz w:val="24"/>
          <w:szCs w:val="24"/>
          <w:lang w:eastAsia="ru-RU"/>
        </w:rPr>
        <w:t xml:space="preserve">6) </w:t>
      </w:r>
      <w:r w:rsidRPr="00C0475F">
        <w:rPr>
          <w:color w:val="000000"/>
          <w:sz w:val="24"/>
          <w:szCs w:val="24"/>
          <w:lang w:eastAsia="ru-RU"/>
        </w:rPr>
        <w:t xml:space="preserve">обязательные требования по </w:t>
      </w:r>
      <w:r w:rsidRPr="00C0475F">
        <w:rPr>
          <w:bCs/>
          <w:color w:val="000000"/>
          <w:sz w:val="24"/>
          <w:szCs w:val="24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C0475F">
        <w:rPr>
          <w:color w:val="000000"/>
          <w:sz w:val="24"/>
          <w:szCs w:val="24"/>
          <w:lang w:eastAsia="ru-RU"/>
        </w:rPr>
        <w:t>;</w:t>
      </w:r>
    </w:p>
    <w:p w14:paraId="03E25B9F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1DE1835C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rFonts w:eastAsia="Calibri"/>
          <w:bCs/>
          <w:color w:val="000000"/>
          <w:sz w:val="24"/>
          <w:szCs w:val="24"/>
        </w:rPr>
        <w:t xml:space="preserve">8) </w:t>
      </w:r>
      <w:r w:rsidRPr="00C0475F">
        <w:rPr>
          <w:color w:val="000000"/>
          <w:sz w:val="24"/>
          <w:szCs w:val="24"/>
          <w:lang w:eastAsia="ru-RU"/>
        </w:rPr>
        <w:t>обязательные требования по</w:t>
      </w:r>
      <w:r w:rsidRPr="00C0475F">
        <w:rPr>
          <w:rFonts w:eastAsia="Calibri"/>
          <w:bCs/>
          <w:color w:val="000000"/>
          <w:sz w:val="24"/>
          <w:szCs w:val="24"/>
        </w:rPr>
        <w:t xml:space="preserve"> </w:t>
      </w:r>
      <w:r w:rsidRPr="00C0475F">
        <w:rPr>
          <w:color w:val="000000"/>
          <w:sz w:val="24"/>
          <w:szCs w:val="24"/>
          <w:lang w:eastAsia="ru-RU"/>
        </w:rPr>
        <w:t>складированию твердых коммунальных отходов;</w:t>
      </w:r>
    </w:p>
    <w:p w14:paraId="6F79146B" w14:textId="77777777" w:rsidR="00C0475F" w:rsidRPr="00C0475F" w:rsidRDefault="00C0475F" w:rsidP="00C0475F">
      <w:pPr>
        <w:widowControl/>
        <w:tabs>
          <w:tab w:val="left" w:pos="1200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>9) обязательные требования по</w:t>
      </w:r>
      <w:r w:rsidRPr="00C0475F">
        <w:rPr>
          <w:rFonts w:eastAsia="Calibri"/>
          <w:bCs/>
          <w:color w:val="000000"/>
          <w:sz w:val="24"/>
          <w:szCs w:val="24"/>
        </w:rPr>
        <w:t xml:space="preserve"> </w:t>
      </w:r>
      <w:r w:rsidRPr="00C0475F">
        <w:rPr>
          <w:bCs/>
          <w:color w:val="000000"/>
          <w:sz w:val="24"/>
          <w:szCs w:val="24"/>
          <w:lang w:eastAsia="ru-RU"/>
        </w:rPr>
        <w:t>выгулу животных</w:t>
      </w:r>
      <w:r w:rsidRPr="00C0475F">
        <w:rPr>
          <w:color w:val="000000"/>
          <w:sz w:val="24"/>
          <w:szCs w:val="24"/>
          <w:lang w:eastAsia="ru-RU"/>
        </w:rPr>
        <w:t xml:space="preserve"> и требования о недопустимости </w:t>
      </w:r>
      <w:r w:rsidRPr="00C0475F">
        <w:rPr>
          <w:sz w:val="24"/>
          <w:szCs w:val="24"/>
          <w:lang w:eastAsia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13114F53" w14:textId="77777777" w:rsidR="00C0475F" w:rsidRPr="00C0475F" w:rsidRDefault="00C0475F" w:rsidP="00C0475F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C0475F">
        <w:rPr>
          <w:color w:val="000000"/>
          <w:sz w:val="24"/>
          <w:szCs w:val="24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 в пределах их компетенции.</w:t>
      </w:r>
    </w:p>
    <w:p w14:paraId="5B376423" w14:textId="77777777" w:rsidR="00257C77" w:rsidRDefault="00257C77" w:rsidP="008C46BB">
      <w:pPr>
        <w:rPr>
          <w:sz w:val="26"/>
          <w:szCs w:val="26"/>
        </w:rPr>
      </w:pPr>
    </w:p>
    <w:p w14:paraId="770972C5" w14:textId="77777777" w:rsidR="008C46BB" w:rsidRDefault="008C46BB" w:rsidP="008C46BB">
      <w:pPr>
        <w:pStyle w:val="a5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Муниципальный контроль за соблюдением Правил благоустройства на территории сельского поселения осуществляет администрация сельского поселения (далее – Администрация). Проведение проверок (плановых и внеплановых) осуществляют уполномоченные должностные лица Администрации.</w:t>
      </w:r>
    </w:p>
    <w:p w14:paraId="4084EA86" w14:textId="77777777" w:rsidR="004C0DF9" w:rsidRPr="004C0DF9" w:rsidRDefault="004C0DF9" w:rsidP="004C0DF9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Основными целями муниципального контроля являются:</w:t>
      </w:r>
    </w:p>
    <w:p w14:paraId="4625F35E" w14:textId="77777777" w:rsidR="004C0DF9" w:rsidRPr="004C0DF9" w:rsidRDefault="004C0DF9" w:rsidP="004C0DF9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обеспечение соблюдения требований Правил благоустройства;</w:t>
      </w:r>
    </w:p>
    <w:p w14:paraId="38F62B13" w14:textId="77777777" w:rsidR="004C0DF9" w:rsidRPr="004C0DF9" w:rsidRDefault="004C0DF9" w:rsidP="004C0DF9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профилактика правонарушений в области соблюдения требований Правил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благоустройства.</w:t>
      </w:r>
    </w:p>
    <w:p w14:paraId="56DF4E25" w14:textId="77777777" w:rsidR="008C46BB" w:rsidRDefault="008C46BB" w:rsidP="008C46BB">
      <w:pPr>
        <w:rPr>
          <w:sz w:val="26"/>
          <w:szCs w:val="26"/>
        </w:rPr>
      </w:pPr>
    </w:p>
    <w:p w14:paraId="059E2927" w14:textId="77777777" w:rsidR="000626CC" w:rsidRDefault="004C0DF9" w:rsidP="00452E9C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Муниципальный контроль осуществляется в форме плановых и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внеплановых документарных и (или) выездных проверок соблюдения требований</w:t>
      </w:r>
      <w:r w:rsidR="000626CC">
        <w:rPr>
          <w:sz w:val="24"/>
          <w:szCs w:val="24"/>
        </w:rPr>
        <w:t>:</w:t>
      </w:r>
    </w:p>
    <w:p w14:paraId="1F9D7059" w14:textId="115F18BB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В рамках осуществления контроля в сфере благоустройства могут проводиться следующие плановые контрольные мероприятия:</w:t>
      </w:r>
    </w:p>
    <w:p w14:paraId="75EBBC21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1) инспекционный визит;</w:t>
      </w:r>
    </w:p>
    <w:p w14:paraId="6F9D27DC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2) рейдовый осмотр;</w:t>
      </w:r>
    </w:p>
    <w:p w14:paraId="7B0F1615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3) документарная проверка;</w:t>
      </w:r>
    </w:p>
    <w:p w14:paraId="0CCF2AE1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4) выездная проверка;</w:t>
      </w:r>
    </w:p>
    <w:p w14:paraId="02ACA7F9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4.5. В рамках осуществления контроля в сфере благоустройства могут проводиться следующие внеплановые контрольные мероприятия:</w:t>
      </w:r>
    </w:p>
    <w:p w14:paraId="34B4B1B5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1) инспекционный визит;</w:t>
      </w:r>
    </w:p>
    <w:p w14:paraId="131233B7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2) рейдовый осмотр;</w:t>
      </w:r>
    </w:p>
    <w:p w14:paraId="3C56BE7C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3) документарная проверка;</w:t>
      </w:r>
    </w:p>
    <w:p w14:paraId="66D66E11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lastRenderedPageBreak/>
        <w:t>4) выездная проверка;</w:t>
      </w:r>
    </w:p>
    <w:p w14:paraId="4B4965E8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5) наблюдение за соблюдением обязательных требований;</w:t>
      </w:r>
    </w:p>
    <w:p w14:paraId="59D7460D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>6) выездное обследование.</w:t>
      </w:r>
    </w:p>
    <w:p w14:paraId="32A75995" w14:textId="77777777" w:rsidR="000626CC" w:rsidRPr="000626CC" w:rsidRDefault="000626CC" w:rsidP="000626CC">
      <w:pPr>
        <w:ind w:firstLine="709"/>
        <w:jc w:val="both"/>
        <w:rPr>
          <w:sz w:val="24"/>
          <w:szCs w:val="24"/>
          <w:lang w:eastAsia="ru-RU"/>
        </w:rPr>
      </w:pPr>
      <w:r w:rsidRPr="000626CC">
        <w:rPr>
          <w:color w:val="000000"/>
          <w:sz w:val="24"/>
          <w:szCs w:val="24"/>
          <w:lang w:eastAsia="ru-RU"/>
        </w:rPr>
        <w:t xml:space="preserve">4.6. </w:t>
      </w:r>
      <w:r w:rsidRPr="000626CC">
        <w:rPr>
          <w:sz w:val="24"/>
          <w:szCs w:val="24"/>
          <w:lang w:eastAsia="ru-RU"/>
        </w:rPr>
        <w:t>Контрольные мероприятия, проводимые с взаимодействием с контролируемыми лицами, осуществляются по основаниям, предусмотренным пунктами 1 – 5 части 1 статьи 57 Федерального закона № 248.</w:t>
      </w:r>
    </w:p>
    <w:p w14:paraId="38B1F688" w14:textId="77777777" w:rsidR="005F1629" w:rsidRPr="005F1629" w:rsidRDefault="005F1629" w:rsidP="005F1629">
      <w:pPr>
        <w:ind w:firstLine="709"/>
        <w:jc w:val="both"/>
        <w:rPr>
          <w:sz w:val="24"/>
          <w:szCs w:val="24"/>
          <w:lang w:eastAsia="ru-RU"/>
        </w:rPr>
      </w:pPr>
      <w:r w:rsidRPr="005F1629">
        <w:rPr>
          <w:sz w:val="24"/>
          <w:szCs w:val="24"/>
          <w:lang w:eastAsia="ru-RU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1E4B85C4" w14:textId="77777777" w:rsidR="005F1629" w:rsidRPr="005F1629" w:rsidRDefault="005F1629" w:rsidP="005F1629">
      <w:pPr>
        <w:ind w:firstLine="709"/>
        <w:jc w:val="both"/>
        <w:rPr>
          <w:sz w:val="24"/>
          <w:szCs w:val="24"/>
          <w:lang w:eastAsia="ru-RU"/>
        </w:rPr>
      </w:pPr>
      <w:r w:rsidRPr="005F1629">
        <w:rPr>
          <w:sz w:val="24"/>
          <w:szCs w:val="24"/>
          <w:lang w:eastAsia="ru-RU"/>
        </w:rPr>
        <w:t>1) информирование;</w:t>
      </w:r>
    </w:p>
    <w:p w14:paraId="5257792F" w14:textId="77777777" w:rsidR="005F1629" w:rsidRPr="005F1629" w:rsidRDefault="005F1629" w:rsidP="005F1629">
      <w:pPr>
        <w:ind w:firstLine="709"/>
        <w:jc w:val="both"/>
        <w:rPr>
          <w:sz w:val="24"/>
          <w:szCs w:val="24"/>
          <w:lang w:eastAsia="ru-RU"/>
        </w:rPr>
      </w:pPr>
      <w:r w:rsidRPr="005F1629">
        <w:rPr>
          <w:sz w:val="24"/>
          <w:szCs w:val="24"/>
          <w:lang w:eastAsia="ru-RU"/>
        </w:rPr>
        <w:t>4) консультирование.</w:t>
      </w:r>
    </w:p>
    <w:p w14:paraId="7013264D" w14:textId="5A09F9AD" w:rsidR="004C0DF9" w:rsidRPr="00A96922" w:rsidRDefault="00A96922" w:rsidP="00452E9C">
      <w:pPr>
        <w:ind w:firstLine="567"/>
        <w:jc w:val="both"/>
      </w:pPr>
      <w:r w:rsidRPr="00A96922">
        <w:rPr>
          <w:color w:val="000000"/>
          <w:sz w:val="24"/>
          <w:szCs w:val="24"/>
          <w:lang w:eastAsia="ru-RU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A96922">
        <w:rPr>
          <w:color w:val="000000"/>
          <w:sz w:val="24"/>
          <w:szCs w:val="24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 в иных формах</w:t>
      </w:r>
      <w:r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9B13A94" w14:textId="77777777"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 xml:space="preserve">Консультирование </w:t>
      </w:r>
      <w:r>
        <w:rPr>
          <w:sz w:val="24"/>
          <w:szCs w:val="24"/>
        </w:rPr>
        <w:t xml:space="preserve">по вопросам соблюдения обязательных требований </w:t>
      </w:r>
      <w:r w:rsidRPr="00452E9C">
        <w:rPr>
          <w:sz w:val="24"/>
          <w:szCs w:val="24"/>
        </w:rPr>
        <w:t>осуществляется должностным лицом,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уполномоченным на осуществление контроля в сфере благоустройства</w:t>
      </w:r>
      <w:r>
        <w:rPr>
          <w:sz w:val="24"/>
          <w:szCs w:val="24"/>
        </w:rPr>
        <w:t xml:space="preserve">, </w:t>
      </w:r>
      <w:r w:rsidRPr="00452E9C">
        <w:rPr>
          <w:sz w:val="24"/>
          <w:szCs w:val="24"/>
        </w:rPr>
        <w:t>в устной или письменной форме по следующим вопросам:</w:t>
      </w:r>
    </w:p>
    <w:p w14:paraId="0F211B1B" w14:textId="77777777"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1) организация и осуществление контроля в сфере благоустройства;</w:t>
      </w:r>
    </w:p>
    <w:p w14:paraId="04199E66" w14:textId="77777777"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2) порядок осуществления контрольных мероприятий, установленных настоящим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Положением;</w:t>
      </w:r>
    </w:p>
    <w:p w14:paraId="65DE5C62" w14:textId="77777777"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3) порядок обжалования действий (бездействия) лиц, уполномоченных на осуществление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контроля в сфере благоустройства;</w:t>
      </w:r>
    </w:p>
    <w:p w14:paraId="1E8B17AF" w14:textId="77777777"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4) получение информации о нормативных правовых актах (их отдельных положениях),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содержащих обязательные требования, оценка соблюдения которых осуществляется</w:t>
      </w:r>
      <w:r>
        <w:rPr>
          <w:sz w:val="24"/>
          <w:szCs w:val="24"/>
        </w:rPr>
        <w:t xml:space="preserve"> А</w:t>
      </w:r>
      <w:r w:rsidRPr="00452E9C">
        <w:rPr>
          <w:sz w:val="24"/>
          <w:szCs w:val="24"/>
        </w:rPr>
        <w:t>дминистрацией в рамках контрольных мероприятий.</w:t>
      </w:r>
    </w:p>
    <w:p w14:paraId="5918669F" w14:textId="77777777" w:rsidR="00452E9C" w:rsidRDefault="00452E9C" w:rsidP="00452E9C">
      <w:pPr>
        <w:ind w:firstLine="567"/>
        <w:jc w:val="both"/>
        <w:rPr>
          <w:sz w:val="24"/>
          <w:szCs w:val="24"/>
        </w:rPr>
      </w:pPr>
    </w:p>
    <w:p w14:paraId="4C479E95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color w:val="000000"/>
        </w:rPr>
        <w:t>Перечень</w:t>
      </w:r>
    </w:p>
    <w:p w14:paraId="729B9ADC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color w:val="000000"/>
        </w:rPr>
        <w:t>актов, содержащих обязательные требования, соблюдение которых</w:t>
      </w:r>
    </w:p>
    <w:p w14:paraId="5690D6DE" w14:textId="77777777" w:rsidR="008C46BB" w:rsidRDefault="008C46BB" w:rsidP="008C46BB">
      <w:pPr>
        <w:pStyle w:val="a5"/>
        <w:spacing w:before="0" w:after="0"/>
        <w:jc w:val="center"/>
      </w:pPr>
      <w:r>
        <w:rPr>
          <w:color w:val="000000"/>
        </w:rPr>
        <w:t xml:space="preserve">оценивается при осуществлении муниципального контроля за соблюдением Правил благоустройства на территории </w:t>
      </w:r>
      <w:r w:rsidR="00B853A1">
        <w:rPr>
          <w:color w:val="000000"/>
        </w:rPr>
        <w:t>Оекского муниципального образования</w:t>
      </w:r>
    </w:p>
    <w:p w14:paraId="0D8FE0B0" w14:textId="77777777" w:rsidR="008C46BB" w:rsidRDefault="008C46BB" w:rsidP="008C46BB">
      <w:pPr>
        <w:pStyle w:val="a5"/>
        <w:spacing w:before="0" w:after="0"/>
        <w:jc w:val="center"/>
      </w:pPr>
      <w:r>
        <w:rPr>
          <w:rStyle w:val="StrongEmphasis"/>
          <w:color w:val="000000"/>
        </w:rPr>
        <w:t>Федеральные законы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32"/>
        <w:gridCol w:w="4033"/>
      </w:tblGrid>
      <w:tr w:rsidR="008C46BB" w14:paraId="01CB837E" w14:textId="77777777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AB71D7" w14:textId="77777777"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Наименование и</w:t>
            </w:r>
          </w:p>
          <w:p w14:paraId="433B1DE5" w14:textId="77777777"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реквизиты акта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DF6BD65" w14:textId="77777777"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14:paraId="0DCCB86A" w14:textId="77777777"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 </w:t>
            </w:r>
          </w:p>
        </w:tc>
      </w:tr>
      <w:tr w:rsidR="008C46BB" w14:paraId="765542CA" w14:textId="77777777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802919" w14:textId="77777777"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AB5AA5C" w14:textId="77777777" w:rsidR="008C46BB" w:rsidRDefault="00000000" w:rsidP="00B958AC">
            <w:pPr>
              <w:pStyle w:val="a5"/>
              <w:spacing w:before="0" w:after="0"/>
            </w:pPr>
            <w:hyperlink r:id="rId5" w:anchor="block_140105" w:history="1">
              <w:r w:rsidR="008C46BB">
                <w:rPr>
                  <w:rStyle w:val="InternetLink"/>
                  <w:color w:val="000000"/>
                </w:rPr>
                <w:t>П</w:t>
              </w:r>
            </w:hyperlink>
            <w:hyperlink r:id="rId6" w:anchor="block_150105" w:history="1">
              <w:r w:rsidR="008C46BB">
                <w:rPr>
                  <w:rStyle w:val="InternetLink"/>
                  <w:color w:val="000000"/>
                </w:rPr>
                <w:t>ункт 19 части 1 статьи 1</w:t>
              </w:r>
            </w:hyperlink>
            <w:r w:rsidR="008C46BB">
              <w:rPr>
                <w:color w:val="000000"/>
              </w:rPr>
              <w:t>4</w:t>
            </w:r>
          </w:p>
        </w:tc>
      </w:tr>
      <w:tr w:rsidR="008C46BB" w14:paraId="0A133062" w14:textId="77777777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F04880" w14:textId="77777777"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01A3FEE" w14:textId="77777777"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C46BB" w14:paraId="1D59EFCF" w14:textId="77777777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33C572" w14:textId="77777777" w:rsidR="008C46BB" w:rsidRPr="008C46BB" w:rsidRDefault="008C46BB" w:rsidP="008C46B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C46BB">
              <w:rPr>
                <w:sz w:val="24"/>
                <w:szCs w:val="24"/>
                <w:lang w:eastAsia="ru-RU"/>
              </w:rPr>
              <w:t>Ф</w:t>
            </w:r>
            <w:r>
              <w:rPr>
                <w:sz w:val="24"/>
                <w:szCs w:val="24"/>
                <w:lang w:eastAsia="ru-RU"/>
              </w:rPr>
              <w:t>едеральный закон от 31.07.2020 №</w:t>
            </w:r>
            <w:r w:rsidRPr="008C46BB">
              <w:rPr>
                <w:sz w:val="24"/>
                <w:szCs w:val="24"/>
                <w:lang w:eastAsia="ru-RU"/>
              </w:rPr>
              <w:t xml:space="preserve"> 248-ФЗ </w:t>
            </w:r>
          </w:p>
          <w:p w14:paraId="662A5DDA" w14:textId="77777777" w:rsidR="008C46BB" w:rsidRPr="008C46BB" w:rsidRDefault="008C46BB" w:rsidP="008C46B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8C46BB">
              <w:rPr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25F4EAD" w14:textId="77777777"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</w:p>
        </w:tc>
      </w:tr>
    </w:tbl>
    <w:p w14:paraId="1E518B15" w14:textId="77777777" w:rsidR="008C46BB" w:rsidRDefault="008C46BB" w:rsidP="008C46BB">
      <w:pPr>
        <w:pStyle w:val="a5"/>
        <w:spacing w:before="0" w:after="0"/>
        <w:jc w:val="center"/>
        <w:rPr>
          <w:rStyle w:val="StrongEmphasis"/>
          <w:color w:val="000000"/>
        </w:rPr>
      </w:pPr>
    </w:p>
    <w:p w14:paraId="3951558F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Указы Президента Российской Федерации, постановления и</w:t>
      </w:r>
    </w:p>
    <w:p w14:paraId="004C19E2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распоряжения Правительства Российской Федерации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65"/>
      </w:tblGrid>
      <w:tr w:rsidR="008C46BB" w14:paraId="73B7653B" w14:textId="77777777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28998CB" w14:textId="77777777"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</w:t>
            </w:r>
            <w:r>
              <w:rPr>
                <w:color w:val="000000"/>
              </w:rPr>
              <w:lastRenderedPageBreak/>
              <w:t>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</w:tr>
      <w:tr w:rsidR="008C46BB" w14:paraId="4C4AEB7C" w14:textId="77777777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DB38D91" w14:textId="77777777"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</w:tr>
    </w:tbl>
    <w:p w14:paraId="7138DEE4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color w:val="000000"/>
        </w:rPr>
        <w:br/>
      </w:r>
      <w:r>
        <w:rPr>
          <w:rStyle w:val="StrongEmphasis"/>
          <w:color w:val="000000"/>
        </w:rPr>
        <w:t>Нормативные правовые акты федеральных органов исполнительной</w:t>
      </w:r>
    </w:p>
    <w:p w14:paraId="2DCBD1C8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власти и нормативные документы федеральных органов</w:t>
      </w:r>
    </w:p>
    <w:p w14:paraId="7F3BB05B" w14:textId="77777777"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исполнительной власти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65"/>
      </w:tblGrid>
      <w:tr w:rsidR="008C46BB" w14:paraId="2F501CAD" w14:textId="77777777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FE996EF" w14:textId="77777777" w:rsidR="008C46BB" w:rsidRDefault="008C46BB" w:rsidP="00B958AC">
            <w:pPr>
              <w:pStyle w:val="a5"/>
              <w:spacing w:before="0" w:after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14:paraId="2F68E820" w14:textId="77777777" w:rsidR="001D128B" w:rsidRDefault="001D128B" w:rsidP="008C46BB">
      <w:pPr>
        <w:pStyle w:val="a5"/>
        <w:spacing w:before="0" w:after="0"/>
        <w:jc w:val="center"/>
        <w:rPr>
          <w:rStyle w:val="StrongEmphasis"/>
          <w:color w:val="000000"/>
        </w:rPr>
      </w:pPr>
    </w:p>
    <w:p w14:paraId="669DCDD8" w14:textId="77777777" w:rsidR="008C46BB" w:rsidRDefault="008C46BB" w:rsidP="008C46BB">
      <w:pPr>
        <w:pStyle w:val="a5"/>
        <w:spacing w:before="0" w:after="0"/>
        <w:jc w:val="center"/>
      </w:pPr>
      <w:r>
        <w:rPr>
          <w:rStyle w:val="StrongEmphasis"/>
          <w:color w:val="000000"/>
        </w:rPr>
        <w:t xml:space="preserve">Нормативные правовые акты </w:t>
      </w:r>
      <w:r w:rsidR="00B853A1">
        <w:rPr>
          <w:rStyle w:val="StrongEmphasis"/>
          <w:color w:val="000000"/>
        </w:rPr>
        <w:t>Оекского муниципального образования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65"/>
      </w:tblGrid>
      <w:tr w:rsidR="008C46BB" w14:paraId="36DB4C73" w14:textId="77777777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EEEB67A" w14:textId="77777777" w:rsidR="008C46BB" w:rsidRPr="00D94BA7" w:rsidRDefault="008C46BB" w:rsidP="004C0DF9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D94BA7">
              <w:rPr>
                <w:bCs/>
              </w:rPr>
              <w:t xml:space="preserve">Решение </w:t>
            </w:r>
            <w:r w:rsidR="00B853A1" w:rsidRPr="00D94BA7">
              <w:rPr>
                <w:bCs/>
              </w:rPr>
              <w:t>Думы Оекского муниципального образования</w:t>
            </w:r>
            <w:r w:rsidRPr="00D94BA7">
              <w:rPr>
                <w:bCs/>
              </w:rPr>
              <w:t xml:space="preserve"> от </w:t>
            </w:r>
            <w:r w:rsidR="004765CA" w:rsidRPr="00D94BA7">
              <w:rPr>
                <w:bCs/>
              </w:rPr>
              <w:t>24.12.2021</w:t>
            </w:r>
            <w:r w:rsidR="004C0DF9" w:rsidRPr="00D94BA7">
              <w:rPr>
                <w:bCs/>
              </w:rPr>
              <w:t xml:space="preserve"> №</w:t>
            </w:r>
            <w:r w:rsidR="004765CA" w:rsidRPr="00D94BA7">
              <w:rPr>
                <w:bCs/>
              </w:rPr>
              <w:t xml:space="preserve"> 50-72 </w:t>
            </w:r>
            <w:r w:rsidR="00B853A1" w:rsidRPr="00D94BA7">
              <w:rPr>
                <w:bCs/>
              </w:rPr>
              <w:t>Д/сп</w:t>
            </w:r>
            <w:r w:rsidRPr="00D94BA7">
              <w:rPr>
                <w:bCs/>
              </w:rPr>
              <w:t xml:space="preserve"> «</w:t>
            </w:r>
            <w:r w:rsidRPr="00D94BA7">
              <w:t xml:space="preserve">Об утверждении Положения о муниципальном контроле </w:t>
            </w:r>
            <w:r w:rsidR="004765CA" w:rsidRPr="00D94BA7">
              <w:t xml:space="preserve">в сфере </w:t>
            </w:r>
            <w:r w:rsidRPr="00D94BA7">
              <w:t xml:space="preserve">благоустройства на территории </w:t>
            </w:r>
            <w:r w:rsidR="004765CA" w:rsidRPr="00D94BA7">
              <w:t>Оекского муниципального образования</w:t>
            </w:r>
            <w:r w:rsidRPr="00D94BA7">
              <w:rPr>
                <w:bCs/>
              </w:rPr>
              <w:t>»</w:t>
            </w:r>
          </w:p>
        </w:tc>
      </w:tr>
      <w:tr w:rsidR="00C6474C" w14:paraId="170B0823" w14:textId="77777777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610A15C" w14:textId="77777777" w:rsidR="00C6474C" w:rsidRPr="00D94BA7" w:rsidRDefault="00C6474C" w:rsidP="004C0DF9">
            <w:pPr>
              <w:pStyle w:val="a5"/>
              <w:spacing w:before="0" w:after="0"/>
              <w:jc w:val="both"/>
              <w:rPr>
                <w:bCs/>
              </w:rPr>
            </w:pPr>
            <w:r w:rsidRPr="00D94BA7">
              <w:rPr>
                <w:bCs/>
              </w:rPr>
              <w:t xml:space="preserve">Решение Думы Оекского муниципального образования от </w:t>
            </w:r>
            <w:r w:rsidR="00D94BA7" w:rsidRPr="00D94BA7">
              <w:rPr>
                <w:bCs/>
              </w:rPr>
              <w:t>25.08.2023</w:t>
            </w:r>
            <w:r w:rsidRPr="00D94BA7">
              <w:rPr>
                <w:bCs/>
              </w:rPr>
              <w:t xml:space="preserve"> № </w:t>
            </w:r>
            <w:r w:rsidR="00D94BA7" w:rsidRPr="00D94BA7">
              <w:rPr>
                <w:bCs/>
              </w:rPr>
              <w:t>12-37</w:t>
            </w:r>
            <w:r w:rsidRPr="00D94BA7">
              <w:rPr>
                <w:bCs/>
              </w:rPr>
              <w:t xml:space="preserve"> Д/сп «</w:t>
            </w:r>
            <w:r w:rsidR="00D94BA7" w:rsidRPr="00D94BA7">
              <w:rPr>
                <w:bCs/>
              </w:rPr>
              <w:t>О внесении</w:t>
            </w:r>
            <w:r w:rsidRPr="00D94BA7">
              <w:rPr>
                <w:color w:val="000000"/>
                <w:lang w:eastAsia="ru-RU"/>
              </w:rPr>
              <w:t xml:space="preserve"> изменени</w:t>
            </w:r>
            <w:r w:rsidR="00D94BA7" w:rsidRPr="00D94BA7">
              <w:rPr>
                <w:color w:val="000000"/>
                <w:lang w:eastAsia="ru-RU"/>
              </w:rPr>
              <w:t>й</w:t>
            </w:r>
            <w:r w:rsidRPr="00D94BA7">
              <w:rPr>
                <w:color w:val="000000"/>
                <w:lang w:eastAsia="ru-RU"/>
              </w:rPr>
              <w:t xml:space="preserve"> в решение Думы Оекского муниципального образования от 24.12.2023 года №50-72Д/сп «Об утверждении Положения о муниципальном контроле в сфере благоустройства на территории Оекского</w:t>
            </w:r>
            <w:r w:rsidRPr="00D94BA7">
              <w:rPr>
                <w:bCs/>
                <w:kern w:val="2"/>
                <w:lang w:eastAsia="ru-RU"/>
              </w:rPr>
              <w:t xml:space="preserve"> муниципального образования</w:t>
            </w:r>
            <w:r w:rsidRPr="00D94BA7">
              <w:rPr>
                <w:bCs/>
              </w:rPr>
              <w:t>»</w:t>
            </w:r>
          </w:p>
        </w:tc>
      </w:tr>
      <w:tr w:rsidR="008C46BB" w14:paraId="0FD5539F" w14:textId="77777777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43E5A8" w14:textId="77777777" w:rsidR="008C46BB" w:rsidRPr="00D94BA7" w:rsidRDefault="008C46BB" w:rsidP="00B958AC">
            <w:pPr>
              <w:pStyle w:val="a5"/>
              <w:spacing w:before="0" w:after="0"/>
              <w:jc w:val="both"/>
              <w:rPr>
                <w:bCs/>
              </w:rPr>
            </w:pPr>
            <w:r w:rsidRPr="00D94BA7">
              <w:rPr>
                <w:bCs/>
              </w:rPr>
              <w:t xml:space="preserve">постановление администрации </w:t>
            </w:r>
            <w:r w:rsidR="004765CA" w:rsidRPr="00D94BA7">
              <w:rPr>
                <w:bCs/>
              </w:rPr>
              <w:t>Оекского муниципального образования</w:t>
            </w:r>
            <w:r w:rsidR="004C0DF9" w:rsidRPr="00D94BA7">
              <w:rPr>
                <w:bCs/>
              </w:rPr>
              <w:t xml:space="preserve"> от</w:t>
            </w:r>
            <w:r w:rsidR="00C6474C" w:rsidRPr="00D94BA7">
              <w:rPr>
                <w:bCs/>
              </w:rPr>
              <w:t xml:space="preserve"> 29.09.2022</w:t>
            </w:r>
            <w:r w:rsidR="004C0DF9" w:rsidRPr="00D94BA7">
              <w:rPr>
                <w:bCs/>
              </w:rPr>
              <w:t xml:space="preserve"> г. № 1</w:t>
            </w:r>
            <w:r w:rsidR="00C6474C" w:rsidRPr="00D94BA7">
              <w:rPr>
                <w:bCs/>
              </w:rPr>
              <w:t>54-п</w:t>
            </w:r>
            <w:r w:rsidR="004C0DF9" w:rsidRPr="00D94BA7">
              <w:rPr>
                <w:bCs/>
              </w:rPr>
              <w:t xml:space="preserve"> </w:t>
            </w:r>
          </w:p>
          <w:p w14:paraId="50CE27AF" w14:textId="77777777" w:rsidR="008C46BB" w:rsidRPr="00D94BA7" w:rsidRDefault="008C46BB" w:rsidP="004C0DF9">
            <w:pPr>
              <w:jc w:val="both"/>
              <w:rPr>
                <w:sz w:val="24"/>
                <w:szCs w:val="24"/>
              </w:rPr>
            </w:pPr>
            <w:r w:rsidRPr="00D94BA7">
              <w:rPr>
                <w:sz w:val="24"/>
                <w:szCs w:val="24"/>
              </w:rPr>
              <w:t>«</w:t>
            </w:r>
            <w:r w:rsidR="004C0DF9" w:rsidRPr="00D94BA7">
              <w:rPr>
                <w:sz w:val="24"/>
                <w:szCs w:val="24"/>
              </w:rPr>
              <w:t xml:space="preserve">Об утверждении </w:t>
            </w:r>
            <w:r w:rsidR="00C6474C" w:rsidRPr="00D94BA7">
              <w:rPr>
                <w:color w:val="000000"/>
                <w:sz w:val="24"/>
                <w:szCs w:val="24"/>
                <w:lang w:eastAsia="ru-RU"/>
              </w:rPr>
              <w:t>программы профилактики рисков причинения вреда (ущерба) охраняемым законом ценностям по муниципальному контролю в сфере благоустройства на 2022 год</w:t>
            </w:r>
            <w:r w:rsidR="00C6474C" w:rsidRPr="00D94BA7">
              <w:rPr>
                <w:sz w:val="24"/>
                <w:szCs w:val="24"/>
                <w:lang w:eastAsia="ko-KR"/>
              </w:rPr>
              <w:t xml:space="preserve"> и плановый период 2022-2023 годы</w:t>
            </w:r>
            <w:r w:rsidRPr="00D94BA7">
              <w:rPr>
                <w:sz w:val="24"/>
                <w:szCs w:val="24"/>
              </w:rPr>
              <w:t>»</w:t>
            </w:r>
          </w:p>
        </w:tc>
      </w:tr>
      <w:tr w:rsidR="008C46BB" w14:paraId="3E43DF29" w14:textId="77777777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5F5B596" w14:textId="77777777" w:rsidR="008C46BB" w:rsidRDefault="004C0DF9" w:rsidP="004C0DF9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bCs/>
              </w:rPr>
              <w:t xml:space="preserve">Решение </w:t>
            </w:r>
            <w:r w:rsidR="004765CA">
              <w:rPr>
                <w:bCs/>
              </w:rPr>
              <w:t>Думы Оекского муниципального образования</w:t>
            </w:r>
            <w:r>
              <w:rPr>
                <w:bCs/>
              </w:rPr>
              <w:t xml:space="preserve"> от </w:t>
            </w:r>
            <w:r w:rsidR="004765CA">
              <w:rPr>
                <w:bCs/>
              </w:rPr>
              <w:t>27.05.2022</w:t>
            </w:r>
            <w:r w:rsidR="008661B3" w:rsidRPr="008661B3">
              <w:rPr>
                <w:bCs/>
              </w:rPr>
              <w:t xml:space="preserve"> №</w:t>
            </w:r>
            <w:r w:rsidR="004765CA">
              <w:rPr>
                <w:bCs/>
              </w:rPr>
              <w:t xml:space="preserve"> 55-26 </w:t>
            </w:r>
            <w:r w:rsidR="008C46BB">
              <w:rPr>
                <w:bCs/>
              </w:rPr>
              <w:t>«</w:t>
            </w:r>
            <w:r w:rsidR="008C46BB">
              <w:t xml:space="preserve">Об утверждении Правил </w:t>
            </w:r>
            <w:r w:rsidR="004765CA">
              <w:t xml:space="preserve">содержания и </w:t>
            </w:r>
            <w:r w:rsidR="008C46BB">
              <w:t xml:space="preserve">благоустройства территории </w:t>
            </w:r>
            <w:r w:rsidR="004765CA">
              <w:t xml:space="preserve">Оекского </w:t>
            </w:r>
            <w:r w:rsidR="008C46BB">
              <w:t>муниципального образования</w:t>
            </w:r>
            <w:r>
              <w:t>»</w:t>
            </w:r>
          </w:p>
        </w:tc>
      </w:tr>
    </w:tbl>
    <w:p w14:paraId="4CD4ED0E" w14:textId="77777777" w:rsidR="008C46BB" w:rsidRDefault="008C46BB" w:rsidP="008C46BB">
      <w:pPr>
        <w:pStyle w:val="a5"/>
        <w:spacing w:before="0" w:after="0"/>
        <w:jc w:val="both"/>
        <w:rPr>
          <w:color w:val="000000"/>
          <w:highlight w:val="yellow"/>
        </w:rPr>
      </w:pPr>
    </w:p>
    <w:p w14:paraId="1F96FEAA" w14:textId="77777777" w:rsidR="00257C77" w:rsidRPr="008C46BB" w:rsidRDefault="00257C77" w:rsidP="00B82DD9">
      <w:pPr>
        <w:pStyle w:val="a3"/>
        <w:ind w:left="0" w:right="117" w:firstLine="0"/>
        <w:rPr>
          <w:sz w:val="26"/>
          <w:szCs w:val="26"/>
        </w:rPr>
      </w:pPr>
    </w:p>
    <w:sectPr w:rsidR="00257C77" w:rsidRPr="008C46BB" w:rsidSect="00257C77">
      <w:pgSz w:w="11900" w:h="16840"/>
      <w:pgMar w:top="10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E7F45"/>
    <w:multiLevelType w:val="hybridMultilevel"/>
    <w:tmpl w:val="8EEA141C"/>
    <w:lvl w:ilvl="0" w:tplc="BA2CA684">
      <w:start w:val="1"/>
      <w:numFmt w:val="decimal"/>
      <w:lvlText w:val="%1)"/>
      <w:lvlJc w:val="left"/>
      <w:pPr>
        <w:ind w:left="493" w:hanging="3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9718116A">
      <w:numFmt w:val="bullet"/>
      <w:lvlText w:val="-"/>
      <w:lvlJc w:val="left"/>
      <w:pPr>
        <w:ind w:left="11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4123298">
      <w:numFmt w:val="bullet"/>
      <w:lvlText w:val="-"/>
      <w:lvlJc w:val="left"/>
      <w:pPr>
        <w:ind w:left="11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752CB6BE">
      <w:numFmt w:val="bullet"/>
      <w:lvlText w:val="•"/>
      <w:lvlJc w:val="left"/>
      <w:pPr>
        <w:ind w:left="2517" w:hanging="251"/>
      </w:pPr>
      <w:rPr>
        <w:rFonts w:hint="default"/>
        <w:lang w:val="ru-RU" w:eastAsia="en-US" w:bidi="ar-SA"/>
      </w:rPr>
    </w:lvl>
    <w:lvl w:ilvl="4" w:tplc="2C1238BA">
      <w:numFmt w:val="bullet"/>
      <w:lvlText w:val="•"/>
      <w:lvlJc w:val="left"/>
      <w:pPr>
        <w:ind w:left="3526" w:hanging="251"/>
      </w:pPr>
      <w:rPr>
        <w:rFonts w:hint="default"/>
        <w:lang w:val="ru-RU" w:eastAsia="en-US" w:bidi="ar-SA"/>
      </w:rPr>
    </w:lvl>
    <w:lvl w:ilvl="5" w:tplc="B690321A">
      <w:numFmt w:val="bullet"/>
      <w:lvlText w:val="•"/>
      <w:lvlJc w:val="left"/>
      <w:pPr>
        <w:ind w:left="4535" w:hanging="251"/>
      </w:pPr>
      <w:rPr>
        <w:rFonts w:hint="default"/>
        <w:lang w:val="ru-RU" w:eastAsia="en-US" w:bidi="ar-SA"/>
      </w:rPr>
    </w:lvl>
    <w:lvl w:ilvl="6" w:tplc="65AE4170">
      <w:numFmt w:val="bullet"/>
      <w:lvlText w:val="•"/>
      <w:lvlJc w:val="left"/>
      <w:pPr>
        <w:ind w:left="5544" w:hanging="251"/>
      </w:pPr>
      <w:rPr>
        <w:rFonts w:hint="default"/>
        <w:lang w:val="ru-RU" w:eastAsia="en-US" w:bidi="ar-SA"/>
      </w:rPr>
    </w:lvl>
    <w:lvl w:ilvl="7" w:tplc="D4DEDE0E">
      <w:numFmt w:val="bullet"/>
      <w:lvlText w:val="•"/>
      <w:lvlJc w:val="left"/>
      <w:pPr>
        <w:ind w:left="6553" w:hanging="251"/>
      </w:pPr>
      <w:rPr>
        <w:rFonts w:hint="default"/>
        <w:lang w:val="ru-RU" w:eastAsia="en-US" w:bidi="ar-SA"/>
      </w:rPr>
    </w:lvl>
    <w:lvl w:ilvl="8" w:tplc="82E2A526">
      <w:numFmt w:val="bullet"/>
      <w:lvlText w:val="•"/>
      <w:lvlJc w:val="left"/>
      <w:pPr>
        <w:ind w:left="7562" w:hanging="251"/>
      </w:pPr>
      <w:rPr>
        <w:rFonts w:hint="default"/>
        <w:lang w:val="ru-RU" w:eastAsia="en-US" w:bidi="ar-SA"/>
      </w:rPr>
    </w:lvl>
  </w:abstractNum>
  <w:abstractNum w:abstractNumId="1" w15:restartNumberingAfterBreak="0">
    <w:nsid w:val="6A157150"/>
    <w:multiLevelType w:val="hybridMultilevel"/>
    <w:tmpl w:val="F23ED11C"/>
    <w:lvl w:ilvl="0" w:tplc="B3126DF4">
      <w:start w:val="1"/>
      <w:numFmt w:val="decimal"/>
      <w:lvlText w:val="%1)"/>
      <w:lvlJc w:val="left"/>
      <w:pPr>
        <w:ind w:left="493" w:hanging="3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9718116A">
      <w:numFmt w:val="bullet"/>
      <w:lvlText w:val="-"/>
      <w:lvlJc w:val="left"/>
      <w:pPr>
        <w:ind w:left="11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4123298">
      <w:numFmt w:val="bullet"/>
      <w:lvlText w:val="-"/>
      <w:lvlJc w:val="left"/>
      <w:pPr>
        <w:ind w:left="11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752CB6BE">
      <w:numFmt w:val="bullet"/>
      <w:lvlText w:val="•"/>
      <w:lvlJc w:val="left"/>
      <w:pPr>
        <w:ind w:left="2517" w:hanging="251"/>
      </w:pPr>
      <w:rPr>
        <w:rFonts w:hint="default"/>
        <w:lang w:val="ru-RU" w:eastAsia="en-US" w:bidi="ar-SA"/>
      </w:rPr>
    </w:lvl>
    <w:lvl w:ilvl="4" w:tplc="2C1238BA">
      <w:numFmt w:val="bullet"/>
      <w:lvlText w:val="•"/>
      <w:lvlJc w:val="left"/>
      <w:pPr>
        <w:ind w:left="3526" w:hanging="251"/>
      </w:pPr>
      <w:rPr>
        <w:rFonts w:hint="default"/>
        <w:lang w:val="ru-RU" w:eastAsia="en-US" w:bidi="ar-SA"/>
      </w:rPr>
    </w:lvl>
    <w:lvl w:ilvl="5" w:tplc="B690321A">
      <w:numFmt w:val="bullet"/>
      <w:lvlText w:val="•"/>
      <w:lvlJc w:val="left"/>
      <w:pPr>
        <w:ind w:left="4535" w:hanging="251"/>
      </w:pPr>
      <w:rPr>
        <w:rFonts w:hint="default"/>
        <w:lang w:val="ru-RU" w:eastAsia="en-US" w:bidi="ar-SA"/>
      </w:rPr>
    </w:lvl>
    <w:lvl w:ilvl="6" w:tplc="65AE4170">
      <w:numFmt w:val="bullet"/>
      <w:lvlText w:val="•"/>
      <w:lvlJc w:val="left"/>
      <w:pPr>
        <w:ind w:left="5544" w:hanging="251"/>
      </w:pPr>
      <w:rPr>
        <w:rFonts w:hint="default"/>
        <w:lang w:val="ru-RU" w:eastAsia="en-US" w:bidi="ar-SA"/>
      </w:rPr>
    </w:lvl>
    <w:lvl w:ilvl="7" w:tplc="D4DEDE0E">
      <w:numFmt w:val="bullet"/>
      <w:lvlText w:val="•"/>
      <w:lvlJc w:val="left"/>
      <w:pPr>
        <w:ind w:left="6553" w:hanging="251"/>
      </w:pPr>
      <w:rPr>
        <w:rFonts w:hint="default"/>
        <w:lang w:val="ru-RU" w:eastAsia="en-US" w:bidi="ar-SA"/>
      </w:rPr>
    </w:lvl>
    <w:lvl w:ilvl="8" w:tplc="82E2A526">
      <w:numFmt w:val="bullet"/>
      <w:lvlText w:val="•"/>
      <w:lvlJc w:val="left"/>
      <w:pPr>
        <w:ind w:left="7562" w:hanging="251"/>
      </w:pPr>
      <w:rPr>
        <w:rFonts w:hint="default"/>
        <w:lang w:val="ru-RU" w:eastAsia="en-US" w:bidi="ar-SA"/>
      </w:rPr>
    </w:lvl>
  </w:abstractNum>
  <w:num w:numId="1" w16cid:durableId="1364675713">
    <w:abstractNumId w:val="0"/>
  </w:num>
  <w:num w:numId="2" w16cid:durableId="1293832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77"/>
    <w:rsid w:val="000279C0"/>
    <w:rsid w:val="000626CC"/>
    <w:rsid w:val="001D128B"/>
    <w:rsid w:val="002530AD"/>
    <w:rsid w:val="00257C77"/>
    <w:rsid w:val="00452E9C"/>
    <w:rsid w:val="004765CA"/>
    <w:rsid w:val="004C0DF9"/>
    <w:rsid w:val="0059638F"/>
    <w:rsid w:val="005F1629"/>
    <w:rsid w:val="005F63DE"/>
    <w:rsid w:val="00636473"/>
    <w:rsid w:val="008661B3"/>
    <w:rsid w:val="008C46BB"/>
    <w:rsid w:val="00A96922"/>
    <w:rsid w:val="00AC7B89"/>
    <w:rsid w:val="00B82DD9"/>
    <w:rsid w:val="00B853A1"/>
    <w:rsid w:val="00C0475F"/>
    <w:rsid w:val="00C6474C"/>
    <w:rsid w:val="00D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AC4E"/>
  <w15:docId w15:val="{0913D654-0F02-48AD-B303-A13B811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7C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C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C77"/>
    <w:pPr>
      <w:ind w:left="1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57C77"/>
    <w:pPr>
      <w:ind w:left="117" w:firstLine="708"/>
    </w:pPr>
  </w:style>
  <w:style w:type="paragraph" w:customStyle="1" w:styleId="TableParagraph">
    <w:name w:val="Table Paragraph"/>
    <w:basedOn w:val="a"/>
    <w:uiPriority w:val="1"/>
    <w:qFormat/>
    <w:rsid w:val="00257C77"/>
  </w:style>
  <w:style w:type="character" w:customStyle="1" w:styleId="StrongEmphasis">
    <w:name w:val="Strong Emphasis"/>
    <w:qFormat/>
    <w:rsid w:val="008C46BB"/>
    <w:rPr>
      <w:b/>
      <w:bCs/>
    </w:rPr>
  </w:style>
  <w:style w:type="character" w:customStyle="1" w:styleId="InternetLink">
    <w:name w:val="Internet Link"/>
    <w:rsid w:val="008C46BB"/>
    <w:rPr>
      <w:color w:val="0000FF"/>
      <w:u w:val="single"/>
    </w:rPr>
  </w:style>
  <w:style w:type="paragraph" w:styleId="a5">
    <w:name w:val="Normal (Web)"/>
    <w:basedOn w:val="a"/>
    <w:qFormat/>
    <w:rsid w:val="008C46BB"/>
    <w:pPr>
      <w:widowControl/>
      <w:autoSpaceDE/>
      <w:autoSpaceDN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3/" TargetMode="External"/><Relationship Id="rId5" Type="http://schemas.openxmlformats.org/officeDocument/2006/relationships/hyperlink" Target="http://base.garant.ru/186367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2023-10-09T03:01:00Z</dcterms:created>
  <dcterms:modified xsi:type="dcterms:W3CDTF">2023-10-09T03:45:00Z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