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8B" w:rsidRPr="0027044F" w:rsidRDefault="008D218B" w:rsidP="002B0422">
      <w:pPr>
        <w:jc w:val="center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ек коректировка цветной" style="width:57pt;height:1in;visibility:visible">
            <v:imagedata r:id="rId5" o:title=""/>
          </v:shape>
        </w:pict>
      </w:r>
    </w:p>
    <w:p w:rsidR="008D218B" w:rsidRPr="00D21F2A" w:rsidRDefault="008D218B" w:rsidP="002B0422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8D218B" w:rsidRDefault="008D218B" w:rsidP="002B0422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8D218B" w:rsidRPr="003515A2" w:rsidRDefault="008D218B" w:rsidP="002B0422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8D218B" w:rsidRPr="003515A2" w:rsidRDefault="008D218B" w:rsidP="002B0422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8D218B" w:rsidRPr="00B95BBD" w:rsidRDefault="008D218B" w:rsidP="002B0422">
      <w:pPr>
        <w:shd w:val="clear" w:color="auto" w:fill="FFFFFF"/>
        <w:ind w:left="14"/>
        <w:jc w:val="center"/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8D218B" w:rsidRDefault="008D218B" w:rsidP="002B0422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8D218B" w:rsidRPr="00250049" w:rsidRDefault="008D218B" w:rsidP="002B0422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8D218B" w:rsidRDefault="008D218B" w:rsidP="002B0422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8D218B" w:rsidRDefault="008D218B" w:rsidP="002B042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«17» октября </w:t>
      </w:r>
      <w:smartTag w:uri="urn:schemas-microsoft-com:office:smarttags" w:element="metricconverter">
        <w:smartTagPr>
          <w:attr w:name="ProductID" w:val="2014 г"/>
        </w:smartTagPr>
        <w:r w:rsidRPr="003515A2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14 </w:t>
        </w:r>
        <w:r w:rsidRPr="003515A2">
          <w:rPr>
            <w:sz w:val="28"/>
            <w:szCs w:val="28"/>
          </w:rPr>
          <w:t>г</w:t>
        </w:r>
      </w:smartTag>
      <w:r w:rsidRPr="003515A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r w:rsidRPr="00D21F2A">
        <w:rPr>
          <w:sz w:val="28"/>
          <w:szCs w:val="28"/>
        </w:rPr>
        <w:t xml:space="preserve"> </w:t>
      </w:r>
      <w:r>
        <w:rPr>
          <w:sz w:val="28"/>
          <w:szCs w:val="28"/>
        </w:rPr>
        <w:t>№ 22-37 Д/сп</w:t>
      </w:r>
    </w:p>
    <w:p w:rsidR="008D218B" w:rsidRDefault="008D218B" w:rsidP="002B0422">
      <w:pPr>
        <w:pStyle w:val="BodyTextIndent"/>
        <w:ind w:firstLine="0"/>
        <w:jc w:val="right"/>
        <w:rPr>
          <w:szCs w:val="28"/>
        </w:rPr>
      </w:pPr>
    </w:p>
    <w:tbl>
      <w:tblPr>
        <w:tblW w:w="0" w:type="auto"/>
        <w:tblLook w:val="01E0"/>
      </w:tblPr>
      <w:tblGrid>
        <w:gridCol w:w="4736"/>
        <w:gridCol w:w="4736"/>
      </w:tblGrid>
      <w:tr w:rsidR="008D218B" w:rsidRPr="00B71078" w:rsidTr="00576E4D">
        <w:tc>
          <w:tcPr>
            <w:tcW w:w="4736" w:type="dxa"/>
          </w:tcPr>
          <w:p w:rsidR="008D218B" w:rsidRPr="00030616" w:rsidRDefault="008D218B" w:rsidP="00576E4D">
            <w:pPr>
              <w:jc w:val="both"/>
            </w:pPr>
            <w:r w:rsidRPr="00594212">
              <w:t xml:space="preserve">Об </w:t>
            </w:r>
            <w:r>
              <w:t>установлении и введении в действие земельного налога и о положении о земельном налоге на территории</w:t>
            </w:r>
            <w:r w:rsidRPr="00594212">
              <w:t xml:space="preserve"> О</w:t>
            </w:r>
            <w:r>
              <w:t>е</w:t>
            </w:r>
            <w:r w:rsidRPr="00594212">
              <w:t>кского муниципального образования</w:t>
            </w:r>
            <w:r>
              <w:t xml:space="preserve"> на 2015 год</w:t>
            </w:r>
          </w:p>
        </w:tc>
        <w:tc>
          <w:tcPr>
            <w:tcW w:w="4736" w:type="dxa"/>
          </w:tcPr>
          <w:p w:rsidR="008D218B" w:rsidRDefault="008D218B" w:rsidP="00576E4D"/>
        </w:tc>
      </w:tr>
    </w:tbl>
    <w:p w:rsidR="008D218B" w:rsidRPr="000B4BBD" w:rsidRDefault="008D218B" w:rsidP="002B0422">
      <w:pPr>
        <w:ind w:firstLine="567"/>
        <w:rPr>
          <w:sz w:val="28"/>
          <w:szCs w:val="28"/>
        </w:rPr>
      </w:pPr>
    </w:p>
    <w:p w:rsidR="008D218B" w:rsidRPr="000B4BBD" w:rsidRDefault="008D218B" w:rsidP="002B0422">
      <w:pPr>
        <w:ind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>В соответствии со статьёй 12, пунктом 2 статьи 387 Налогового кодекса Российской Федерации, подпунктом 2 пункта 1 статьи 14, пункта 3 статьи 43  Федерального закона от 6 октября 2003 года № 131-ФЗ «Об общих принципах организации местного самоуправления в Российской Федерации», Федеральным законом № 334 –ФЗ от 02.12.2013г. «О внесении изменений в часть  вторую Налогового Кодекса РФ и статью 5 закона Российской Федерации «О налогах на имущество физических лиц»», руководствуясь подпунктом 2 пункта 1 статьи 6, пунктом 4 статьи 49 Устава Оекского муниципального образования, Дума Оекского муниципального образования</w:t>
      </w:r>
    </w:p>
    <w:p w:rsidR="008D218B" w:rsidRPr="000B4BBD" w:rsidRDefault="008D218B" w:rsidP="002B0422">
      <w:pPr>
        <w:ind w:firstLine="567"/>
        <w:rPr>
          <w:sz w:val="28"/>
          <w:szCs w:val="28"/>
        </w:rPr>
      </w:pPr>
      <w:r w:rsidRPr="000B4BBD">
        <w:rPr>
          <w:sz w:val="28"/>
          <w:szCs w:val="28"/>
        </w:rPr>
        <w:t xml:space="preserve">    РЕШИЛА:</w:t>
      </w:r>
    </w:p>
    <w:p w:rsidR="008D218B" w:rsidRPr="000B4BBD" w:rsidRDefault="008D218B" w:rsidP="002B0422">
      <w:pPr>
        <w:numPr>
          <w:ilvl w:val="0"/>
          <w:numId w:val="3"/>
        </w:numPr>
        <w:tabs>
          <w:tab w:val="clear" w:pos="720"/>
          <w:tab w:val="decimal" w:pos="0"/>
        </w:tabs>
        <w:ind w:left="0"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>Установить и ввести в действие с 1 января 2015 года земельный налог на территории  Оекского муниципального образования.</w:t>
      </w:r>
    </w:p>
    <w:p w:rsidR="008D218B" w:rsidRPr="000B4BBD" w:rsidRDefault="008D218B" w:rsidP="002B0422">
      <w:pPr>
        <w:numPr>
          <w:ilvl w:val="0"/>
          <w:numId w:val="3"/>
        </w:numPr>
        <w:tabs>
          <w:tab w:val="clear" w:pos="720"/>
          <w:tab w:val="decimal" w:pos="0"/>
        </w:tabs>
        <w:ind w:left="0"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>Утвердить Положение о земельном налоге на территории Оекского муниципального образования</w:t>
      </w:r>
      <w:r>
        <w:rPr>
          <w:sz w:val="28"/>
          <w:szCs w:val="28"/>
        </w:rPr>
        <w:t xml:space="preserve"> на 2015 год</w:t>
      </w:r>
      <w:r w:rsidRPr="000B4BBD">
        <w:rPr>
          <w:sz w:val="28"/>
          <w:szCs w:val="28"/>
        </w:rPr>
        <w:t xml:space="preserve"> (Приложение №1)</w:t>
      </w:r>
    </w:p>
    <w:p w:rsidR="008D218B" w:rsidRPr="000B4BBD" w:rsidRDefault="008D218B" w:rsidP="002B0422">
      <w:pPr>
        <w:numPr>
          <w:ilvl w:val="0"/>
          <w:numId w:val="3"/>
        </w:numPr>
        <w:tabs>
          <w:tab w:val="clear" w:pos="720"/>
          <w:tab w:val="decimal" w:pos="0"/>
        </w:tabs>
        <w:ind w:left="0"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>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8D218B" w:rsidRPr="000B4BBD" w:rsidRDefault="008D218B" w:rsidP="00721992">
      <w:pPr>
        <w:pStyle w:val="ListParagraph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>Признать утратившими силу</w:t>
      </w:r>
      <w:r w:rsidRPr="00E01B3E">
        <w:rPr>
          <w:sz w:val="28"/>
          <w:szCs w:val="28"/>
        </w:rPr>
        <w:t xml:space="preserve"> </w:t>
      </w:r>
      <w:r w:rsidRPr="000B4BBD">
        <w:rPr>
          <w:sz w:val="28"/>
          <w:szCs w:val="28"/>
        </w:rPr>
        <w:t>с момента вступления в силу настоящего решения:</w:t>
      </w:r>
    </w:p>
    <w:p w:rsidR="008D218B" w:rsidRPr="000B4BBD" w:rsidRDefault="008D218B" w:rsidP="00BA552F">
      <w:pPr>
        <w:pStyle w:val="ListParagraph"/>
        <w:ind w:left="0"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>-  решение Думы Оекского муниципального образования от 11 октября 2013 года № 12-39Д/сп «Об установлении и введении в действие земельного налога и о положении о земельном налоге на территории Оекского муниципального образования»;</w:t>
      </w:r>
    </w:p>
    <w:p w:rsidR="008D218B" w:rsidRDefault="008D218B" w:rsidP="00BA552F">
      <w:pPr>
        <w:pStyle w:val="ListParagraph"/>
        <w:ind w:left="0"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>- решение Думы Оекского муниципального образования от 25 декабря 2013 года № 14-54 Д/сп «</w:t>
      </w:r>
      <w:r>
        <w:rPr>
          <w:sz w:val="28"/>
          <w:szCs w:val="28"/>
        </w:rPr>
        <w:t>О внесении дополнений в решение Думы Оекского муниципального образования от 11.10.2013 года №12-39Д/сп «Об установлении и введении в действие земельного налога и о положении о земельном налоге на территории Оекского муниципального образования»;</w:t>
      </w:r>
    </w:p>
    <w:p w:rsidR="008D218B" w:rsidRPr="000B4BBD" w:rsidRDefault="008D218B" w:rsidP="00BA552F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4BBD">
        <w:rPr>
          <w:sz w:val="28"/>
          <w:szCs w:val="28"/>
        </w:rPr>
        <w:t xml:space="preserve">  решение Думы Оекского муниципального образования от </w:t>
      </w:r>
      <w:r>
        <w:rPr>
          <w:sz w:val="28"/>
          <w:szCs w:val="28"/>
        </w:rPr>
        <w:t>31 января 2014 года № 15-03Д/сп «О внесении изменений в решение Думы Оекского муниципального образования от 11.10.2013 года  №12-39Д/сп «Об установлении и введении в действие земельного налога и о положении о земельном налоге на территории Оекского муниципального образования»</w:t>
      </w:r>
      <w:r w:rsidRPr="000B4BBD">
        <w:rPr>
          <w:sz w:val="28"/>
          <w:szCs w:val="28"/>
        </w:rPr>
        <w:t>.</w:t>
      </w:r>
    </w:p>
    <w:p w:rsidR="008D218B" w:rsidRPr="000B4BBD" w:rsidRDefault="008D218B" w:rsidP="000B4BBD">
      <w:pPr>
        <w:ind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>5. Начальнику общего отдела администрации Н.П.</w:t>
      </w:r>
      <w:r>
        <w:rPr>
          <w:sz w:val="28"/>
          <w:szCs w:val="28"/>
        </w:rPr>
        <w:t xml:space="preserve"> </w:t>
      </w:r>
      <w:r w:rsidRPr="000B4BBD">
        <w:rPr>
          <w:sz w:val="28"/>
          <w:szCs w:val="28"/>
        </w:rPr>
        <w:t>Пихето-Новосельцевой</w:t>
      </w:r>
      <w:r>
        <w:rPr>
          <w:sz w:val="28"/>
          <w:szCs w:val="28"/>
        </w:rPr>
        <w:t xml:space="preserve"> </w:t>
      </w:r>
      <w:r w:rsidRPr="000B4BBD">
        <w:rPr>
          <w:sz w:val="28"/>
          <w:szCs w:val="28"/>
        </w:rPr>
        <w:t xml:space="preserve"> внести в оригиналы решений  Думы Оекского муниципального образования от 11.10.2013г. № 12-39 Д/сп, от 25.12.2013г. № 14-54Д/сп, от 31.01.2014г. №15-03Д/сп информацию о признании утратившими силу.</w:t>
      </w:r>
    </w:p>
    <w:p w:rsidR="008D218B" w:rsidRPr="000B4BBD" w:rsidRDefault="008D218B" w:rsidP="000B4BBD">
      <w:pPr>
        <w:tabs>
          <w:tab w:val="decimal" w:pos="0"/>
        </w:tabs>
        <w:ind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>6. Данное решение опубликовать в информационном бюллетене «Вестник Оекского муниципального образования» и на официальном сайте администрации Оекского муниципального образования (</w:t>
      </w:r>
      <w:hyperlink r:id="rId6" w:history="1">
        <w:r w:rsidRPr="000B4BBD">
          <w:rPr>
            <w:rStyle w:val="Hyperlink"/>
            <w:sz w:val="28"/>
            <w:szCs w:val="28"/>
            <w:lang w:val="en-US"/>
          </w:rPr>
          <w:t>www</w:t>
        </w:r>
        <w:r w:rsidRPr="000B4BBD">
          <w:rPr>
            <w:rStyle w:val="Hyperlink"/>
            <w:sz w:val="28"/>
            <w:szCs w:val="28"/>
          </w:rPr>
          <w:t>.</w:t>
        </w:r>
        <w:r w:rsidRPr="000B4BBD">
          <w:rPr>
            <w:rStyle w:val="Hyperlink"/>
            <w:sz w:val="28"/>
            <w:szCs w:val="28"/>
            <w:lang w:val="en-US"/>
          </w:rPr>
          <w:t>oek</w:t>
        </w:r>
        <w:r w:rsidRPr="000B4BBD">
          <w:rPr>
            <w:rStyle w:val="Hyperlink"/>
            <w:sz w:val="28"/>
            <w:szCs w:val="28"/>
          </w:rPr>
          <w:t>.</w:t>
        </w:r>
        <w:r w:rsidRPr="000B4BBD">
          <w:rPr>
            <w:rStyle w:val="Hyperlink"/>
            <w:sz w:val="28"/>
            <w:szCs w:val="28"/>
            <w:lang w:val="en-US"/>
          </w:rPr>
          <w:t>su</w:t>
        </w:r>
      </w:hyperlink>
      <w:r w:rsidRPr="000B4BBD">
        <w:rPr>
          <w:sz w:val="28"/>
          <w:szCs w:val="28"/>
        </w:rPr>
        <w:t>) не позднее 30 ноября 2014 года.</w:t>
      </w:r>
    </w:p>
    <w:p w:rsidR="008D218B" w:rsidRPr="000B4BBD" w:rsidRDefault="008D218B" w:rsidP="000B4BBD">
      <w:pPr>
        <w:tabs>
          <w:tab w:val="decimal" w:pos="0"/>
        </w:tabs>
        <w:ind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>7.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8D218B" w:rsidRDefault="008D218B" w:rsidP="002B0422">
      <w:pPr>
        <w:ind w:left="360"/>
        <w:jc w:val="both"/>
      </w:pPr>
    </w:p>
    <w:p w:rsidR="008D218B" w:rsidRDefault="008D218B" w:rsidP="002B0422">
      <w:pPr>
        <w:ind w:left="360"/>
      </w:pPr>
    </w:p>
    <w:p w:rsidR="008D218B" w:rsidRPr="000B4BBD" w:rsidRDefault="008D218B" w:rsidP="002B0422">
      <w:pPr>
        <w:rPr>
          <w:sz w:val="28"/>
          <w:szCs w:val="28"/>
        </w:rPr>
      </w:pPr>
      <w:r w:rsidRPr="000B4BBD">
        <w:rPr>
          <w:sz w:val="28"/>
          <w:szCs w:val="28"/>
        </w:rPr>
        <w:t xml:space="preserve">Глава Оекского </w:t>
      </w:r>
    </w:p>
    <w:p w:rsidR="008D218B" w:rsidRPr="000B4BBD" w:rsidRDefault="008D218B" w:rsidP="002B0422">
      <w:pPr>
        <w:rPr>
          <w:sz w:val="28"/>
          <w:szCs w:val="28"/>
        </w:rPr>
      </w:pPr>
      <w:r w:rsidRPr="000B4BBD">
        <w:rPr>
          <w:sz w:val="28"/>
          <w:szCs w:val="28"/>
        </w:rPr>
        <w:t xml:space="preserve">муниципального образования              </w:t>
      </w:r>
      <w:r>
        <w:rPr>
          <w:sz w:val="28"/>
          <w:szCs w:val="28"/>
        </w:rPr>
        <w:t xml:space="preserve">     </w:t>
      </w:r>
      <w:r w:rsidRPr="000B4BB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П.Н.Новосельцев</w:t>
      </w:r>
    </w:p>
    <w:p w:rsidR="008D218B" w:rsidRPr="000B4BBD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Pr="000B4BBD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Default="008D218B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8D218B" w:rsidRPr="000B4BBD" w:rsidRDefault="008D218B" w:rsidP="002B0422">
      <w:pPr>
        <w:pStyle w:val="NormalWeb"/>
        <w:spacing w:before="0" w:after="0"/>
        <w:jc w:val="right"/>
        <w:rPr>
          <w:bCs/>
        </w:rPr>
      </w:pPr>
      <w:r w:rsidRPr="000B4BBD">
        <w:rPr>
          <w:bCs/>
        </w:rPr>
        <w:t xml:space="preserve">Приложение № 1 </w:t>
      </w:r>
    </w:p>
    <w:p w:rsidR="008D218B" w:rsidRPr="000B4BBD" w:rsidRDefault="008D218B" w:rsidP="002B0422">
      <w:pPr>
        <w:pStyle w:val="NormalWeb"/>
        <w:spacing w:before="0" w:after="0"/>
        <w:jc w:val="right"/>
      </w:pPr>
      <w:r w:rsidRPr="000B4BBD">
        <w:rPr>
          <w:bCs/>
        </w:rPr>
        <w:t xml:space="preserve">к решению </w:t>
      </w:r>
      <w:r w:rsidRPr="000B4BBD">
        <w:t>Думы Оекского</w:t>
      </w:r>
    </w:p>
    <w:p w:rsidR="008D218B" w:rsidRPr="000B4BBD" w:rsidRDefault="008D218B" w:rsidP="002B0422">
      <w:pPr>
        <w:pStyle w:val="NormalWeb"/>
        <w:spacing w:before="0" w:after="0"/>
        <w:jc w:val="right"/>
        <w:rPr>
          <w:bCs/>
        </w:rPr>
      </w:pPr>
      <w:r w:rsidRPr="000B4BBD">
        <w:t xml:space="preserve"> муниципального образования</w:t>
      </w:r>
    </w:p>
    <w:p w:rsidR="008D218B" w:rsidRPr="000B4BBD" w:rsidRDefault="008D218B" w:rsidP="002B0422">
      <w:pPr>
        <w:ind w:firstLine="720"/>
        <w:jc w:val="right"/>
      </w:pPr>
      <w:r w:rsidRPr="000B4BBD">
        <w:t xml:space="preserve">            от «</w:t>
      </w:r>
      <w:r>
        <w:t>17</w:t>
      </w:r>
      <w:r w:rsidRPr="000B4BBD">
        <w:t xml:space="preserve">» </w:t>
      </w:r>
      <w:r>
        <w:t>октября</w:t>
      </w:r>
      <w:r w:rsidRPr="000B4BBD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0B4BBD">
          <w:t>2014 г</w:t>
        </w:r>
      </w:smartTag>
      <w:r w:rsidRPr="000B4BBD">
        <w:t>. №</w:t>
      </w:r>
      <w:r>
        <w:t>22-37 Д/сп</w:t>
      </w:r>
    </w:p>
    <w:p w:rsidR="008D218B" w:rsidRPr="000B4BBD" w:rsidRDefault="008D218B" w:rsidP="002B0422">
      <w:pPr>
        <w:pStyle w:val="NormalWeb"/>
        <w:spacing w:before="0" w:after="0"/>
        <w:jc w:val="right"/>
      </w:pPr>
    </w:p>
    <w:p w:rsidR="008D218B" w:rsidRPr="000B4BBD" w:rsidRDefault="008D218B" w:rsidP="002B0422">
      <w:pPr>
        <w:jc w:val="center"/>
        <w:rPr>
          <w:b/>
        </w:rPr>
      </w:pPr>
      <w:r w:rsidRPr="000B4BBD">
        <w:rPr>
          <w:b/>
        </w:rPr>
        <w:t>Положение о земельном налоге на территории</w:t>
      </w:r>
    </w:p>
    <w:p w:rsidR="008D218B" w:rsidRPr="000B4BBD" w:rsidRDefault="008D218B" w:rsidP="002B0422">
      <w:pPr>
        <w:jc w:val="center"/>
        <w:rPr>
          <w:b/>
        </w:rPr>
      </w:pPr>
      <w:r w:rsidRPr="000B4BBD">
        <w:rPr>
          <w:b/>
        </w:rPr>
        <w:t>Оекского муниципального образования</w:t>
      </w:r>
      <w:r>
        <w:rPr>
          <w:b/>
        </w:rPr>
        <w:t xml:space="preserve"> на 2015 год.</w:t>
      </w:r>
    </w:p>
    <w:p w:rsidR="008D218B" w:rsidRPr="000B4BBD" w:rsidRDefault="008D218B" w:rsidP="002B0422">
      <w:pPr>
        <w:jc w:val="center"/>
        <w:rPr>
          <w:b/>
        </w:rPr>
      </w:pPr>
    </w:p>
    <w:p w:rsidR="008D218B" w:rsidRPr="000B4BBD" w:rsidRDefault="008D218B" w:rsidP="002B0422">
      <w:pPr>
        <w:numPr>
          <w:ilvl w:val="0"/>
          <w:numId w:val="1"/>
        </w:numPr>
        <w:jc w:val="center"/>
        <w:rPr>
          <w:b/>
        </w:rPr>
      </w:pPr>
      <w:r w:rsidRPr="000B4BBD">
        <w:rPr>
          <w:b/>
        </w:rPr>
        <w:t>Общие положения</w:t>
      </w:r>
    </w:p>
    <w:p w:rsidR="008D218B" w:rsidRPr="000B4BBD" w:rsidRDefault="008D218B" w:rsidP="002B0422"/>
    <w:p w:rsidR="008D218B" w:rsidRPr="000B4BBD" w:rsidRDefault="008D218B" w:rsidP="002B0422">
      <w:pPr>
        <w:numPr>
          <w:ilvl w:val="1"/>
          <w:numId w:val="2"/>
        </w:numPr>
        <w:ind w:left="0" w:firstLine="720"/>
        <w:jc w:val="both"/>
      </w:pPr>
      <w:r w:rsidRPr="000B4BBD">
        <w:t>Настоящим Положением в соответствии с  Налоговым кодексом Российской Федерации на территории Оекского муниципального образования определяются ставки земельного налога (далее – налог), порядок и сроки уплаты налога, налоговые льготы, включая размер не облагаемой налогом суммы для отдельных категорий налогоплательщиков, порядок и сроки представления налогоплательщиками документов, подтверждающих право на уменьшение налоговой базы.</w:t>
      </w:r>
    </w:p>
    <w:p w:rsidR="008D218B" w:rsidRPr="000B4BBD" w:rsidRDefault="008D218B" w:rsidP="002B0422">
      <w:pPr>
        <w:ind w:firstLine="360"/>
        <w:jc w:val="both"/>
      </w:pPr>
    </w:p>
    <w:p w:rsidR="008D218B" w:rsidRPr="000B4BBD" w:rsidRDefault="008D218B" w:rsidP="002B0422">
      <w:pPr>
        <w:numPr>
          <w:ilvl w:val="0"/>
          <w:numId w:val="2"/>
        </w:numPr>
        <w:ind w:left="0" w:firstLine="360"/>
        <w:jc w:val="center"/>
        <w:rPr>
          <w:b/>
        </w:rPr>
      </w:pPr>
      <w:r w:rsidRPr="000B4BBD">
        <w:rPr>
          <w:b/>
        </w:rPr>
        <w:t>Налогоплательщики</w:t>
      </w:r>
    </w:p>
    <w:p w:rsidR="008D218B" w:rsidRPr="000B4BBD" w:rsidRDefault="008D218B" w:rsidP="002B0422">
      <w:pPr>
        <w:ind w:firstLine="360"/>
        <w:rPr>
          <w:b/>
        </w:rPr>
      </w:pPr>
      <w:r w:rsidRPr="000B4BBD">
        <w:rPr>
          <w:b/>
        </w:rPr>
        <w:t xml:space="preserve"> </w:t>
      </w:r>
    </w:p>
    <w:p w:rsidR="008D218B" w:rsidRPr="000B4BBD" w:rsidRDefault="008D218B" w:rsidP="002B0422">
      <w:pPr>
        <w:numPr>
          <w:ilvl w:val="1"/>
          <w:numId w:val="2"/>
        </w:numPr>
        <w:ind w:left="0" w:firstLine="720"/>
        <w:jc w:val="both"/>
      </w:pPr>
      <w:r w:rsidRPr="000B4BBD">
        <w:t>Налогоплательщиками налога (далее –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владения, расположенными в пределах границ Оекского муниципального образования.</w:t>
      </w:r>
    </w:p>
    <w:p w:rsidR="008D218B" w:rsidRPr="000B4BBD" w:rsidRDefault="008D218B" w:rsidP="002B0422">
      <w:pPr>
        <w:ind w:firstLine="360"/>
        <w:jc w:val="both"/>
      </w:pPr>
      <w:r w:rsidRPr="000B4BBD">
        <w:tab/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8D218B" w:rsidRPr="000B4BBD" w:rsidRDefault="008D218B" w:rsidP="002B0422">
      <w:pPr>
        <w:ind w:firstLine="708"/>
        <w:jc w:val="both"/>
      </w:pPr>
      <w:r w:rsidRPr="000B4BBD">
        <w:t>2.2.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  <w:r w:rsidRPr="000B4BBD">
        <w:tab/>
      </w:r>
    </w:p>
    <w:p w:rsidR="008D218B" w:rsidRPr="000B4BBD" w:rsidRDefault="008D218B" w:rsidP="002B0422">
      <w:pPr>
        <w:ind w:firstLine="360"/>
        <w:jc w:val="both"/>
      </w:pPr>
    </w:p>
    <w:p w:rsidR="008D218B" w:rsidRPr="000B4BBD" w:rsidRDefault="008D218B" w:rsidP="002B0422">
      <w:pPr>
        <w:numPr>
          <w:ilvl w:val="0"/>
          <w:numId w:val="2"/>
        </w:numPr>
        <w:ind w:left="0" w:firstLine="360"/>
        <w:jc w:val="center"/>
        <w:rPr>
          <w:b/>
        </w:rPr>
      </w:pPr>
      <w:r w:rsidRPr="000B4BBD">
        <w:rPr>
          <w:b/>
        </w:rPr>
        <w:t>Объект налогообложения</w:t>
      </w:r>
    </w:p>
    <w:p w:rsidR="008D218B" w:rsidRPr="000B4BBD" w:rsidRDefault="008D218B" w:rsidP="002B0422">
      <w:pPr>
        <w:ind w:firstLine="360"/>
        <w:jc w:val="center"/>
        <w:rPr>
          <w:b/>
        </w:rPr>
      </w:pPr>
    </w:p>
    <w:p w:rsidR="008D218B" w:rsidRPr="000B4BBD" w:rsidRDefault="008D218B" w:rsidP="002B0422">
      <w:pPr>
        <w:numPr>
          <w:ilvl w:val="1"/>
          <w:numId w:val="2"/>
        </w:numPr>
        <w:ind w:left="0" w:firstLine="720"/>
        <w:jc w:val="both"/>
      </w:pPr>
      <w:r w:rsidRPr="000B4BBD">
        <w:t>Объектом налогообложения признаются земельные участки, расположенные в пределах Оекского муниципального образования.</w:t>
      </w:r>
    </w:p>
    <w:p w:rsidR="008D218B" w:rsidRPr="000B4BBD" w:rsidRDefault="008D218B" w:rsidP="002B0422">
      <w:pPr>
        <w:numPr>
          <w:ilvl w:val="1"/>
          <w:numId w:val="2"/>
        </w:numPr>
        <w:ind w:left="0" w:firstLine="720"/>
        <w:jc w:val="both"/>
      </w:pPr>
      <w:r w:rsidRPr="000B4BBD">
        <w:t xml:space="preserve">Не признаются объектом налогообложения земельные участки, указанные в пункте 2 статьи 389 Налогового кодекса Российской Федерации. </w:t>
      </w:r>
    </w:p>
    <w:p w:rsidR="008D218B" w:rsidRPr="000B4BBD" w:rsidRDefault="008D218B" w:rsidP="002B0422">
      <w:pPr>
        <w:ind w:left="1080"/>
        <w:jc w:val="both"/>
      </w:pPr>
    </w:p>
    <w:p w:rsidR="008D218B" w:rsidRPr="000B4BBD" w:rsidRDefault="008D218B" w:rsidP="002B0422">
      <w:pPr>
        <w:numPr>
          <w:ilvl w:val="0"/>
          <w:numId w:val="2"/>
        </w:numPr>
        <w:jc w:val="center"/>
        <w:rPr>
          <w:b/>
        </w:rPr>
      </w:pPr>
      <w:r w:rsidRPr="000B4BBD">
        <w:rPr>
          <w:b/>
        </w:rPr>
        <w:t>Налоговая база, порядок определения налоговой базы</w:t>
      </w:r>
    </w:p>
    <w:p w:rsidR="008D218B" w:rsidRPr="000B4BBD" w:rsidRDefault="008D218B" w:rsidP="002B0422">
      <w:pPr>
        <w:ind w:left="720"/>
        <w:rPr>
          <w:b/>
        </w:rPr>
      </w:pPr>
    </w:p>
    <w:p w:rsidR="008D218B" w:rsidRPr="000B4BBD" w:rsidRDefault="008D218B" w:rsidP="002B0422">
      <w:pPr>
        <w:numPr>
          <w:ilvl w:val="1"/>
          <w:numId w:val="2"/>
        </w:numPr>
        <w:ind w:left="0" w:firstLine="720"/>
        <w:jc w:val="both"/>
      </w:pPr>
      <w:r w:rsidRPr="000B4BBD"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8D218B" w:rsidRPr="000B4BBD" w:rsidRDefault="008D218B" w:rsidP="002B0422">
      <w:pPr>
        <w:numPr>
          <w:ilvl w:val="1"/>
          <w:numId w:val="2"/>
        </w:numPr>
        <w:ind w:left="0" w:firstLine="720"/>
        <w:jc w:val="both"/>
      </w:pPr>
      <w:r w:rsidRPr="000B4BBD">
        <w:t>Налогоплательщики – организации и физические лица, являющиеся индивидуальными предпринимателями, определяют налоговую базу самостоятельно в порядке, установленном статьи 391 Налогового кодекса Российской Федерации.</w:t>
      </w:r>
    </w:p>
    <w:p w:rsidR="008D218B" w:rsidRPr="000B4BBD" w:rsidRDefault="008D218B" w:rsidP="002B0422">
      <w:pPr>
        <w:numPr>
          <w:ilvl w:val="1"/>
          <w:numId w:val="2"/>
        </w:numPr>
        <w:ind w:left="0" w:firstLine="720"/>
        <w:jc w:val="both"/>
      </w:pPr>
      <w:r w:rsidRPr="000B4BBD">
        <w:t xml:space="preserve">Если иное не предусмотрено пунктом 4.2. настоящего раздела, налоговая база для каждого налогоплательщика, являющегося физическим лицом, уплачивающим налог на основании налогового уведомления, определяется налоговыми органами на основании сведений, которые представляются в налоговые органы органами, осуществляющими </w:t>
      </w:r>
      <w:r>
        <w:t xml:space="preserve">государственный </w:t>
      </w:r>
      <w:r w:rsidRPr="000B4BBD">
        <w:t>кадастровый учет, ведение государственного кадастра недвижимости и государственную регистрацию прав на недвижимое имущество и сделок с ним</w:t>
      </w:r>
      <w:r>
        <w:t>.</w:t>
      </w:r>
      <w:r w:rsidRPr="000B4BBD">
        <w:t xml:space="preserve"> </w:t>
      </w:r>
    </w:p>
    <w:p w:rsidR="008D218B" w:rsidRPr="000B4BBD" w:rsidRDefault="008D218B" w:rsidP="002B0422">
      <w:pPr>
        <w:numPr>
          <w:ilvl w:val="1"/>
          <w:numId w:val="2"/>
        </w:numPr>
        <w:ind w:left="0" w:firstLine="720"/>
        <w:jc w:val="both"/>
      </w:pPr>
      <w:r w:rsidRPr="000B4BBD">
        <w:t>Определение налоговой базы в отношении земельных участков, находящихся в общей собственности, осуществляется в порядке, установленном Налоговым кодексом Российской Федерации.</w:t>
      </w:r>
    </w:p>
    <w:p w:rsidR="008D218B" w:rsidRPr="000B4BBD" w:rsidRDefault="008D218B" w:rsidP="002B0422">
      <w:pPr>
        <w:ind w:left="1080"/>
      </w:pPr>
    </w:p>
    <w:p w:rsidR="008D218B" w:rsidRPr="000B4BBD" w:rsidRDefault="008D218B" w:rsidP="002B0422">
      <w:pPr>
        <w:numPr>
          <w:ilvl w:val="0"/>
          <w:numId w:val="2"/>
        </w:numPr>
        <w:jc w:val="center"/>
        <w:rPr>
          <w:b/>
        </w:rPr>
      </w:pPr>
      <w:r w:rsidRPr="000B4BBD">
        <w:rPr>
          <w:b/>
        </w:rPr>
        <w:t>Налоговая ставка</w:t>
      </w:r>
    </w:p>
    <w:p w:rsidR="008D218B" w:rsidRPr="000B4BBD" w:rsidRDefault="008D218B" w:rsidP="002B0422">
      <w:pPr>
        <w:ind w:left="360"/>
        <w:jc w:val="both"/>
        <w:rPr>
          <w:b/>
        </w:rPr>
      </w:pPr>
    </w:p>
    <w:p w:rsidR="008D218B" w:rsidRPr="000B4BBD" w:rsidRDefault="008D218B" w:rsidP="002B0422">
      <w:pPr>
        <w:ind w:firstLine="708"/>
        <w:jc w:val="both"/>
      </w:pPr>
      <w:r w:rsidRPr="000B4BBD">
        <w:t>5.1. Налоговые ставки устанавливаются в следующих размерах:</w:t>
      </w:r>
    </w:p>
    <w:p w:rsidR="008D218B" w:rsidRPr="000B4BBD" w:rsidRDefault="008D218B" w:rsidP="002B0422">
      <w:pPr>
        <w:ind w:left="360"/>
        <w:jc w:val="both"/>
      </w:pPr>
      <w:r w:rsidRPr="000B4BBD">
        <w:t xml:space="preserve"> 1)   0,3 процента в отношении земельных участков:</w:t>
      </w:r>
    </w:p>
    <w:p w:rsidR="008D218B" w:rsidRPr="000B4BBD" w:rsidRDefault="008D218B" w:rsidP="002B0422">
      <w:pPr>
        <w:ind w:firstLine="360"/>
        <w:jc w:val="both"/>
      </w:pPr>
      <w:r w:rsidRPr="000B4BBD">
        <w:t xml:space="preserve">  -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D218B" w:rsidRPr="000B4BBD" w:rsidRDefault="008D218B" w:rsidP="002B0422">
      <w:pPr>
        <w:ind w:firstLine="360"/>
        <w:jc w:val="both"/>
      </w:pPr>
      <w:r w:rsidRPr="000B4BBD">
        <w:t xml:space="preserve">  -    занятых жилищным фондом и объектами инженерной инфраструктуры жилищно–коммунального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D218B" w:rsidRPr="000B4BBD" w:rsidRDefault="008D218B" w:rsidP="002B0422">
      <w:pPr>
        <w:ind w:left="360"/>
        <w:jc w:val="both"/>
      </w:pPr>
      <w:r w:rsidRPr="000B4BBD">
        <w:t xml:space="preserve">   -  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D218B" w:rsidRPr="000B4BBD" w:rsidRDefault="008D218B" w:rsidP="002B0422">
      <w:pPr>
        <w:ind w:left="360"/>
        <w:jc w:val="both"/>
      </w:pPr>
      <w:r w:rsidRPr="000B4BBD">
        <w:t xml:space="preserve">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</w:p>
    <w:p w:rsidR="008D218B" w:rsidRPr="000B4BBD" w:rsidRDefault="008D218B" w:rsidP="002B0422">
      <w:pPr>
        <w:ind w:left="360"/>
        <w:jc w:val="both"/>
      </w:pPr>
      <w:r w:rsidRPr="000B4BBD">
        <w:t xml:space="preserve"> 2)    1,5 процента в отношении прочих земельных участков.</w:t>
      </w:r>
    </w:p>
    <w:p w:rsidR="008D218B" w:rsidRPr="000B4BBD" w:rsidRDefault="008D218B" w:rsidP="002B0422">
      <w:pPr>
        <w:ind w:left="360"/>
        <w:jc w:val="both"/>
      </w:pPr>
    </w:p>
    <w:p w:rsidR="008D218B" w:rsidRPr="000B4BBD" w:rsidRDefault="008D218B" w:rsidP="002B0422">
      <w:pPr>
        <w:ind w:left="360"/>
        <w:jc w:val="center"/>
        <w:rPr>
          <w:b/>
        </w:rPr>
      </w:pPr>
      <w:r w:rsidRPr="000B4BBD">
        <w:rPr>
          <w:b/>
        </w:rPr>
        <w:t>6. Налоговый период. Отчетный период.</w:t>
      </w:r>
    </w:p>
    <w:p w:rsidR="008D218B" w:rsidRPr="000B4BBD" w:rsidRDefault="008D218B" w:rsidP="002B0422">
      <w:pPr>
        <w:ind w:left="360"/>
        <w:jc w:val="both"/>
        <w:rPr>
          <w:b/>
        </w:rPr>
      </w:pPr>
    </w:p>
    <w:p w:rsidR="008D218B" w:rsidRPr="000B4BBD" w:rsidRDefault="008D218B" w:rsidP="002B0422">
      <w:pPr>
        <w:jc w:val="both"/>
      </w:pPr>
      <w:r w:rsidRPr="000B4BBD">
        <w:tab/>
        <w:t xml:space="preserve">6.1.   Налоговым периодом признаётся календарный год. </w:t>
      </w:r>
      <w:r w:rsidRPr="000B4BBD">
        <w:tab/>
      </w:r>
    </w:p>
    <w:p w:rsidR="008D218B" w:rsidRPr="000B4BBD" w:rsidRDefault="008D218B" w:rsidP="002B0422">
      <w:pPr>
        <w:ind w:firstLine="708"/>
        <w:jc w:val="both"/>
      </w:pPr>
      <w:r w:rsidRPr="000B4BBD">
        <w:t>6.2.  Отчетными периодами для налогоплательщиков – организаций и физических лиц, являющихся индивидуальными предпринимателями, признаются первый квартал, второй квартал, третий квартал календарного года.</w:t>
      </w:r>
    </w:p>
    <w:p w:rsidR="008D218B" w:rsidRPr="000B4BBD" w:rsidRDefault="008D218B" w:rsidP="002B0422">
      <w:pPr>
        <w:ind w:firstLine="360"/>
        <w:jc w:val="both"/>
      </w:pPr>
    </w:p>
    <w:p w:rsidR="008D218B" w:rsidRPr="000B4BBD" w:rsidRDefault="008D218B" w:rsidP="002B0422">
      <w:pPr>
        <w:ind w:left="360"/>
        <w:jc w:val="center"/>
        <w:rPr>
          <w:b/>
        </w:rPr>
      </w:pPr>
      <w:r w:rsidRPr="000B4BBD">
        <w:rPr>
          <w:b/>
        </w:rPr>
        <w:t>7.  Налоговые льготы</w:t>
      </w:r>
    </w:p>
    <w:p w:rsidR="008D218B" w:rsidRPr="000B4BBD" w:rsidRDefault="008D218B" w:rsidP="002B0422">
      <w:pPr>
        <w:ind w:left="360"/>
        <w:jc w:val="center"/>
        <w:rPr>
          <w:b/>
        </w:rPr>
      </w:pPr>
    </w:p>
    <w:p w:rsidR="008D218B" w:rsidRPr="000B4BBD" w:rsidRDefault="008D218B" w:rsidP="002B0422">
      <w:pPr>
        <w:ind w:firstLine="720"/>
        <w:jc w:val="both"/>
      </w:pPr>
      <w:r w:rsidRPr="000B4BBD">
        <w:t>7.1. От уплаты земельного налога освобождаются следующие категории налогоплательщиков:</w:t>
      </w:r>
    </w:p>
    <w:p w:rsidR="008D218B" w:rsidRPr="000B4BBD" w:rsidRDefault="008D218B" w:rsidP="002B0422">
      <w:pPr>
        <w:ind w:firstLine="360"/>
        <w:jc w:val="both"/>
      </w:pPr>
      <w:r w:rsidRPr="000B4BBD">
        <w:t>1) организации и физические лица в соответствии со статьей 395 Налогового кодекса Российской Федерации;</w:t>
      </w:r>
    </w:p>
    <w:p w:rsidR="008D218B" w:rsidRPr="000B4BBD" w:rsidRDefault="008D218B" w:rsidP="002B0422">
      <w:pPr>
        <w:ind w:firstLine="360"/>
        <w:jc w:val="both"/>
      </w:pPr>
      <w:r w:rsidRPr="000B4BBD">
        <w:t xml:space="preserve"> 2) учреждения и организации дошкольного,  начального и среднего (полного) общего образования;</w:t>
      </w:r>
    </w:p>
    <w:p w:rsidR="008D218B" w:rsidRPr="000B4BBD" w:rsidRDefault="008D218B" w:rsidP="002B0422">
      <w:pPr>
        <w:ind w:firstLine="360"/>
        <w:jc w:val="both"/>
      </w:pPr>
      <w:r w:rsidRPr="000B4BBD">
        <w:t xml:space="preserve"> 3) физкультурно-спортивные объединения и физкультурно-спортивные организации – в отношении земельных участков, занятых дворцами спорта, спорткомплексами, стадионами (за исключением земельных участков или их частей, используемых не по профилю указанных спортивных сооружений);</w:t>
      </w:r>
    </w:p>
    <w:p w:rsidR="008D218B" w:rsidRPr="000B4BBD" w:rsidRDefault="008D218B" w:rsidP="002B0422">
      <w:pPr>
        <w:ind w:firstLine="360"/>
        <w:jc w:val="both"/>
      </w:pPr>
      <w:r w:rsidRPr="000B4BBD">
        <w:t>4) ветераны и инвалиды Великой Отечественной войны;</w:t>
      </w:r>
    </w:p>
    <w:p w:rsidR="008D218B" w:rsidRPr="000B4BBD" w:rsidRDefault="008D218B" w:rsidP="002B0422">
      <w:pPr>
        <w:ind w:firstLine="360"/>
        <w:jc w:val="both"/>
      </w:pPr>
      <w:r w:rsidRPr="000B4BBD">
        <w:t>5) ветераны боевых действий.</w:t>
      </w:r>
    </w:p>
    <w:p w:rsidR="008D218B" w:rsidRPr="000B4BBD" w:rsidRDefault="008D218B" w:rsidP="002B0422">
      <w:pPr>
        <w:ind w:firstLine="720"/>
        <w:jc w:val="both"/>
      </w:pPr>
      <w:r w:rsidRPr="000B4BBD">
        <w:t xml:space="preserve"> 7.2.   Налоговая база уменьшается на не облагаемую налогом сумму в размере 10 000 рублей на одного налогоплательщика на территории Оёкского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для налогоплательщиков, перечень которых определен пунктом 5  статьи 391 Налогового кодекса Российской Федерации.</w:t>
      </w:r>
    </w:p>
    <w:p w:rsidR="008D218B" w:rsidRPr="000B4BBD" w:rsidRDefault="008D218B" w:rsidP="002B0422">
      <w:pPr>
        <w:ind w:firstLine="720"/>
        <w:jc w:val="both"/>
      </w:pPr>
      <w:r w:rsidRPr="000B4BBD">
        <w:t>7.3.   Если размер не облагаемой налогом суммы, предусмотренной пунктом 4.2. настоящего раздела, превышает размер налоговой базы, определенной в отношении земельного участка, налоговая база принимается равной нулю.</w:t>
      </w:r>
    </w:p>
    <w:p w:rsidR="008D218B" w:rsidRPr="000B4BBD" w:rsidRDefault="008D218B" w:rsidP="002B0422">
      <w:pPr>
        <w:ind w:left="360"/>
      </w:pPr>
    </w:p>
    <w:p w:rsidR="008D218B" w:rsidRPr="000B4BBD" w:rsidRDefault="008D218B" w:rsidP="002B0422">
      <w:pPr>
        <w:jc w:val="center"/>
        <w:rPr>
          <w:b/>
        </w:rPr>
      </w:pPr>
      <w:r w:rsidRPr="000B4BBD">
        <w:rPr>
          <w:b/>
        </w:rPr>
        <w:t xml:space="preserve">8.  Порядок и сроки предоставления налогоплательщиками документов, подтверждающих право на уменьшение налоговой базы, </w:t>
      </w:r>
    </w:p>
    <w:p w:rsidR="008D218B" w:rsidRPr="000B4BBD" w:rsidRDefault="008D218B" w:rsidP="002B0422">
      <w:pPr>
        <w:jc w:val="center"/>
        <w:rPr>
          <w:b/>
        </w:rPr>
      </w:pPr>
      <w:r w:rsidRPr="000B4BBD">
        <w:rPr>
          <w:b/>
        </w:rPr>
        <w:t>а также право на налоговые льготы</w:t>
      </w:r>
    </w:p>
    <w:p w:rsidR="008D218B" w:rsidRPr="000B4BBD" w:rsidRDefault="008D218B" w:rsidP="002B0422">
      <w:pPr>
        <w:ind w:left="360"/>
      </w:pPr>
    </w:p>
    <w:p w:rsidR="008D218B" w:rsidRPr="000B4BBD" w:rsidRDefault="008D218B" w:rsidP="002B0422">
      <w:pPr>
        <w:ind w:firstLine="720"/>
        <w:jc w:val="both"/>
      </w:pPr>
      <w:r w:rsidRPr="000B4BBD">
        <w:t>8.1.    Документы, подтверждающие право на уменьшение налоговой базы в соответствии со статьей 391 Налогового кодекса РФ, а также право на налоговые льготы, представляются в налоговый орган по месту нахождения земельного участка, признаваемого объектом налогообложения в соответствии со статьей 389 Налогового кодекса РФ. Срок предоставления документов, подтверждающих право на уменьшение налоговой базы до 1 февраля года, следующего за истекшим периодом.</w:t>
      </w:r>
    </w:p>
    <w:p w:rsidR="008D218B" w:rsidRPr="000B4BBD" w:rsidRDefault="008D218B" w:rsidP="002B0422">
      <w:pPr>
        <w:ind w:firstLine="720"/>
        <w:jc w:val="both"/>
      </w:pPr>
    </w:p>
    <w:p w:rsidR="008D218B" w:rsidRPr="000B4BBD" w:rsidRDefault="008D218B" w:rsidP="002B0422">
      <w:pPr>
        <w:jc w:val="center"/>
        <w:rPr>
          <w:b/>
        </w:rPr>
      </w:pPr>
      <w:r w:rsidRPr="000B4BBD">
        <w:rPr>
          <w:b/>
        </w:rPr>
        <w:t>9. Порядок исчисления налога и авансовых платежей по налогу</w:t>
      </w:r>
    </w:p>
    <w:p w:rsidR="008D218B" w:rsidRPr="000B4BBD" w:rsidRDefault="008D218B" w:rsidP="002B0422">
      <w:pPr>
        <w:ind w:left="360" w:firstLine="720"/>
        <w:jc w:val="center"/>
      </w:pPr>
    </w:p>
    <w:p w:rsidR="008D218B" w:rsidRPr="000B4BBD" w:rsidRDefault="008D218B" w:rsidP="002B0422">
      <w:pPr>
        <w:ind w:firstLine="720"/>
        <w:jc w:val="both"/>
      </w:pPr>
      <w:r w:rsidRPr="000B4BBD">
        <w:t>9.1.   Порядок  исчисления налога и авансовых  платежей по налогу установлен статьёй    396 НК РФ</w:t>
      </w:r>
    </w:p>
    <w:p w:rsidR="008D218B" w:rsidRPr="000B4BBD" w:rsidRDefault="008D218B" w:rsidP="002B0422">
      <w:pPr>
        <w:ind w:left="360" w:firstLine="720"/>
      </w:pPr>
    </w:p>
    <w:p w:rsidR="008D218B" w:rsidRPr="000B4BBD" w:rsidRDefault="008D218B" w:rsidP="002B0422">
      <w:pPr>
        <w:numPr>
          <w:ilvl w:val="0"/>
          <w:numId w:val="4"/>
        </w:numPr>
        <w:ind w:left="0" w:firstLine="0"/>
        <w:jc w:val="center"/>
        <w:rPr>
          <w:b/>
        </w:rPr>
      </w:pPr>
      <w:r w:rsidRPr="000B4BBD">
        <w:rPr>
          <w:b/>
        </w:rPr>
        <w:t xml:space="preserve">Порядок и сроки уплаты земельного налога и авансовых платежей по налогу </w:t>
      </w:r>
    </w:p>
    <w:p w:rsidR="008D218B" w:rsidRPr="000B4BBD" w:rsidRDefault="008D218B" w:rsidP="002B0422">
      <w:pPr>
        <w:ind w:left="360" w:firstLine="720"/>
        <w:jc w:val="center"/>
        <w:rPr>
          <w:b/>
        </w:rPr>
      </w:pPr>
    </w:p>
    <w:p w:rsidR="008D218B" w:rsidRPr="000B4BBD" w:rsidRDefault="008D218B" w:rsidP="002B0422">
      <w:pPr>
        <w:numPr>
          <w:ilvl w:val="1"/>
          <w:numId w:val="5"/>
        </w:numPr>
        <w:tabs>
          <w:tab w:val="clear" w:pos="1188"/>
          <w:tab w:val="num" w:pos="-360"/>
        </w:tabs>
        <w:ind w:left="0" w:firstLine="708"/>
        <w:jc w:val="both"/>
      </w:pPr>
      <w:r w:rsidRPr="000B4BBD">
        <w:t>Срок уплаты земельного налога для налогоплательщиков – физических лиц, не являющихся индивидуальными предпринимателями не позднее 1 октября года, следующего за истекшим налоговым периодом;</w:t>
      </w:r>
    </w:p>
    <w:p w:rsidR="008D218B" w:rsidRPr="000B4BBD" w:rsidRDefault="008D218B" w:rsidP="002B0422">
      <w:pPr>
        <w:numPr>
          <w:ilvl w:val="1"/>
          <w:numId w:val="5"/>
        </w:numPr>
        <w:tabs>
          <w:tab w:val="clear" w:pos="1188"/>
          <w:tab w:val="num" w:pos="540"/>
        </w:tabs>
        <w:ind w:left="0" w:firstLine="708"/>
        <w:jc w:val="both"/>
      </w:pPr>
      <w:r w:rsidRPr="000B4BBD">
        <w:t>Срок уплаты земельного налога для налогоплательщиков – организаций и физических лиц, являющихся индивидуальными предпринимателями установлен до 5 февраля года следующего за истекшим налоговым периодом;</w:t>
      </w:r>
    </w:p>
    <w:p w:rsidR="008D218B" w:rsidRPr="000B4BBD" w:rsidRDefault="008D218B" w:rsidP="002B0422">
      <w:pPr>
        <w:numPr>
          <w:ilvl w:val="1"/>
          <w:numId w:val="5"/>
        </w:numPr>
        <w:ind w:left="0" w:firstLine="720"/>
        <w:jc w:val="both"/>
      </w:pPr>
      <w:r w:rsidRPr="000B4BBD">
        <w:t xml:space="preserve">В течение налогового периода налогоплательщики организации и физические лица, являющиеся индивидуальными предпринимателями уплачивают авансовые платежи не позднее последнего числа месяца, следующего за истекшим отчётным периодом. </w:t>
      </w:r>
    </w:p>
    <w:p w:rsidR="008D218B" w:rsidRPr="000B4BBD" w:rsidRDefault="008D218B" w:rsidP="002B0422">
      <w:pPr>
        <w:ind w:firstLine="720"/>
      </w:pPr>
    </w:p>
    <w:p w:rsidR="008D218B" w:rsidRPr="000B4BBD" w:rsidRDefault="008D218B" w:rsidP="002B0422"/>
    <w:p w:rsidR="008D218B" w:rsidRPr="000B4BBD" w:rsidRDefault="008D218B" w:rsidP="002B0422"/>
    <w:p w:rsidR="008D218B" w:rsidRPr="000B4BBD" w:rsidRDefault="008D218B"/>
    <w:sectPr w:rsidR="008D218B" w:rsidRPr="000B4BBD" w:rsidSect="004A2FA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15F9D"/>
    <w:multiLevelType w:val="multilevel"/>
    <w:tmpl w:val="1768662C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">
    <w:nsid w:val="26CB7307"/>
    <w:multiLevelType w:val="multilevel"/>
    <w:tmpl w:val="96B2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2750618F"/>
    <w:multiLevelType w:val="multilevel"/>
    <w:tmpl w:val="0C1AAD2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3E1B521B"/>
    <w:multiLevelType w:val="hybridMultilevel"/>
    <w:tmpl w:val="176AA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422"/>
    <w:rsid w:val="00010F77"/>
    <w:rsid w:val="00030616"/>
    <w:rsid w:val="00067B25"/>
    <w:rsid w:val="000860AA"/>
    <w:rsid w:val="000B4BBD"/>
    <w:rsid w:val="000F4443"/>
    <w:rsid w:val="00167E76"/>
    <w:rsid w:val="001D1EA0"/>
    <w:rsid w:val="00215C5A"/>
    <w:rsid w:val="00250049"/>
    <w:rsid w:val="0025660F"/>
    <w:rsid w:val="0027044F"/>
    <w:rsid w:val="00274BB4"/>
    <w:rsid w:val="002B0422"/>
    <w:rsid w:val="002B762D"/>
    <w:rsid w:val="003515A2"/>
    <w:rsid w:val="003D4A39"/>
    <w:rsid w:val="004A2FA2"/>
    <w:rsid w:val="004C21AE"/>
    <w:rsid w:val="005341F0"/>
    <w:rsid w:val="00576E4D"/>
    <w:rsid w:val="00594212"/>
    <w:rsid w:val="00721992"/>
    <w:rsid w:val="00794E16"/>
    <w:rsid w:val="008D218B"/>
    <w:rsid w:val="00B22C9A"/>
    <w:rsid w:val="00B71078"/>
    <w:rsid w:val="00B740A3"/>
    <w:rsid w:val="00B95BBD"/>
    <w:rsid w:val="00BA552F"/>
    <w:rsid w:val="00BF5CD8"/>
    <w:rsid w:val="00CB4F80"/>
    <w:rsid w:val="00CF5D4C"/>
    <w:rsid w:val="00D21F2A"/>
    <w:rsid w:val="00D34287"/>
    <w:rsid w:val="00DA74BD"/>
    <w:rsid w:val="00E0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042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B0422"/>
    <w:pPr>
      <w:spacing w:before="75" w:after="150"/>
    </w:pPr>
  </w:style>
  <w:style w:type="paragraph" w:styleId="BodyTextIndent">
    <w:name w:val="Body Text Indent"/>
    <w:basedOn w:val="Normal"/>
    <w:link w:val="BodyTextIndentChar"/>
    <w:uiPriority w:val="99"/>
    <w:rsid w:val="002B0422"/>
    <w:pPr>
      <w:ind w:firstLine="708"/>
    </w:pPr>
    <w:rPr>
      <w:color w:val="333399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B0422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B0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42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21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5</Pages>
  <Words>1520</Words>
  <Characters>8666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Надежда Петровна</cp:lastModifiedBy>
  <cp:revision>11</cp:revision>
  <cp:lastPrinted>2014-10-31T06:14:00Z</cp:lastPrinted>
  <dcterms:created xsi:type="dcterms:W3CDTF">2013-10-14T06:07:00Z</dcterms:created>
  <dcterms:modified xsi:type="dcterms:W3CDTF">2014-11-06T06:57:00Z</dcterms:modified>
</cp:coreProperties>
</file>