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РОССИЙСКАЯ ФЕДЕРАЦИЯ</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ИРКУТСКАЯ ОБЛАСТЬ</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ИРКУТСКИЙ РАЙОН</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ОЕКСКОЕ МУНИЦИПАЛЬНОЕ ОБРАЗОВАНИЕ</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 </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ДУМА</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 </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РЕШЕНИЕ</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 </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от «27» января 2017 г.                                                                                                                № 49-04 Д/сп</w:t>
      </w:r>
    </w:p>
    <w:p w:rsidR="00BF1812" w:rsidRPr="00BF1812" w:rsidRDefault="00BF1812" w:rsidP="00BF1812">
      <w:pPr>
        <w:spacing w:line="240" w:lineRule="auto"/>
        <w:ind w:firstLine="0"/>
        <w:jc w:val="left"/>
        <w:rPr>
          <w:rFonts w:eastAsia="Times New Roman" w:cs="Times New Roman"/>
          <w:sz w:val="24"/>
          <w:szCs w:val="24"/>
          <w:lang w:eastAsia="ru-RU"/>
        </w:rPr>
      </w:pPr>
      <w:r w:rsidRPr="00BF1812">
        <w:rPr>
          <w:rFonts w:ascii="Tahoma" w:eastAsia="Times New Roman" w:hAnsi="Tahoma" w:cs="Tahoma"/>
          <w:color w:val="2C2C2C"/>
          <w:sz w:val="20"/>
          <w:szCs w:val="20"/>
          <w:lang w:eastAsia="ru-RU"/>
        </w:rPr>
        <w:br/>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w:t>
      </w:r>
      <w:r w:rsidRPr="00BF1812">
        <w:rPr>
          <w:rFonts w:ascii="Tahoma" w:eastAsia="Times New Roman" w:hAnsi="Tahoma" w:cs="Tahoma"/>
          <w:b/>
          <w:bCs/>
          <w:color w:val="2C2C2C"/>
          <w:sz w:val="20"/>
          <w:szCs w:val="20"/>
          <w:lang w:eastAsia="ru-RU"/>
        </w:rPr>
        <w:t xml:space="preserve">О ВНЕСЕНИИ ИЗМЕНЕНИЙ И ДОПОЛНЕНИЙ В РЕШЕНИЕ ДУМЫ «О БЮДЖЕТЕ ОЕКСКОГО МУНИЦИПАЛЬНОГО </w:t>
      </w:r>
      <w:proofErr w:type="gramStart"/>
      <w:r w:rsidRPr="00BF1812">
        <w:rPr>
          <w:rFonts w:ascii="Tahoma" w:eastAsia="Times New Roman" w:hAnsi="Tahoma" w:cs="Tahoma"/>
          <w:b/>
          <w:bCs/>
          <w:color w:val="2C2C2C"/>
          <w:sz w:val="20"/>
          <w:szCs w:val="20"/>
          <w:lang w:eastAsia="ru-RU"/>
        </w:rPr>
        <w:t>ОБРАЗОВАНИЯ  НА</w:t>
      </w:r>
      <w:proofErr w:type="gramEnd"/>
      <w:r w:rsidRPr="00BF1812">
        <w:rPr>
          <w:rFonts w:ascii="Tahoma" w:eastAsia="Times New Roman" w:hAnsi="Tahoma" w:cs="Tahoma"/>
          <w:b/>
          <w:bCs/>
          <w:color w:val="2C2C2C"/>
          <w:sz w:val="20"/>
          <w:szCs w:val="20"/>
          <w:lang w:eastAsia="ru-RU"/>
        </w:rPr>
        <w:t xml:space="preserve"> 2017 ГОД И НА ПЛАНОВЫЙ ПЕРИОД 2018 И 2019 ГОДОВ»</w:t>
      </w:r>
    </w:p>
    <w:p w:rsidR="00BF1812" w:rsidRPr="00BF1812" w:rsidRDefault="00BF1812" w:rsidP="00BF1812">
      <w:pPr>
        <w:spacing w:line="240" w:lineRule="auto"/>
        <w:ind w:firstLine="0"/>
        <w:jc w:val="left"/>
        <w:rPr>
          <w:rFonts w:eastAsia="Times New Roman" w:cs="Times New Roman"/>
          <w:sz w:val="24"/>
          <w:szCs w:val="24"/>
          <w:lang w:eastAsia="ru-RU"/>
        </w:rPr>
      </w:pPr>
      <w:r w:rsidRPr="00BF1812">
        <w:rPr>
          <w:rFonts w:ascii="Tahoma" w:eastAsia="Times New Roman" w:hAnsi="Tahoma" w:cs="Tahoma"/>
          <w:color w:val="2C2C2C"/>
          <w:sz w:val="20"/>
          <w:szCs w:val="20"/>
          <w:lang w:eastAsia="ru-RU"/>
        </w:rPr>
        <w:br/>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  Руководствуясь п. 1 ст. 49, п. 3 ст. 66 Устава Оекского муниципального образования; п. 1 ст. 47 Регламента Думы Оекского муниципального образования, Дума Оекского муниципального образования</w:t>
      </w:r>
    </w:p>
    <w:p w:rsidR="00BF1812" w:rsidRPr="00BF1812" w:rsidRDefault="00BF1812" w:rsidP="00BF1812">
      <w:pPr>
        <w:spacing w:line="240" w:lineRule="auto"/>
        <w:ind w:firstLine="0"/>
        <w:jc w:val="left"/>
        <w:rPr>
          <w:rFonts w:eastAsia="Times New Roman" w:cs="Times New Roman"/>
          <w:sz w:val="24"/>
          <w:szCs w:val="24"/>
          <w:lang w:eastAsia="ru-RU"/>
        </w:rPr>
      </w:pPr>
      <w:r w:rsidRPr="00BF1812">
        <w:rPr>
          <w:rFonts w:ascii="Tahoma" w:eastAsia="Times New Roman" w:hAnsi="Tahoma" w:cs="Tahoma"/>
          <w:color w:val="2C2C2C"/>
          <w:sz w:val="20"/>
          <w:szCs w:val="20"/>
          <w:lang w:eastAsia="ru-RU"/>
        </w:rPr>
        <w:br/>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РЕШИЛА:</w:t>
      </w:r>
    </w:p>
    <w:p w:rsidR="00BF1812" w:rsidRPr="00BF1812" w:rsidRDefault="00BF1812" w:rsidP="00BF1812">
      <w:pPr>
        <w:spacing w:line="240" w:lineRule="auto"/>
        <w:ind w:firstLine="0"/>
        <w:jc w:val="left"/>
        <w:rPr>
          <w:rFonts w:eastAsia="Times New Roman" w:cs="Times New Roman"/>
          <w:sz w:val="24"/>
          <w:szCs w:val="24"/>
          <w:lang w:eastAsia="ru-RU"/>
        </w:rPr>
      </w:pPr>
      <w:r w:rsidRPr="00BF1812">
        <w:rPr>
          <w:rFonts w:ascii="Tahoma" w:eastAsia="Times New Roman" w:hAnsi="Tahoma" w:cs="Tahoma"/>
          <w:color w:val="2C2C2C"/>
          <w:sz w:val="20"/>
          <w:szCs w:val="20"/>
          <w:lang w:eastAsia="ru-RU"/>
        </w:rPr>
        <w:br/>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1. Внести в решение Думы Оекского муниципального образования от 23.12.2016 г. № 48-66 Д/сп «О бюджете Оекского муниципального образования на 2017 год и на плановый период 2018 и 2019 годов» следующие изменения и дополнения:</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 пункт 1 решения изложить в следующей редакции: «1. Утвердить основные характеристики бюджета Оекского муниципального образования (далее - местный бюджет) на 2017 год:</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 общий объем доходов местного бюджета в сумме 21 825,5 тыс. рублей, в том числе безвозмездные поступления в сумме 7 225,5 тыс. рублей;</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 общий объем расходов местного бюджета в сумме 26 067,0 тыс. рублей;</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 размер дефицита местного бюджета в сумме 4 241,5 тыс. рублей, или 29,05%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3 146,5 тысяч рублей».</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2. Приложения 5, 7, 9, 11, 13 изложить в новой редакции (прилагаются).</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3. Общему отделу администрации (Бирюкова Н.В.) внести в оригинал решения Думы Оекского муниципального образования от 23.12.2016 г. № 48-66Д/сп информацию о внесении изменений и дополнений.</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4. Опубликовать настоящее решение в информационном бюллетене «Вестник Оекского муниципального образования» и разместить на интернет-сайте администрации www.oek.su.</w:t>
      </w:r>
    </w:p>
    <w:p w:rsidR="00BF1812" w:rsidRPr="00BF1812" w:rsidRDefault="00BF1812" w:rsidP="00BF1812">
      <w:pPr>
        <w:shd w:val="clear" w:color="auto" w:fill="FFFFFF"/>
        <w:spacing w:after="96" w:line="240" w:lineRule="auto"/>
        <w:ind w:firstLine="0"/>
        <w:rPr>
          <w:rFonts w:ascii="Tahoma" w:eastAsia="Times New Roman" w:hAnsi="Tahoma" w:cs="Tahoma"/>
          <w:color w:val="2C2C2C"/>
          <w:sz w:val="20"/>
          <w:szCs w:val="20"/>
          <w:lang w:eastAsia="ru-RU"/>
        </w:rPr>
      </w:pPr>
    </w:p>
    <w:p w:rsidR="00BF1812" w:rsidRPr="00BF1812" w:rsidRDefault="00BF1812" w:rsidP="00BF1812">
      <w:pPr>
        <w:shd w:val="clear" w:color="auto" w:fill="FFFFFF"/>
        <w:spacing w:after="96" w:line="240" w:lineRule="auto"/>
        <w:ind w:firstLine="0"/>
        <w:jc w:val="right"/>
        <w:rPr>
          <w:rFonts w:ascii="Tahoma" w:eastAsia="Times New Roman" w:hAnsi="Tahoma" w:cs="Tahoma"/>
          <w:color w:val="2C2C2C"/>
          <w:sz w:val="20"/>
          <w:szCs w:val="20"/>
          <w:lang w:eastAsia="ru-RU"/>
        </w:rPr>
      </w:pPr>
      <w:r w:rsidRPr="00BF1812">
        <w:rPr>
          <w:rFonts w:ascii="Tahoma" w:eastAsia="Times New Roman" w:hAnsi="Tahoma" w:cs="Tahoma"/>
          <w:i/>
          <w:iCs/>
          <w:color w:val="2C2C2C"/>
          <w:sz w:val="20"/>
          <w:szCs w:val="20"/>
          <w:lang w:eastAsia="ru-RU"/>
        </w:rPr>
        <w:t>Глава Оекского муниципального образования О.А.Парфенов</w:t>
      </w:r>
    </w:p>
    <w:p w:rsidR="00BF1812" w:rsidRPr="00BF1812" w:rsidRDefault="00BF1812" w:rsidP="00BF1812">
      <w:pPr>
        <w:spacing w:line="240" w:lineRule="auto"/>
        <w:ind w:firstLine="0"/>
        <w:jc w:val="left"/>
        <w:rPr>
          <w:rFonts w:eastAsia="Times New Roman" w:cs="Times New Roman"/>
          <w:sz w:val="24"/>
          <w:szCs w:val="24"/>
          <w:lang w:eastAsia="ru-RU"/>
        </w:rPr>
      </w:pPr>
      <w:r w:rsidRPr="00BF1812">
        <w:rPr>
          <w:rFonts w:ascii="Tahoma" w:eastAsia="Times New Roman" w:hAnsi="Tahoma" w:cs="Tahoma"/>
          <w:color w:val="2C2C2C"/>
          <w:sz w:val="20"/>
          <w:szCs w:val="20"/>
          <w:lang w:eastAsia="ru-RU"/>
        </w:rPr>
        <w:br/>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lastRenderedPageBreak/>
        <w:t>СПРАВКА ОБ ИЗМЕНЕНИИ В БЮДЖЕТЕ ОЕКСКОГО МУНИЦИПАЛЬНОГО ОБРАЗОВАНИЯ </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 xml:space="preserve">НА 2017 ГОД И НА ПЛАНОВЫЙ </w:t>
      </w:r>
      <w:proofErr w:type="gramStart"/>
      <w:r w:rsidRPr="00BF1812">
        <w:rPr>
          <w:rFonts w:ascii="Tahoma" w:eastAsia="Times New Roman" w:hAnsi="Tahoma" w:cs="Tahoma"/>
          <w:b/>
          <w:bCs/>
          <w:color w:val="2C2C2C"/>
          <w:sz w:val="20"/>
          <w:szCs w:val="20"/>
          <w:lang w:eastAsia="ru-RU"/>
        </w:rPr>
        <w:t>ПЕРИОД  2018</w:t>
      </w:r>
      <w:proofErr w:type="gramEnd"/>
      <w:r w:rsidRPr="00BF1812">
        <w:rPr>
          <w:rFonts w:ascii="Tahoma" w:eastAsia="Times New Roman" w:hAnsi="Tahoma" w:cs="Tahoma"/>
          <w:b/>
          <w:bCs/>
          <w:color w:val="2C2C2C"/>
          <w:sz w:val="20"/>
          <w:szCs w:val="20"/>
          <w:lang w:eastAsia="ru-RU"/>
        </w:rPr>
        <w:t xml:space="preserve"> И 2019 ГОДОВ</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 </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  В расходную часть бюджета внесены следующие изменения:</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  Для привлечения дополнительных средств в бюджет Оекского муниципального образования, добавить остатки средств на счетах по учету средств местного бюджета на начало 2017 года в сумме 3 146,5 тысяч рублей, 1 851,2 тысяч рублей из которых являются средствами муниципального дорожного фонда.</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1. В раздел 0409 «Дорожное хозяйство (дорожные фонды) вид расходов 244 (Прочая закупка товаров, работ и услуг для обеспечения государственных (муниципальных) нужд направить дополнительно 1 851,2 тысяч рублей (остатки на начало года средств муниципального дорожного фонда).</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2. В раздел 0102 «Функционирование высшего должностного лица субъекта РФ и органа местного самоуправления» в связи с утверждением нормативов формирования расходов на оплату труда глав муниципальных образований Иркутской области на 2017 год, направить дополнительно 209,6 тысяч рублей (КВР 121 – 195,5 тысяч рублей, КВР 129 – 14,1 тысяч рублей), в связи с недостаточностью запланированных средств.</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3. В раздел 0104 «Функционирование местных администраций» КВР 120 (Расходы на выплату персоналу государственных (муниципальных) органов) за счет остатков средств, не являющихся средствами муниципального дорожного фонда, направить дополнительно 540 тысяч рублей (КВР 121 - 400 тысяч рублей, КВР 129 - 140 тысяч рублей), в связи с недостаточностью запланированных средств.</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4. В раздел 0801 «Культура» направить средства в сумме 240 тысяч рублей на реализацию программы Иркутской области «Развитие культуры» на 2014-2018 годы за счет средств местного бюджета (софинансирование) и в сумме 305,7 тысяч рублей на увеличение расходов по КВР 244 (Прочая закупка товаров, работ и услуг для обеспечения государственных (муниципальных) нужд) в связи с недостаточностью запланированных средств за счет остатков, не являющихся средствами муниципального дорожного фонда.</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Всего расходная часть бюджета увеличивается на 3 146,5 тысяч рублей и составит 26 067 тысяч рублей.</w:t>
      </w:r>
    </w:p>
    <w:p w:rsidR="00BF1812" w:rsidRPr="00BF1812" w:rsidRDefault="00BF1812" w:rsidP="00BF1812">
      <w:pPr>
        <w:shd w:val="clear" w:color="auto" w:fill="FFFFFF"/>
        <w:spacing w:line="240" w:lineRule="auto"/>
        <w:ind w:firstLine="0"/>
        <w:rPr>
          <w:rFonts w:ascii="Tahoma" w:eastAsia="Times New Roman" w:hAnsi="Tahoma" w:cs="Tahoma"/>
          <w:color w:val="2C2C2C"/>
          <w:sz w:val="20"/>
          <w:szCs w:val="20"/>
          <w:lang w:eastAsia="ru-RU"/>
        </w:rPr>
      </w:pPr>
      <w:r w:rsidRPr="00BF1812">
        <w:rPr>
          <w:rFonts w:ascii="Tahoma" w:eastAsia="Times New Roman" w:hAnsi="Tahoma" w:cs="Tahoma"/>
          <w:color w:val="2C2C2C"/>
          <w:sz w:val="20"/>
          <w:szCs w:val="20"/>
          <w:lang w:eastAsia="ru-RU"/>
        </w:rPr>
        <w:t>5. В Приложении № 13 «Распределение бюджетных ассигнований на реализацию муниципальных программ Оекского муниципального образования на 2017 год» значения изменяются в соответствии с Приложениями 5, 7, 9.</w:t>
      </w:r>
    </w:p>
    <w:p w:rsidR="00BF1812" w:rsidRPr="00BF1812" w:rsidRDefault="00BF1812" w:rsidP="00BF1812">
      <w:pPr>
        <w:shd w:val="clear" w:color="auto" w:fill="FFFFFF"/>
        <w:spacing w:after="96" w:line="240" w:lineRule="auto"/>
        <w:ind w:firstLine="0"/>
        <w:jc w:val="center"/>
        <w:rPr>
          <w:rFonts w:ascii="Tahoma" w:eastAsia="Times New Roman" w:hAnsi="Tahoma" w:cs="Tahoma"/>
          <w:color w:val="2C2C2C"/>
          <w:sz w:val="20"/>
          <w:szCs w:val="20"/>
          <w:lang w:eastAsia="ru-RU"/>
        </w:rPr>
      </w:pPr>
      <w:r w:rsidRPr="00BF1812">
        <w:rPr>
          <w:rFonts w:ascii="Tahoma" w:eastAsia="Times New Roman" w:hAnsi="Tahoma" w:cs="Tahoma"/>
          <w:b/>
          <w:bCs/>
          <w:color w:val="2C2C2C"/>
          <w:sz w:val="20"/>
          <w:szCs w:val="20"/>
          <w:lang w:eastAsia="ru-RU"/>
        </w:rPr>
        <w:t> </w:t>
      </w:r>
    </w:p>
    <w:p w:rsidR="00BF1812" w:rsidRPr="00BF1812" w:rsidRDefault="00BF1812" w:rsidP="00BF1812">
      <w:pPr>
        <w:shd w:val="clear" w:color="auto" w:fill="FFFFFF"/>
        <w:spacing w:after="96" w:line="240" w:lineRule="auto"/>
        <w:ind w:firstLine="0"/>
        <w:jc w:val="right"/>
        <w:rPr>
          <w:rFonts w:ascii="Tahoma" w:eastAsia="Times New Roman" w:hAnsi="Tahoma" w:cs="Tahoma"/>
          <w:color w:val="2C2C2C"/>
          <w:sz w:val="20"/>
          <w:szCs w:val="20"/>
          <w:lang w:eastAsia="ru-RU"/>
        </w:rPr>
      </w:pPr>
      <w:r w:rsidRPr="00BF1812">
        <w:rPr>
          <w:rFonts w:ascii="Tahoma" w:eastAsia="Times New Roman" w:hAnsi="Tahoma" w:cs="Tahoma"/>
          <w:i/>
          <w:iCs/>
          <w:color w:val="2C2C2C"/>
          <w:sz w:val="20"/>
          <w:szCs w:val="20"/>
          <w:lang w:eastAsia="ru-RU"/>
        </w:rPr>
        <w:t>Начальник финансово-экономического отдела администрации Оекского МО Л.А.Степанова</w:t>
      </w:r>
    </w:p>
    <w:p w:rsidR="003E0016" w:rsidRPr="00BF1812" w:rsidRDefault="003E0016" w:rsidP="00BF1812">
      <w:bookmarkStart w:id="0" w:name="_GoBack"/>
      <w:bookmarkEnd w:id="0"/>
    </w:p>
    <w:sectPr w:rsidR="003E0016" w:rsidRPr="00BF1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40C38"/>
    <w:rsid w:val="00046DB9"/>
    <w:rsid w:val="00052A02"/>
    <w:rsid w:val="00057795"/>
    <w:rsid w:val="00065405"/>
    <w:rsid w:val="0007293A"/>
    <w:rsid w:val="00080BBE"/>
    <w:rsid w:val="000842EC"/>
    <w:rsid w:val="00087773"/>
    <w:rsid w:val="000941E8"/>
    <w:rsid w:val="000A1619"/>
    <w:rsid w:val="000B3C38"/>
    <w:rsid w:val="000B6667"/>
    <w:rsid w:val="000B791B"/>
    <w:rsid w:val="000C0B06"/>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10307"/>
    <w:rsid w:val="00314008"/>
    <w:rsid w:val="00325EA2"/>
    <w:rsid w:val="00327C6F"/>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3A5B"/>
    <w:rsid w:val="005A684F"/>
    <w:rsid w:val="005C1191"/>
    <w:rsid w:val="005C25C3"/>
    <w:rsid w:val="005C2FF2"/>
    <w:rsid w:val="005E2CE7"/>
    <w:rsid w:val="005E2E96"/>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A1BFC"/>
    <w:rsid w:val="007C4A3F"/>
    <w:rsid w:val="0080211B"/>
    <w:rsid w:val="00807A96"/>
    <w:rsid w:val="008131B4"/>
    <w:rsid w:val="00832AC2"/>
    <w:rsid w:val="00837211"/>
    <w:rsid w:val="008467D0"/>
    <w:rsid w:val="00850373"/>
    <w:rsid w:val="00851A81"/>
    <w:rsid w:val="00857835"/>
    <w:rsid w:val="00867013"/>
    <w:rsid w:val="00872FE2"/>
    <w:rsid w:val="00890201"/>
    <w:rsid w:val="00896242"/>
    <w:rsid w:val="008A140B"/>
    <w:rsid w:val="008A5B9F"/>
    <w:rsid w:val="008A5E08"/>
    <w:rsid w:val="008B39AB"/>
    <w:rsid w:val="008B4E89"/>
    <w:rsid w:val="008C118F"/>
    <w:rsid w:val="008C5B54"/>
    <w:rsid w:val="008C6D82"/>
    <w:rsid w:val="008D3612"/>
    <w:rsid w:val="008E6390"/>
    <w:rsid w:val="008F7927"/>
    <w:rsid w:val="008F7ED3"/>
    <w:rsid w:val="009078A8"/>
    <w:rsid w:val="009214E2"/>
    <w:rsid w:val="00936DDB"/>
    <w:rsid w:val="009659A1"/>
    <w:rsid w:val="009850F5"/>
    <w:rsid w:val="00995D24"/>
    <w:rsid w:val="00A20E66"/>
    <w:rsid w:val="00A25444"/>
    <w:rsid w:val="00A3605A"/>
    <w:rsid w:val="00A5461D"/>
    <w:rsid w:val="00A625A6"/>
    <w:rsid w:val="00AC4CC9"/>
    <w:rsid w:val="00AD32CA"/>
    <w:rsid w:val="00AE20E7"/>
    <w:rsid w:val="00AF14BF"/>
    <w:rsid w:val="00B05BEA"/>
    <w:rsid w:val="00B119F5"/>
    <w:rsid w:val="00B3182A"/>
    <w:rsid w:val="00B800DD"/>
    <w:rsid w:val="00BD253C"/>
    <w:rsid w:val="00BD6BDE"/>
    <w:rsid w:val="00BF1812"/>
    <w:rsid w:val="00BF1EA4"/>
    <w:rsid w:val="00BF2841"/>
    <w:rsid w:val="00BF7064"/>
    <w:rsid w:val="00C15EE1"/>
    <w:rsid w:val="00C32BE7"/>
    <w:rsid w:val="00C46FFF"/>
    <w:rsid w:val="00C546C4"/>
    <w:rsid w:val="00C55E77"/>
    <w:rsid w:val="00C56BBD"/>
    <w:rsid w:val="00C77147"/>
    <w:rsid w:val="00C77A6E"/>
    <w:rsid w:val="00C87577"/>
    <w:rsid w:val="00CB4982"/>
    <w:rsid w:val="00CC08FC"/>
    <w:rsid w:val="00CC0EDA"/>
    <w:rsid w:val="00CD024B"/>
    <w:rsid w:val="00CD3F50"/>
    <w:rsid w:val="00CF0430"/>
    <w:rsid w:val="00D40BDD"/>
    <w:rsid w:val="00D4417C"/>
    <w:rsid w:val="00D47A48"/>
    <w:rsid w:val="00D5089F"/>
    <w:rsid w:val="00D67022"/>
    <w:rsid w:val="00D75162"/>
    <w:rsid w:val="00D93CF3"/>
    <w:rsid w:val="00D97FDD"/>
    <w:rsid w:val="00DA02CF"/>
    <w:rsid w:val="00DA3D30"/>
    <w:rsid w:val="00DD0EB3"/>
    <w:rsid w:val="00DD6599"/>
    <w:rsid w:val="00DF0CE1"/>
    <w:rsid w:val="00E13426"/>
    <w:rsid w:val="00E13496"/>
    <w:rsid w:val="00E55472"/>
    <w:rsid w:val="00EA5049"/>
    <w:rsid w:val="00EB217F"/>
    <w:rsid w:val="00EB22B1"/>
    <w:rsid w:val="00EE7B93"/>
    <w:rsid w:val="00EF2A50"/>
    <w:rsid w:val="00F15456"/>
    <w:rsid w:val="00F30C44"/>
    <w:rsid w:val="00F3212F"/>
    <w:rsid w:val="00F46B7D"/>
    <w:rsid w:val="00F5492E"/>
    <w:rsid w:val="00F5560E"/>
    <w:rsid w:val="00F76776"/>
    <w:rsid w:val="00F84F7A"/>
    <w:rsid w:val="00F926C4"/>
    <w:rsid w:val="00F9503C"/>
    <w:rsid w:val="00FA4FCD"/>
    <w:rsid w:val="00FA5D86"/>
    <w:rsid w:val="00FA6034"/>
    <w:rsid w:val="00FC3D86"/>
    <w:rsid w:val="00FD3894"/>
    <w:rsid w:val="00FE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A61"/>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207</cp:revision>
  <dcterms:created xsi:type="dcterms:W3CDTF">2022-11-02T01:23:00Z</dcterms:created>
  <dcterms:modified xsi:type="dcterms:W3CDTF">2022-11-02T04:27:00Z</dcterms:modified>
</cp:coreProperties>
</file>