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</w:rPr>
        <w:drawing>
          <wp:inline distT="0" distB="0" distL="0" distR="0">
            <wp:extent cx="495300" cy="617220"/>
            <wp:effectExtent l="0" t="0" r="0" b="0"/>
            <wp:docPr id="2" name="Рисунок 2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A03" w:rsidRDefault="00E21A03" w:rsidP="00E21A0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ИРКУТСКАЯ ОБЛАСТЬ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АДМИНИСТРАЦИЯ ОЁКСКОГО МУНИЦИПАЛЬНОГО ОБРАЗОВАНИЯ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ПОСТАНОВЛЕНИЕ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«29» октября 2013 г.                                                                                                                                 №  258-п</w:t>
      </w:r>
    </w:p>
    <w:p w:rsidR="00E21A03" w:rsidRDefault="00E21A03" w:rsidP="00E21A03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 утверждении муниципальной программы</w:t>
      </w:r>
    </w:p>
    <w:p w:rsidR="00E21A03" w:rsidRDefault="00E21A03" w:rsidP="00E21A03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«Развитие дорожного хозяйства на территории</w:t>
      </w:r>
    </w:p>
    <w:p w:rsidR="00E21A03" w:rsidRDefault="00E21A03" w:rsidP="00E21A03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образования» на 2014-2018 годы</w:t>
      </w:r>
    </w:p>
    <w:p w:rsidR="00E21A03" w:rsidRDefault="00E21A03" w:rsidP="00E21A03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shd w:val="clear" w:color="auto" w:fill="FFFFFF"/>
        <w:spacing w:after="96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целях обеспечения развития автомобильных дорог общего пользования местного значения, находящихся в границах Оекского муниципального образования, в соответствии ст.14 Федерального закона от 6 октября 2003 года  № 131-ФЗ «Об общих принципах организации местного самоуправлении в Российской Федерации», с постановлением администрации Оекского муниципального образования № 243-п   от 23.10.2013г. «Об утверждении Перечня муниципальных программ Оекского муниципального образования», руководствуясь п.5, ч.1, ст.6, п.4, ч.1, ст. 48 Устава Оекского муниципального образования, Администрация Оекского муниципального образования,</w:t>
      </w:r>
    </w:p>
    <w:p w:rsidR="00E21A03" w:rsidRDefault="00E21A03" w:rsidP="00E21A03">
      <w:pPr>
        <w:shd w:val="clear" w:color="auto" w:fill="FFFFFF"/>
        <w:spacing w:after="96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ПОСТАНОВЛЯЕТ:</w:t>
      </w:r>
    </w:p>
    <w:p w:rsidR="00E21A03" w:rsidRDefault="00E21A03" w:rsidP="00E21A03">
      <w:pPr>
        <w:shd w:val="clear" w:color="auto" w:fill="FFFFFF"/>
        <w:spacing w:after="96"/>
        <w:ind w:firstLine="3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</w:t>
      </w:r>
      <w:r>
        <w:rPr>
          <w:color w:val="2C2C2C"/>
          <w:sz w:val="14"/>
          <w:szCs w:val="14"/>
        </w:rPr>
        <w:t>     </w:t>
      </w:r>
      <w:r>
        <w:rPr>
          <w:rFonts w:ascii="Tahoma" w:hAnsi="Tahoma" w:cs="Tahoma"/>
          <w:color w:val="2C2C2C"/>
          <w:sz w:val="20"/>
          <w:szCs w:val="20"/>
        </w:rPr>
        <w:t>Утвердить муниципальную программу  «Развитие дорожного хозяйства на территории Оекского муниципального образования» на 2014-2018 годы (Приложение №1).</w:t>
      </w:r>
    </w:p>
    <w:p w:rsidR="00E21A03" w:rsidRDefault="00E21A03" w:rsidP="00E21A03">
      <w:pPr>
        <w:shd w:val="clear" w:color="auto" w:fill="FFFFFF"/>
        <w:spacing w:after="96"/>
        <w:ind w:firstLine="3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</w:t>
      </w:r>
      <w:r>
        <w:rPr>
          <w:color w:val="2C2C2C"/>
          <w:sz w:val="14"/>
          <w:szCs w:val="14"/>
        </w:rPr>
        <w:t>     </w:t>
      </w:r>
      <w:r>
        <w:rPr>
          <w:rFonts w:ascii="Tahoma" w:hAnsi="Tahoma" w:cs="Tahoma"/>
          <w:color w:val="2C2C2C"/>
          <w:sz w:val="20"/>
          <w:szCs w:val="20"/>
        </w:rPr>
        <w:t>Установить, что в ходе реализации муниципальной программы «Развитие дорожного хозяйства на территории Оекского муниципального образования» на 2014-2018 годы ежегодной корректировке подлежат мероприятия и объемы их финансирования с учетом возможностей средств местного бюджета.</w:t>
      </w:r>
    </w:p>
    <w:p w:rsidR="00E21A03" w:rsidRDefault="00E21A03" w:rsidP="00E21A03">
      <w:pPr>
        <w:shd w:val="clear" w:color="auto" w:fill="FFFFFF"/>
        <w:spacing w:after="96"/>
        <w:ind w:firstLine="3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</w:t>
      </w:r>
      <w:r>
        <w:rPr>
          <w:color w:val="2C2C2C"/>
          <w:sz w:val="14"/>
          <w:szCs w:val="14"/>
        </w:rPr>
        <w:t>     </w:t>
      </w:r>
      <w:r>
        <w:rPr>
          <w:rFonts w:ascii="Tahoma" w:hAnsi="Tahoma" w:cs="Tahoma"/>
          <w:color w:val="2C2C2C"/>
          <w:sz w:val="20"/>
          <w:szCs w:val="20"/>
        </w:rPr>
        <w:t>Опубликовать настоящее постановление в информационном бюллетене «Вестник Оекского муниципального образования (официальная информация)» и на интернет-сайте </w:t>
      </w:r>
      <w:r>
        <w:rPr>
          <w:rFonts w:ascii="Tahoma" w:hAnsi="Tahoma" w:cs="Tahoma"/>
          <w:color w:val="2C2C2C"/>
          <w:sz w:val="20"/>
          <w:szCs w:val="20"/>
          <w:lang w:val="en-US"/>
        </w:rPr>
        <w:t>www</w:t>
      </w:r>
      <w:r>
        <w:rPr>
          <w:rFonts w:ascii="Tahoma" w:hAnsi="Tahoma" w:cs="Tahoma"/>
          <w:color w:val="2C2C2C"/>
          <w:sz w:val="20"/>
          <w:szCs w:val="20"/>
        </w:rPr>
        <w:t>.</w:t>
      </w:r>
      <w:r>
        <w:rPr>
          <w:rFonts w:ascii="Tahoma" w:hAnsi="Tahoma" w:cs="Tahoma"/>
          <w:color w:val="2C2C2C"/>
          <w:sz w:val="20"/>
          <w:szCs w:val="20"/>
          <w:lang w:val="en-US"/>
        </w:rPr>
        <w:t>oek</w:t>
      </w:r>
      <w:r>
        <w:rPr>
          <w:rFonts w:ascii="Tahoma" w:hAnsi="Tahoma" w:cs="Tahoma"/>
          <w:color w:val="2C2C2C"/>
          <w:sz w:val="20"/>
          <w:szCs w:val="20"/>
        </w:rPr>
        <w:t>.</w:t>
      </w:r>
      <w:r>
        <w:rPr>
          <w:rFonts w:ascii="Tahoma" w:hAnsi="Tahoma" w:cs="Tahoma"/>
          <w:color w:val="2C2C2C"/>
          <w:sz w:val="20"/>
          <w:szCs w:val="20"/>
          <w:lang w:val="en-US"/>
        </w:rPr>
        <w:t>su</w:t>
      </w:r>
      <w:r>
        <w:rPr>
          <w:rFonts w:ascii="Tahoma" w:hAnsi="Tahoma" w:cs="Tahoma"/>
          <w:color w:val="2C2C2C"/>
          <w:sz w:val="20"/>
          <w:szCs w:val="20"/>
        </w:rPr>
        <w:t>.</w:t>
      </w:r>
    </w:p>
    <w:p w:rsidR="00E21A03" w:rsidRDefault="00E21A03" w:rsidP="00E21A03">
      <w:pPr>
        <w:shd w:val="clear" w:color="auto" w:fill="FFFFFF"/>
        <w:spacing w:after="96"/>
        <w:ind w:firstLine="3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4.</w:t>
      </w:r>
      <w:r>
        <w:rPr>
          <w:color w:val="2C2C2C"/>
          <w:sz w:val="14"/>
          <w:szCs w:val="14"/>
        </w:rPr>
        <w:t>     </w:t>
      </w:r>
      <w:r>
        <w:rPr>
          <w:rFonts w:ascii="Tahoma" w:hAnsi="Tahoma" w:cs="Tahoma"/>
          <w:color w:val="2C2C2C"/>
          <w:sz w:val="20"/>
          <w:szCs w:val="20"/>
        </w:rPr>
        <w:t>Контроль за исполнением данного решения возложить на начальника отдела по управлению имуществом, ЖКХ, транспортом и связью администрации Оёкского муниципального образования (В.А.Куклину).</w:t>
      </w:r>
    </w:p>
    <w:p w:rsidR="00E21A03" w:rsidRDefault="00E21A03" w:rsidP="00E21A03">
      <w:pPr>
        <w:shd w:val="clear" w:color="auto" w:fill="FFFFFF"/>
        <w:spacing w:after="96"/>
        <w:ind w:left="3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ИО главы администрации Оекского муниципального образования О.А.Парфёнов</w:t>
      </w:r>
    </w:p>
    <w:p w:rsidR="00E21A03" w:rsidRDefault="00E21A03" w:rsidP="00E21A03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21A03" w:rsidRDefault="00E21A03" w:rsidP="00E21A0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 1</w:t>
      </w:r>
    </w:p>
    <w:p w:rsidR="00E21A03" w:rsidRDefault="00E21A03" w:rsidP="00E21A03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к постановлению администрации</w:t>
      </w:r>
    </w:p>
    <w:p w:rsidR="00E21A03" w:rsidRDefault="00E21A03" w:rsidP="00E21A03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Оекского муниципального образования</w:t>
      </w:r>
    </w:p>
    <w:p w:rsidR="00E21A03" w:rsidRDefault="00E21A03" w:rsidP="00E21A03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                          от «29» 10. 2013 г. №  259-п</w:t>
      </w:r>
    </w:p>
    <w:p w:rsidR="00E21A03" w:rsidRDefault="00E21A03" w:rsidP="00E21A03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ПАСПОРТ МУНИЦИПАЛЬНОЙ ПРОГРАММЫ   «РАЗВИТИЕ ДОРОЖНОГО ХОЗЯЙСТВА НА ТЕРРИТОРИИ ОЕКСКОГО МУНИЦИПАЛЬНОГО ОБРАЗОВАНИЯ» НА 2014 – 2018 ГОДЫ  (ДАЛЕЕ  –  МУНИЦИПАЛЬНАЯ ПРОГРАММА)</w:t>
      </w:r>
    </w:p>
    <w:p w:rsidR="00E21A03" w:rsidRDefault="00E21A03" w:rsidP="00E21A03">
      <w:pPr>
        <w:pStyle w:val="a00"/>
        <w:shd w:val="clear" w:color="auto" w:fill="FFFFFF"/>
        <w:spacing w:before="0" w:beforeAutospacing="0" w:after="96" w:afterAutospacing="0"/>
        <w:ind w:firstLine="709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521"/>
      </w:tblGrid>
      <w:tr w:rsidR="00E21A03" w:rsidTr="00E21A03"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A03" w:rsidRDefault="00E21A03">
            <w:pPr>
              <w:pStyle w:val="a3"/>
              <w:spacing w:before="0" w:beforeAutospacing="0" w:after="96" w:afterAutospacing="0"/>
            </w:pPr>
            <w:r>
              <w:t>Наименование муниципальной программы</w:t>
            </w:r>
          </w:p>
        </w:tc>
        <w:tc>
          <w:tcPr>
            <w:tcW w:w="6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spacing w:after="96"/>
            </w:pPr>
            <w:r>
              <w:t>«Развитие дорожного хозяйства на территории Оекского муниципального образования» на 2014 – 2018 годы</w:t>
            </w:r>
          </w:p>
        </w:tc>
      </w:tr>
      <w:tr w:rsidR="00E21A03" w:rsidTr="00E21A03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spacing w:after="96"/>
            </w:pPr>
            <w:r>
              <w:t>Ответственный исполнитель 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spacing w:after="96"/>
            </w:pPr>
            <w:r>
              <w:t>Администрация Оекского муниципального образования – Администрация сельского поселения</w:t>
            </w:r>
          </w:p>
        </w:tc>
      </w:tr>
      <w:tr w:rsidR="00E21A03" w:rsidTr="00E21A03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spacing w:after="96"/>
            </w:pPr>
            <w:r>
              <w:t>Участники 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spacing w:after="96"/>
            </w:pPr>
            <w:r>
              <w:t>-</w:t>
            </w:r>
          </w:p>
        </w:tc>
      </w:tr>
      <w:tr w:rsidR="00E21A03" w:rsidTr="00E21A03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spacing w:after="96"/>
            </w:pPr>
            <w:r>
              <w:t>Цель 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spacing w:after="96"/>
            </w:pPr>
            <w:r>
              <w:t xml:space="preserve">Сохранение и развитие автомобильных дорог общего пользования местного значения, находящихся в границах населённых пунктов Оекского муниципального образования, обеспечивающих социально-экономические </w:t>
            </w:r>
            <w:r>
              <w:lastRenderedPageBreak/>
              <w:t>потребности населения Оекского муниципального образования.</w:t>
            </w:r>
          </w:p>
        </w:tc>
      </w:tr>
      <w:tr w:rsidR="00E21A03" w:rsidTr="00E21A03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spacing w:after="96"/>
            </w:pPr>
            <w:r>
              <w:lastRenderedPageBreak/>
              <w:t>Задачи 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spacing w:after="96"/>
            </w:pPr>
            <w:r>
              <w:t>1.                  Обеспечение сохранности автомобильных дорог общего пользования местного значения, находящихся в границах населённых пунктов Оекского муниципального образования, путём выполнения эксплуатационных и ремонтных мероприятий.</w:t>
            </w:r>
          </w:p>
          <w:p w:rsidR="00E21A03" w:rsidRDefault="00E21A03">
            <w:pPr>
              <w:spacing w:after="96"/>
            </w:pPr>
            <w:r>
              <w:t>2.                 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путём содержания дорог и сооружений на них.</w:t>
            </w:r>
          </w:p>
          <w:p w:rsidR="00E21A03" w:rsidRDefault="00E21A03">
            <w:pPr>
              <w:spacing w:after="96"/>
            </w:pPr>
            <w:r>
              <w:t>3.                  Сохранения протяжённости соответствующих нормативным требованиям автомобильных дорог общего пользования местного значения за счёт ремонта и капитального ремонта, автомобильных дорог.</w:t>
            </w:r>
          </w:p>
          <w:p w:rsidR="00E21A03" w:rsidRDefault="00E21A03">
            <w:pPr>
              <w:spacing w:after="96"/>
            </w:pPr>
            <w:r>
              <w:t>4.                  Увеличение протяженности автомобильных дорог общего пользования местного значения, соответствующих нормативным требованиям.</w:t>
            </w:r>
          </w:p>
          <w:p w:rsidR="00E21A03" w:rsidRDefault="00E21A03">
            <w:pPr>
              <w:pStyle w:val="a00"/>
              <w:spacing w:before="0" w:beforeAutospacing="0" w:after="96" w:afterAutospacing="0"/>
            </w:pPr>
            <w:r>
              <w:t> </w:t>
            </w:r>
          </w:p>
        </w:tc>
      </w:tr>
      <w:tr w:rsidR="00E21A03" w:rsidTr="00E21A03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spacing w:after="96"/>
            </w:pPr>
            <w:r>
              <w:t>Сроки реализации 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spacing w:after="96"/>
            </w:pPr>
            <w:r>
              <w:t>2014-2018 годы.</w:t>
            </w:r>
          </w:p>
          <w:p w:rsidR="00E21A03" w:rsidRDefault="00E21A03">
            <w:pPr>
              <w:spacing w:after="96"/>
            </w:pPr>
            <w:r>
              <w:t>Подпрограмма реализуется в один этап</w:t>
            </w:r>
          </w:p>
        </w:tc>
      </w:tr>
      <w:tr w:rsidR="00E21A03" w:rsidTr="00E21A03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spacing w:after="96"/>
            </w:pPr>
            <w:r>
              <w:t>Целевые показатели 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spacing w:after="96"/>
            </w:pPr>
            <w:r>
              <w:t xml:space="preserve">1. Доля протяженности автомобильных дорог общего пользования местного значения, находящихся в границах в населенных пунктов </w:t>
            </w:r>
            <w:r>
              <w:lastRenderedPageBreak/>
              <w:t>Оекского муниципального образования, не отвечающих нормативным требованиям к транспортно-эксплуатационным показателям.</w:t>
            </w:r>
          </w:p>
          <w:p w:rsidR="00E21A03" w:rsidRDefault="00E21A03">
            <w:pPr>
              <w:spacing w:after="96"/>
            </w:pPr>
            <w:r>
              <w:t>2. Доля протяженности автомобильных дорог общего пользования местного значения, обслуживающих движение в режиме перегрузки.</w:t>
            </w:r>
          </w:p>
          <w:p w:rsidR="00E21A03" w:rsidRDefault="00E21A03">
            <w:pPr>
              <w:spacing w:after="96"/>
            </w:pPr>
            <w:r>
              <w:t>4. Количество дорожно-транспортных происшествий на автомобильных дорогах общего пользования местного значения, находящихся в границах Оекского муниципального образования, из-за сопутствующих дорожных условий.</w:t>
            </w:r>
          </w:p>
        </w:tc>
      </w:tr>
      <w:tr w:rsidR="00E21A03" w:rsidTr="00E21A03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spacing w:after="96"/>
            </w:pPr>
            <w:r>
              <w:lastRenderedPageBreak/>
              <w:t>Перечень основных мероприятий 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a00"/>
              <w:spacing w:before="0" w:beforeAutospacing="0" w:after="96" w:afterAutospacing="0"/>
              <w:ind w:left="34"/>
            </w:pPr>
            <w:r>
              <w:t>1.                 Содержание и ремонт автомобильных дорог общего пользования, местного значения находящихся в границах Оекского муниципального образования.</w:t>
            </w:r>
          </w:p>
          <w:p w:rsidR="00E21A03" w:rsidRDefault="00E21A03">
            <w:pPr>
              <w:pStyle w:val="a00"/>
              <w:spacing w:before="0" w:beforeAutospacing="0" w:after="96" w:afterAutospacing="0"/>
              <w:ind w:left="34"/>
            </w:pPr>
            <w:r>
              <w:t>2.                 Реконструкция, капитальный и технический ремонт автомобильных дорог общего пользования, местного значения находящихся в границах Оекского муниципального образования.</w:t>
            </w:r>
          </w:p>
          <w:p w:rsidR="00E21A03" w:rsidRDefault="00E21A03">
            <w:pPr>
              <w:pStyle w:val="a00"/>
              <w:spacing w:before="0" w:beforeAutospacing="0" w:after="96" w:afterAutospacing="0"/>
              <w:ind w:left="34"/>
            </w:pPr>
            <w:r>
              <w:t>3.                  Совершенствование системы управления дорожным хозяйством Оекского муниципального образования.</w:t>
            </w:r>
          </w:p>
        </w:tc>
      </w:tr>
      <w:tr w:rsidR="00E21A03" w:rsidTr="00E21A03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spacing w:after="96"/>
            </w:pPr>
            <w:r>
              <w:t>Ресурсное обеспечение 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spacing w:after="96"/>
            </w:pPr>
            <w:r>
              <w:t>Финансирование подпрограммы предусматривается за счет средств местного бюджета, за счет доходов от акцизов на автомобильный и прямогонный бензин, дизельное топливо, моторные масла, производимые на территории Российской Федерации</w:t>
            </w:r>
          </w:p>
          <w:p w:rsidR="00E21A03" w:rsidRDefault="00E21A03">
            <w:pPr>
              <w:spacing w:after="96"/>
            </w:pPr>
            <w:r>
              <w:t>Общий объем финансирования, всего –</w:t>
            </w:r>
            <w:r>
              <w:br/>
              <w:t>12378,0 тыс. рублей, в том числе по годам реализации муниципальной подпрограммы:</w:t>
            </w:r>
          </w:p>
          <w:p w:rsidR="00E21A03" w:rsidRDefault="00E21A03">
            <w:pPr>
              <w:spacing w:after="96"/>
            </w:pPr>
            <w:r>
              <w:t>2014 год – 1993,1 тыс. рублей;</w:t>
            </w:r>
          </w:p>
          <w:p w:rsidR="00E21A03" w:rsidRDefault="00E21A03">
            <w:pPr>
              <w:spacing w:after="96"/>
            </w:pPr>
            <w:r>
              <w:t>2015 год –  2332,3 тыс. рублей;</w:t>
            </w:r>
          </w:p>
          <w:p w:rsidR="00E21A03" w:rsidRDefault="00E21A03">
            <w:pPr>
              <w:spacing w:after="96"/>
            </w:pPr>
            <w:r>
              <w:lastRenderedPageBreak/>
              <w:t>2016 год –  2684,2 тыс. рублей;</w:t>
            </w:r>
          </w:p>
          <w:p w:rsidR="00E21A03" w:rsidRDefault="00E21A03">
            <w:pPr>
              <w:spacing w:after="96"/>
            </w:pPr>
            <w:r>
              <w:t>2017 год –  2684,2 тыс. рублей;</w:t>
            </w:r>
          </w:p>
          <w:p w:rsidR="00E21A03" w:rsidRDefault="00E21A03">
            <w:pPr>
              <w:spacing w:after="96"/>
            </w:pPr>
            <w:r>
              <w:t>2018 год –  2684,2 тыс. рублей.</w:t>
            </w:r>
          </w:p>
        </w:tc>
      </w:tr>
      <w:tr w:rsidR="00E21A03" w:rsidTr="00E21A03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spacing w:after="96"/>
            </w:pPr>
            <w:r>
              <w:lastRenderedPageBreak/>
              <w:t>Ожидаемые конечные результаты реализации 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consplusnonformat"/>
              <w:spacing w:before="0" w:beforeAutospacing="0" w:after="96" w:afterAutospacing="0"/>
              <w:jc w:val="both"/>
            </w:pPr>
            <w:r>
              <w:t>Протяженность отремонтированных автомобильных  дорог общего пользования, находящихся в границах населённых пунктов Оекского муниципального образования, составит 12,9 км.</w:t>
            </w:r>
          </w:p>
          <w:p w:rsidR="00E21A03" w:rsidRDefault="00E21A03">
            <w:pPr>
              <w:pStyle w:val="consplusnonformat"/>
              <w:spacing w:before="0" w:beforeAutospacing="0" w:after="96" w:afterAutospacing="0"/>
              <w:jc w:val="both"/>
            </w:pPr>
            <w:r>
              <w:t> </w:t>
            </w:r>
          </w:p>
        </w:tc>
      </w:tr>
    </w:tbl>
    <w:p w:rsidR="00E21A03" w:rsidRDefault="00E21A03" w:rsidP="00E21A03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Cs w:val="28"/>
        </w:rPr>
        <w:t> </w:t>
      </w:r>
    </w:p>
    <w:p w:rsidR="00E21A03" w:rsidRDefault="00E21A03" w:rsidP="00E21A03">
      <w:pPr>
        <w:pStyle w:val="listparagraph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РАЗДЕЛ 1. ХАРАКТЕРИСТИКА ТЕКУЩЕГО СОСТОЯНИЯ СФЕРЫ РЕАЛИЗАЦИИ ГОСУДАРСТВЕННОЙ ПРОГРАММЫ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1.1. Влияние развития сети автомобильных дорог на экономику Оекского муниципального образования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 страны, водителям и пассажирам транспортных средств и пешеходам;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помимо высокой первоначальной стоимости строительства реконструкция, капитальный ремонт, ремонт и содержание автомобильных дорог также требуют больших затрат.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  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 Показателями улучшения состояния дорожной сети являются: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снижение текущих издержек, в первую очередь для пользователей автомобильных дорог;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стимулирование общего экономического развития прилегающих территорий;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экономия времени как для перевозки пассажиров, так и для прохождения грузов, находящихся в пути;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снижение числа дорожно-транспортных происшествий и нанесенного материального ущерба;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повышение комфорта и удобства поездок.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В целом улучшение дорожных условий приводит к: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сокращению времени на перевозки грузов и пассажиров (за счет увеличения скорости движения);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повышению транспортной доступности;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снижению последствий стихийных бедствий;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сокращению числа дорожно-транспортных происшествий;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улучшению экологической ситуации (за счет роста скорости движения, уменьшения расхода ГСМ).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Таким образом, дорожные условия оказывают влияние на все важные показатели экономического развития страны. Во многих странах мира выход из кризисных экономических ситуаций начинается с развитием дорожного строительства. Это объясняется также и тем, что около 35-40 процентов средств, направляемых на дорожное хозяйство, возвращаются в бюджеты всех уровней в форме соответствующих налоговых платежей организаций дорожного хозяйства.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1.2. Проблемы развития автомобильных дорог общего пользования местного значения в Оекском муниципальном образовании.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В настоящее время протяженность, внутрипоселенческих автомобильных дорог  составляет 56,3 км.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 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Для улучшения показателей по Оекскому сельскому поселению необходимо увеличение средств, выделяемых на приведение в нормативное состояние автомобильных дорог.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В связи с отсутствием денежных средств в местном бюджете увеличение выделения средств на содержание  автомобильных дорог общего пользования местного значения будет происходить поэтапно (увеличение 10-20% ежегодно). 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Опережение темпов роста интенсивности движения на автомобильных дорогах по сравнению с увеличением протяженности и пропускной способности, автомобильных дорог приводит к росту уровня аварийности на  автомобильных дорогах сельского поселения.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Для обеспечения прогнозируемых объемов автомобильных перевозок требуется приведение их в соответствие с нормативными требованиями по транспортно-эксплуатационному состоянию.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По состоянию на 1 января 2011 года   автомобильные дороги общего пользования местного значения поселения находятся в неудовлетворительном состоянии,  требуется их ремонт.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Себестоимость грузоперевозок, осуществляемых по автомобильным дорогам, имеющих транспортно-эксплуатационные показатели, не соответствующие нормативным требованиям, повышается, а безопасность движения ухудшается.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Применение программно-целевого метода в развитии автомобильных дорог общего пользования в Оекском муниципальном образовании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Реализация комплекса программных мероприятий сопряжена со следующими рисками: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содержания, автомобильных дорог сельского поселения;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риск задержки завершения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автомобильных дорог сельского поселения и достичь запланированных в Программе величин показателей.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РАЗДЕЛ 2. ЦЕЛЬ И ЗАДАЧА ГОСУДАРСТВЕННОЙ ПРОГРАММЫ, ЦЕЛЕВЫЕ ПОКАЗАТЕЛИ ГОСУДАРСТВЕННОЙ ПРОГРАММЫ, СРОКИ РЕАЛИЗАЦИИ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Целью муниципальной программы является обеспечение бесперебойного и безопасного функционирования дорожного хозяйства.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 Достижение цели муниципальной программы обеспечивается путем решения задачи по сохранению и развитию автомобильных дорог общего пользования местного значения, в границах населенных пунктов Оекского муниципального образования.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Решение задачи муниципальной программы будет обеспечено путем достижения следующих целевых показателей: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доля протяженности автомобильных дорог общего пользования местного значения, находящихся в границах населенных пунктов Оекского муниципального образования, не отвечающих нормативным требованиям к транспортно-эксплуатационным показателям, снизится до 40 %;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количество дорожно-транспортных происшествий на автомобильных дорогах общего пользования местного значения, находящихся в границах населенных пунктов Оекского муниципального образования, из-за сопутствующих дорожных условий, снизится и составит 1 единицу.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Важнейшими факторами для достижения целевых показателей муниципальной программы являются: увеличение доходов дорожного фонда Оекского муниципального образования за счет принятия мер по введению новых ставок акцизов на автомобильный бензин и дизельное топливо, привлечение средств федерального бюджета.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Сроки реализации цели и задачи муниципальной программы соответствуют общему сроку реализации муниципальной программы – 2014–2018 годы. Реализация муниципальной программы планируется в один этап.</w:t>
      </w:r>
    </w:p>
    <w:p w:rsidR="00E21A03" w:rsidRDefault="00E21A03" w:rsidP="00E21A03">
      <w:pPr>
        <w:pStyle w:val="listparagraph"/>
        <w:shd w:val="clear" w:color="auto" w:fill="FFFFFF"/>
        <w:spacing w:before="0" w:beforeAutospacing="0" w:after="96" w:afterAutospacing="0"/>
        <w:ind w:firstLine="709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РАЗДЕЛ 3. ОБОСНОВАНИЕ СОЗДАНИЯ ПРОГРАММЫ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Ответственным исполнителем программы является администрация Оекского муниципального образования. Объем финансирования мероприятий программы на 2014-2018 годы составляет 12378,0 тыс. рублей из местного бюджета.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Программа включает мероприятия по  реконструкции, капитальному ремонту, ремонту и содержанию автомобильных дорог, общего пользования местного значения, находящихся в границах населенных пунктов Оекского муниципального образования.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Реализация мероприятий программы направлена на увеличение протяженности автомобильных дорог общего пользования местного значения,  повышению безопасности дорожного движения, обеспечение транспортной доступности сельских населенных пунктов.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Основными результатами реализации мероприятий программы является снижение доли протяженности автомобильных дорог общего пользования местного значения, находящихся в границах населенных пунктов Оекского муниципального образования, не отвечающих нормативным требованиям к транспортно-эксплуатационным показателям, снижение количества дорожно-транспортных происшествий на автомобильных дорогах.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Перечень основных мероприятий муниципальной программы приведен в таблице 1 к муниципальной программе (прилагается).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РАЗДЕЛ 4. АНАЛИЗ РИСКОВ РЕАЛИЗАЦИИ МУНИЦИПАЛЬНОЙ ПРОГРАММЫ И ОПИСАНИЕ МЕР УПРАВЛЕНИЯ РИСКАМИ РЕАЛИЗАЦИИ МУНИЦИПАЛЬНОЙ ПРОГРАММЫ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Муниципальная 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  функций достижение приоритетов и целей муниципальной политики в сфере развития дорожного хозяйства Оекского муниципального образования.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К таким рискам следует отнести макроэкономические риски, связанные с нестабильностью мировой экономики.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 К числу макроэкономических рисков также следует отнести изменение конъюнктуры на внутренних и внешних рынках сырья, строительных материалов и техники, рынках рабочей силы, колебания цен в экономике, связанное с колебаниями цен на строительные материалы.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, реконструкции, ремонта и содержания автомобильных дорог. Вместе с тем, увеличение объемов реализации мероприятий муниципальной программы, в первую очередь в области содержания и ремонта автомобильных дорог, может обеспечить дополнительную занятость лиц, потерявших работу в других отраслях экономики и не имеющих специальной квалификации.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Реализация муниципальной программы сопряжена с законодательными рисками. Эффективная и динамичная реализация мероприятий муниципальной программы во многом будет зависеть от совершенствования нормативной правовой базы в сфере законодательства о закупках для государственных (муниципальных) нужд.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являющихся источником формирования дорожных фондов. Снижение ставок и доли акцизов в цене автомобильного топлива будет вести к уменьшению доходов дорожных фондов и уменьшению в связи с этим объемов дорожных работ.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Управление рисками при реализации муниципальной программы и минимизация их негативных последствий при выполнении муниципальной программы будет осуществляться на основе оперативного и среднесрочного планирования работ.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Система управления реализацией муниципальной программы предусматривает следующие меры, направленные на управление рисками: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РАЗДЕЛ 5. РЕСУРСНОЕ ОБЕСПЕЧЕНИЕ  ПРОГРАММЫ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Реализация мероприятий муниципальной программы осуществляется за счет средств местного бюджета, в том числе за счет отчислений в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консолидированный бюджет Иркутской области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Общий объем финансирования, всего – 12378,0 тыс. рублей, в том числе по годам реализации муниципальной подпрограммы: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2014 год – 1993,1 тыс. рублей;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2015 год –  2332,3 тыс. рублей;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2016 год –  2684,2 тыс. рублей;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2017 год –  2684,2 тыс. рублей;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2018 год –  2684,2 тыс. рублей.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Объем финансирования муниципальной программы подлежит ежегодному уточнению.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Раздел 6. ОЖИДАЕМЫЕ КОНЕЧНЫЕ РЕЗУЛЬТАТЫ РЕАЛИЗАЦИИ МУНИЦИПАЛЬНОЙ ПРОГРАММЫ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За время реализации муниципальной программы,  в населенных пунктах Оекского муниципального образования будет  отремонтировано 12,9 км автомобильных дорог общего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пользования местного значения, находящихся в границах населенных пунктов Оекского муниципального образования, доля протяженности автомобильных дорог общего пользования местного значения, находящихся в границах населенных пунктов Оекского МО, не отвечающих нормативным требованиям к транспортно-эксплуатационным показателям, к 2018 году снизится до 40 %.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Достижение этих результатов означает удовлетворение растущих потребностей населения по передвижению на основе доступности транспортных услуг, которая относится к числу важнейших параметров, определяющих качество жизни населения и уровень развития экономики.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ИО главы администрации Оекского муниципального образования О.А.Парфёнов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Таблица № 1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ПЕРЕЧЕНЬ ОБЪЕКТОВ РЕМОНТА АВТОМОБИЛЬНЫХ ДОРОГ ОБЩЕГО ПОЛЬЗОВАНИЯ МЕСТНОГО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ЗНАЧЕНИЯ ОЕКСКОГО МУНИЦИПАЛЬНОГО ОБРАЗОВАНИЯ</w:t>
      </w:r>
    </w:p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21A03" w:rsidRDefault="00E21A03" w:rsidP="00E21A0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566"/>
        <w:gridCol w:w="1585"/>
        <w:gridCol w:w="1207"/>
        <w:gridCol w:w="1177"/>
        <w:gridCol w:w="962"/>
        <w:gridCol w:w="1159"/>
        <w:gridCol w:w="989"/>
      </w:tblGrid>
      <w:tr w:rsidR="00E21A03" w:rsidTr="00E21A03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rFonts w:ascii="Times New Roman" w:hAnsi="Times New Roman" w:cs="Times New Roman"/>
                <w:color w:val="auto"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Наименование автомобильных дорог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Протяженность, м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Тип покрытия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Срок</w:t>
            </w:r>
          </w:p>
        </w:tc>
        <w:tc>
          <w:tcPr>
            <w:tcW w:w="18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Объем финн-я, (тыс.рублей)</w:t>
            </w:r>
          </w:p>
        </w:tc>
      </w:tr>
      <w:tr w:rsidR="00E21A03" w:rsidTr="00E21A0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1A03" w:rsidRDefault="00E21A03">
            <w:pPr>
              <w:rPr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1A03" w:rsidRDefault="00E21A03">
            <w:pPr>
              <w:rPr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1A03" w:rsidRDefault="00E21A03">
            <w:pPr>
              <w:rPr>
                <w:sz w:val="29"/>
                <w:szCs w:val="2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асф/бетон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гравийный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начала реализации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окончание реализации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1A03" w:rsidRDefault="00E21A03">
            <w:pPr>
              <w:rPr>
                <w:sz w:val="29"/>
                <w:szCs w:val="29"/>
              </w:rPr>
            </w:pPr>
          </w:p>
        </w:tc>
      </w:tr>
      <w:tr w:rsidR="00E21A03" w:rsidTr="00E21A03">
        <w:tc>
          <w:tcPr>
            <w:tcW w:w="1529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                          </w:t>
            </w:r>
            <w:r>
              <w:rPr>
                <w:b/>
                <w:bCs/>
                <w:sz w:val="29"/>
                <w:szCs w:val="29"/>
              </w:rPr>
              <w:t>д.Максимовщина</w:t>
            </w:r>
          </w:p>
        </w:tc>
      </w:tr>
      <w:tr w:rsidR="00E21A03" w:rsidTr="00E21A0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ул.Полевая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2014г.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2014г.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1060</w:t>
            </w:r>
          </w:p>
        </w:tc>
      </w:tr>
      <w:tr w:rsidR="00E21A03" w:rsidTr="00E21A0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ул.Заречная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2014г.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2014г.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933,1</w:t>
            </w:r>
          </w:p>
        </w:tc>
      </w:tr>
      <w:tr w:rsidR="00E21A03" w:rsidTr="00E21A03">
        <w:tc>
          <w:tcPr>
            <w:tcW w:w="1529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sz w:val="29"/>
                <w:szCs w:val="29"/>
              </w:rPr>
              <w:t>                          </w:t>
            </w:r>
            <w:r>
              <w:rPr>
                <w:b/>
                <w:bCs/>
                <w:sz w:val="29"/>
                <w:szCs w:val="29"/>
              </w:rPr>
              <w:t>д.Коты</w:t>
            </w:r>
          </w:p>
        </w:tc>
      </w:tr>
      <w:tr w:rsidR="00E21A03" w:rsidTr="00E21A0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ул.Депутатская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2750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2015г.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2015г.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1780</w:t>
            </w:r>
          </w:p>
        </w:tc>
      </w:tr>
      <w:tr w:rsidR="00E21A03" w:rsidTr="00E21A0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4.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ул.Пионерская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1450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2015г.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2015г.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552,3</w:t>
            </w:r>
          </w:p>
        </w:tc>
      </w:tr>
      <w:tr w:rsidR="00E21A03" w:rsidTr="00E21A03">
        <w:tc>
          <w:tcPr>
            <w:tcW w:w="1529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                          </w:t>
            </w:r>
            <w:r>
              <w:rPr>
                <w:sz w:val="29"/>
                <w:szCs w:val="29"/>
              </w:rPr>
              <w:t>д.Галки</w:t>
            </w:r>
          </w:p>
        </w:tc>
      </w:tr>
      <w:tr w:rsidR="00E21A03" w:rsidTr="00E21A0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5.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ул.Пролетарская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2016г.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2016г.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424,2</w:t>
            </w:r>
          </w:p>
        </w:tc>
      </w:tr>
      <w:tr w:rsidR="00E21A03" w:rsidTr="00E21A0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6.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ул.Луговая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2016г.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2016г.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2260</w:t>
            </w:r>
          </w:p>
        </w:tc>
      </w:tr>
      <w:tr w:rsidR="00E21A03" w:rsidTr="00E21A03">
        <w:tc>
          <w:tcPr>
            <w:tcW w:w="1529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                          </w:t>
            </w:r>
            <w:r>
              <w:rPr>
                <w:sz w:val="29"/>
                <w:szCs w:val="29"/>
              </w:rPr>
              <w:t>д.Бутырки</w:t>
            </w:r>
          </w:p>
        </w:tc>
      </w:tr>
      <w:tr w:rsidR="00E21A03" w:rsidTr="00E21A0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ул.Набережная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2017г.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1642,1</w:t>
            </w:r>
          </w:p>
        </w:tc>
      </w:tr>
      <w:tr w:rsidR="00E21A03" w:rsidTr="00E21A0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ул.Молодежная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2017г.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1042,1</w:t>
            </w:r>
          </w:p>
        </w:tc>
      </w:tr>
      <w:tr w:rsidR="00E21A03" w:rsidTr="00E21A03">
        <w:tc>
          <w:tcPr>
            <w:tcW w:w="1529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                          с.Оек</w:t>
            </w:r>
          </w:p>
        </w:tc>
      </w:tr>
      <w:tr w:rsidR="00E21A03" w:rsidTr="00E21A0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lastRenderedPageBreak/>
              <w:t>7.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а/д от хлебокомбината до   а/д Оек-Зыкова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1199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1159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2018г.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2018г.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03" w:rsidRDefault="00E21A03">
            <w:pPr>
              <w:pStyle w:val="4"/>
              <w:spacing w:before="0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2684,2</w:t>
            </w:r>
          </w:p>
        </w:tc>
      </w:tr>
    </w:tbl>
    <w:p w:rsidR="00E21A03" w:rsidRDefault="00E21A03" w:rsidP="00E21A0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3E0016" w:rsidRPr="001D5B46" w:rsidRDefault="003E0016" w:rsidP="001D5B46">
      <w:bookmarkStart w:id="0" w:name="_GoBack"/>
      <w:bookmarkEnd w:id="0"/>
    </w:p>
    <w:sectPr w:rsidR="003E0016" w:rsidRPr="001D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93812"/>
    <w:multiLevelType w:val="multilevel"/>
    <w:tmpl w:val="9AEA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342C8D"/>
    <w:multiLevelType w:val="multilevel"/>
    <w:tmpl w:val="C1FA2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DB3BB7"/>
    <w:multiLevelType w:val="multilevel"/>
    <w:tmpl w:val="202C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F07533"/>
    <w:multiLevelType w:val="multilevel"/>
    <w:tmpl w:val="0906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1C01FA"/>
    <w:multiLevelType w:val="multilevel"/>
    <w:tmpl w:val="2766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86D45"/>
    <w:rsid w:val="00092176"/>
    <w:rsid w:val="001011E1"/>
    <w:rsid w:val="001239A2"/>
    <w:rsid w:val="00130B98"/>
    <w:rsid w:val="00165E97"/>
    <w:rsid w:val="001D5B46"/>
    <w:rsid w:val="00217B05"/>
    <w:rsid w:val="00227B2E"/>
    <w:rsid w:val="00246098"/>
    <w:rsid w:val="002867D2"/>
    <w:rsid w:val="002966F1"/>
    <w:rsid w:val="003404F4"/>
    <w:rsid w:val="00342B07"/>
    <w:rsid w:val="003A7398"/>
    <w:rsid w:val="003D07C3"/>
    <w:rsid w:val="003E0016"/>
    <w:rsid w:val="003E7724"/>
    <w:rsid w:val="00437481"/>
    <w:rsid w:val="00467A01"/>
    <w:rsid w:val="004B30AB"/>
    <w:rsid w:val="004E562C"/>
    <w:rsid w:val="00574E30"/>
    <w:rsid w:val="00590F08"/>
    <w:rsid w:val="00594EA1"/>
    <w:rsid w:val="005B5246"/>
    <w:rsid w:val="00632B50"/>
    <w:rsid w:val="006569CD"/>
    <w:rsid w:val="00675233"/>
    <w:rsid w:val="0068082D"/>
    <w:rsid w:val="006E611C"/>
    <w:rsid w:val="0075730D"/>
    <w:rsid w:val="0076220F"/>
    <w:rsid w:val="00763F60"/>
    <w:rsid w:val="007D74F0"/>
    <w:rsid w:val="007F58D9"/>
    <w:rsid w:val="00867EAC"/>
    <w:rsid w:val="008A140B"/>
    <w:rsid w:val="008A440B"/>
    <w:rsid w:val="008A4A78"/>
    <w:rsid w:val="00923356"/>
    <w:rsid w:val="00926DB1"/>
    <w:rsid w:val="00931342"/>
    <w:rsid w:val="00956FA6"/>
    <w:rsid w:val="00974538"/>
    <w:rsid w:val="009D1D71"/>
    <w:rsid w:val="009D37E7"/>
    <w:rsid w:val="009E2B60"/>
    <w:rsid w:val="00A149A4"/>
    <w:rsid w:val="00A55E23"/>
    <w:rsid w:val="00A7527E"/>
    <w:rsid w:val="00A97AC5"/>
    <w:rsid w:val="00AC2F1D"/>
    <w:rsid w:val="00AD00BD"/>
    <w:rsid w:val="00B441E0"/>
    <w:rsid w:val="00B725BC"/>
    <w:rsid w:val="00BB27B3"/>
    <w:rsid w:val="00BF0B86"/>
    <w:rsid w:val="00BF2776"/>
    <w:rsid w:val="00C2086F"/>
    <w:rsid w:val="00C213CA"/>
    <w:rsid w:val="00C9581F"/>
    <w:rsid w:val="00CC6527"/>
    <w:rsid w:val="00D11E57"/>
    <w:rsid w:val="00D2502A"/>
    <w:rsid w:val="00D30867"/>
    <w:rsid w:val="00D4422E"/>
    <w:rsid w:val="00D705AD"/>
    <w:rsid w:val="00DA0BB0"/>
    <w:rsid w:val="00DA5884"/>
    <w:rsid w:val="00DD07B8"/>
    <w:rsid w:val="00DD34AC"/>
    <w:rsid w:val="00E21A03"/>
    <w:rsid w:val="00E2508D"/>
    <w:rsid w:val="00E774F7"/>
    <w:rsid w:val="00E875F3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A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">
    <w:name w:val="listparagraph"/>
    <w:basedOn w:val="a"/>
    <w:rsid w:val="00956F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B27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875F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97AC5"/>
    <w:rPr>
      <w:color w:val="800080"/>
      <w:u w:val="single"/>
    </w:rPr>
  </w:style>
  <w:style w:type="paragraph" w:customStyle="1" w:styleId="a30">
    <w:name w:val="a3"/>
    <w:basedOn w:val="a"/>
    <w:rsid w:val="00D4422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4422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1A03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customStyle="1" w:styleId="a00">
    <w:name w:val="a0"/>
    <w:basedOn w:val="a"/>
    <w:rsid w:val="00E21A0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21A0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3578</Words>
  <Characters>20396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82</cp:revision>
  <dcterms:created xsi:type="dcterms:W3CDTF">2022-10-21T04:13:00Z</dcterms:created>
  <dcterms:modified xsi:type="dcterms:W3CDTF">2022-10-21T05:55:00Z</dcterms:modified>
</cp:coreProperties>
</file>