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13F" w:rsidRDefault="00D5613F" w:rsidP="00D5613F">
      <w:pPr>
        <w:shd w:val="clear" w:color="auto" w:fill="FFFFFF"/>
        <w:spacing w:line="240" w:lineRule="auto"/>
        <w:ind w:firstLine="0"/>
        <w:jc w:val="center"/>
        <w:rPr>
          <w:color w:val="2C2C2C"/>
          <w:sz w:val="20"/>
          <w:szCs w:val="20"/>
        </w:rPr>
      </w:pPr>
      <w:r>
        <w:rPr>
          <w:noProof/>
          <w:color w:val="2C2C2C"/>
          <w:sz w:val="20"/>
          <w:szCs w:val="20"/>
          <w:lang w:eastAsia="ru-RU"/>
        </w:rPr>
        <w:drawing>
          <wp:inline distT="0" distB="0" distL="0" distR="0">
            <wp:extent cx="533400" cy="731520"/>
            <wp:effectExtent l="0" t="0" r="0" b="0"/>
            <wp:docPr id="2" name="Рисунок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731520"/>
                    </a:xfrm>
                    <a:prstGeom prst="rect">
                      <a:avLst/>
                    </a:prstGeom>
                    <a:noFill/>
                    <a:ln>
                      <a:noFill/>
                    </a:ln>
                  </pic:spPr>
                </pic:pic>
              </a:graphicData>
            </a:graphic>
          </wp:inline>
        </w:drawing>
      </w:r>
    </w:p>
    <w:p w:rsidR="00D5613F" w:rsidRDefault="00D5613F" w:rsidP="00D5613F">
      <w:pPr>
        <w:shd w:val="clear" w:color="auto" w:fill="FFFFFF"/>
        <w:jc w:val="center"/>
        <w:rPr>
          <w:color w:val="2C2C2C"/>
          <w:sz w:val="20"/>
          <w:szCs w:val="20"/>
        </w:rPr>
      </w:pPr>
      <w:r>
        <w:rPr>
          <w:color w:val="2C2C2C"/>
          <w:sz w:val="20"/>
          <w:szCs w:val="20"/>
        </w:rPr>
        <w:t>РОССИЙСКАЯ ФЕДЕРАЦИЯ</w:t>
      </w:r>
    </w:p>
    <w:p w:rsidR="00D5613F" w:rsidRDefault="00D5613F" w:rsidP="00D5613F">
      <w:pPr>
        <w:shd w:val="clear" w:color="auto" w:fill="FFFFFF"/>
        <w:spacing w:line="326" w:lineRule="atLeast"/>
        <w:ind w:left="14"/>
        <w:jc w:val="center"/>
        <w:rPr>
          <w:color w:val="2C2C2C"/>
          <w:sz w:val="20"/>
          <w:szCs w:val="20"/>
        </w:rPr>
      </w:pPr>
      <w:r>
        <w:rPr>
          <w:color w:val="2C2C2C"/>
          <w:spacing w:val="-1"/>
          <w:sz w:val="20"/>
          <w:szCs w:val="20"/>
        </w:rPr>
        <w:t>ИРКУТСКАЯ ОБЛАСТЬ</w:t>
      </w:r>
    </w:p>
    <w:p w:rsidR="00D5613F" w:rsidRDefault="00D5613F" w:rsidP="00D5613F">
      <w:pPr>
        <w:shd w:val="clear" w:color="auto" w:fill="FFFFFF"/>
        <w:spacing w:line="326" w:lineRule="atLeast"/>
        <w:ind w:left="14"/>
        <w:jc w:val="center"/>
        <w:rPr>
          <w:color w:val="2C2C2C"/>
          <w:sz w:val="20"/>
          <w:szCs w:val="20"/>
        </w:rPr>
      </w:pPr>
      <w:r>
        <w:rPr>
          <w:color w:val="2C2C2C"/>
          <w:spacing w:val="-1"/>
          <w:sz w:val="20"/>
          <w:szCs w:val="20"/>
        </w:rPr>
        <w:t>ИРКУТСКИЙ РАЙОН</w:t>
      </w:r>
    </w:p>
    <w:p w:rsidR="00D5613F" w:rsidRDefault="00D5613F" w:rsidP="00D5613F">
      <w:pPr>
        <w:shd w:val="clear" w:color="auto" w:fill="FFFFFF"/>
        <w:ind w:left="14"/>
        <w:jc w:val="center"/>
        <w:rPr>
          <w:color w:val="2C2C2C"/>
          <w:sz w:val="20"/>
          <w:szCs w:val="20"/>
        </w:rPr>
      </w:pPr>
      <w:r>
        <w:rPr>
          <w:rStyle w:val="a3"/>
          <w:color w:val="2C2C2C"/>
          <w:spacing w:val="-7"/>
          <w:sz w:val="20"/>
          <w:szCs w:val="20"/>
        </w:rPr>
        <w:t>АДМИНИСТРАЦИЯ ОЁКСКОГО МУНИЦИПАЛЬНОГО ОБРАЗОВАНИЯ</w:t>
      </w:r>
    </w:p>
    <w:p w:rsidR="00D5613F" w:rsidRDefault="00D5613F" w:rsidP="00D5613F">
      <w:pPr>
        <w:shd w:val="clear" w:color="auto" w:fill="FFFFFF"/>
        <w:jc w:val="center"/>
        <w:rPr>
          <w:color w:val="2C2C2C"/>
          <w:sz w:val="20"/>
          <w:szCs w:val="20"/>
        </w:rPr>
      </w:pPr>
      <w:r>
        <w:rPr>
          <w:rStyle w:val="a3"/>
          <w:color w:val="2C2C2C"/>
          <w:sz w:val="20"/>
          <w:szCs w:val="20"/>
        </w:rPr>
        <w:t> </w:t>
      </w:r>
    </w:p>
    <w:p w:rsidR="00D5613F" w:rsidRDefault="00D5613F" w:rsidP="00D5613F">
      <w:pPr>
        <w:shd w:val="clear" w:color="auto" w:fill="FFFFFF"/>
        <w:jc w:val="center"/>
        <w:rPr>
          <w:color w:val="2C2C2C"/>
          <w:sz w:val="20"/>
          <w:szCs w:val="20"/>
        </w:rPr>
      </w:pPr>
      <w:r>
        <w:rPr>
          <w:rStyle w:val="a3"/>
          <w:color w:val="2C2C2C"/>
          <w:spacing w:val="-5"/>
          <w:sz w:val="20"/>
          <w:szCs w:val="20"/>
        </w:rPr>
        <w:t>ПОСТАНОВЛЕНИЕ</w:t>
      </w:r>
    </w:p>
    <w:p w:rsidR="00D5613F" w:rsidRDefault="00D5613F" w:rsidP="00D5613F">
      <w:pPr>
        <w:shd w:val="clear" w:color="auto" w:fill="FFFFFF"/>
        <w:jc w:val="center"/>
        <w:rPr>
          <w:color w:val="2C2C2C"/>
          <w:sz w:val="20"/>
          <w:szCs w:val="20"/>
        </w:rPr>
      </w:pPr>
      <w:r>
        <w:rPr>
          <w:rStyle w:val="a3"/>
          <w:color w:val="2C2C2C"/>
          <w:spacing w:val="-5"/>
          <w:sz w:val="20"/>
          <w:szCs w:val="20"/>
        </w:rPr>
        <w:t> </w:t>
      </w:r>
    </w:p>
    <w:p w:rsidR="00D5613F" w:rsidRDefault="00D5613F" w:rsidP="00D5613F">
      <w:pPr>
        <w:shd w:val="clear" w:color="auto" w:fill="FFFFFF"/>
        <w:rPr>
          <w:color w:val="2C2C2C"/>
          <w:sz w:val="20"/>
          <w:szCs w:val="20"/>
        </w:rPr>
      </w:pPr>
      <w:r>
        <w:rPr>
          <w:color w:val="2C2C2C"/>
          <w:sz w:val="20"/>
          <w:szCs w:val="20"/>
        </w:rPr>
        <w:t>от «11» марта 2011 года                                                         № 50-п</w:t>
      </w:r>
    </w:p>
    <w:p w:rsidR="00D5613F" w:rsidRDefault="00D5613F" w:rsidP="00D5613F">
      <w:pPr>
        <w:shd w:val="clear" w:color="auto" w:fill="FFFFFF"/>
        <w:rPr>
          <w:color w:val="2C2C2C"/>
          <w:sz w:val="20"/>
          <w:szCs w:val="20"/>
        </w:rPr>
      </w:pPr>
      <w:r>
        <w:rPr>
          <w:color w:val="2C2C2C"/>
          <w:sz w:val="20"/>
          <w:szCs w:val="20"/>
        </w:rPr>
        <w:br/>
        <w:t>Об утверждении плана организационно-</w:t>
      </w:r>
    </w:p>
    <w:p w:rsidR="00D5613F" w:rsidRDefault="00D5613F" w:rsidP="00D5613F">
      <w:pPr>
        <w:shd w:val="clear" w:color="auto" w:fill="FFFFFF"/>
        <w:rPr>
          <w:color w:val="2C2C2C"/>
          <w:sz w:val="20"/>
          <w:szCs w:val="20"/>
        </w:rPr>
      </w:pPr>
      <w:r>
        <w:rPr>
          <w:color w:val="2C2C2C"/>
          <w:sz w:val="20"/>
          <w:szCs w:val="20"/>
        </w:rPr>
        <w:t>технических мероприятий  по обеспечению</w:t>
      </w:r>
    </w:p>
    <w:p w:rsidR="00D5613F" w:rsidRDefault="00D5613F" w:rsidP="00D5613F">
      <w:pPr>
        <w:shd w:val="clear" w:color="auto" w:fill="FFFFFF"/>
        <w:rPr>
          <w:color w:val="2C2C2C"/>
          <w:sz w:val="20"/>
          <w:szCs w:val="20"/>
        </w:rPr>
      </w:pPr>
      <w:r>
        <w:rPr>
          <w:color w:val="2C2C2C"/>
          <w:sz w:val="20"/>
          <w:szCs w:val="20"/>
        </w:rPr>
        <w:t>пожарной безопасности Оёкского муниципального</w:t>
      </w:r>
    </w:p>
    <w:p w:rsidR="00D5613F" w:rsidRDefault="00D5613F" w:rsidP="00D5613F">
      <w:pPr>
        <w:shd w:val="clear" w:color="auto" w:fill="FFFFFF"/>
        <w:rPr>
          <w:color w:val="2C2C2C"/>
          <w:sz w:val="20"/>
          <w:szCs w:val="20"/>
        </w:rPr>
      </w:pPr>
      <w:r>
        <w:rPr>
          <w:color w:val="2C2C2C"/>
          <w:sz w:val="20"/>
          <w:szCs w:val="20"/>
        </w:rPr>
        <w:t>образования в весенне-летний период</w:t>
      </w:r>
    </w:p>
    <w:p w:rsidR="00D5613F" w:rsidRDefault="00D5613F" w:rsidP="00D5613F">
      <w:pPr>
        <w:shd w:val="clear" w:color="auto" w:fill="FFFFFF"/>
        <w:rPr>
          <w:color w:val="2C2C2C"/>
          <w:sz w:val="20"/>
          <w:szCs w:val="20"/>
        </w:rPr>
      </w:pPr>
      <w:r>
        <w:rPr>
          <w:color w:val="2C2C2C"/>
          <w:sz w:val="20"/>
          <w:szCs w:val="20"/>
        </w:rPr>
        <w:t>        </w:t>
      </w:r>
    </w:p>
    <w:p w:rsidR="00D5613F" w:rsidRDefault="00D5613F" w:rsidP="00D5613F">
      <w:pPr>
        <w:shd w:val="clear" w:color="auto" w:fill="FFFFFF"/>
        <w:rPr>
          <w:color w:val="2C2C2C"/>
          <w:sz w:val="20"/>
          <w:szCs w:val="20"/>
        </w:rPr>
      </w:pPr>
      <w:r>
        <w:rPr>
          <w:color w:val="2C2C2C"/>
          <w:sz w:val="20"/>
          <w:szCs w:val="20"/>
        </w:rPr>
        <w:t>              В целях обеспечения противопожарных требований в весенне-летний пожароопасный период, в соответствии со ст. 19, 34, 37, 38 Федерального Закона «О пожарной безопасности»; п.9 ч.1 ст.14 Закона Российской Федерации «Об общих принципах организации местного самоуправления в Российской Федерации», руководствуясь п.9 ч.1 ст.6,  п.3  ст. 48  Устава Оёкского муниципального образования, </w:t>
      </w:r>
    </w:p>
    <w:p w:rsidR="00D5613F" w:rsidRDefault="00D5613F" w:rsidP="00D5613F">
      <w:pPr>
        <w:shd w:val="clear" w:color="auto" w:fill="FFFFFF"/>
        <w:rPr>
          <w:color w:val="2C2C2C"/>
          <w:sz w:val="20"/>
          <w:szCs w:val="20"/>
        </w:rPr>
      </w:pPr>
      <w:r>
        <w:rPr>
          <w:color w:val="2C2C2C"/>
          <w:sz w:val="20"/>
          <w:szCs w:val="20"/>
        </w:rPr>
        <w:t>                            </w:t>
      </w:r>
    </w:p>
    <w:p w:rsidR="00D5613F" w:rsidRDefault="00D5613F" w:rsidP="00D5613F">
      <w:pPr>
        <w:shd w:val="clear" w:color="auto" w:fill="FFFFFF"/>
        <w:rPr>
          <w:color w:val="2C2C2C"/>
          <w:sz w:val="20"/>
          <w:szCs w:val="20"/>
        </w:rPr>
      </w:pPr>
      <w:r>
        <w:rPr>
          <w:color w:val="2C2C2C"/>
          <w:sz w:val="20"/>
          <w:szCs w:val="20"/>
        </w:rPr>
        <w:t>                                             ПОСТАНОВЛЯЮ:</w:t>
      </w:r>
    </w:p>
    <w:p w:rsidR="00D5613F" w:rsidRDefault="00D5613F" w:rsidP="00D5613F">
      <w:pPr>
        <w:shd w:val="clear" w:color="auto" w:fill="FFFFFF"/>
        <w:rPr>
          <w:color w:val="2C2C2C"/>
          <w:sz w:val="20"/>
          <w:szCs w:val="20"/>
        </w:rPr>
      </w:pPr>
      <w:r>
        <w:rPr>
          <w:color w:val="2C2C2C"/>
          <w:sz w:val="20"/>
          <w:szCs w:val="20"/>
        </w:rPr>
        <w:t>    </w:t>
      </w:r>
    </w:p>
    <w:p w:rsidR="00D5613F" w:rsidRDefault="00D5613F" w:rsidP="00D5613F">
      <w:pPr>
        <w:pStyle w:val="31"/>
        <w:shd w:val="clear" w:color="auto" w:fill="FFFFFF"/>
        <w:spacing w:after="0"/>
        <w:rPr>
          <w:color w:val="2C2C2C"/>
          <w:sz w:val="20"/>
          <w:szCs w:val="20"/>
        </w:rPr>
      </w:pPr>
      <w:r>
        <w:rPr>
          <w:color w:val="2C2C2C"/>
          <w:sz w:val="20"/>
          <w:szCs w:val="20"/>
        </w:rPr>
        <w:t>     1. Утвердить План организационно-технических мероприятий по обеспечению пожарной безопасности в весенне-летний период 2011г. (приложение 1).</w:t>
      </w:r>
    </w:p>
    <w:p w:rsidR="00D5613F" w:rsidRDefault="00D5613F" w:rsidP="00D5613F">
      <w:pPr>
        <w:pStyle w:val="31"/>
        <w:shd w:val="clear" w:color="auto" w:fill="FFFFFF"/>
        <w:spacing w:after="0"/>
        <w:rPr>
          <w:color w:val="2C2C2C"/>
          <w:sz w:val="20"/>
          <w:szCs w:val="20"/>
        </w:rPr>
      </w:pPr>
      <w:r>
        <w:rPr>
          <w:color w:val="2C2C2C"/>
          <w:sz w:val="20"/>
          <w:szCs w:val="20"/>
        </w:rPr>
        <w:t>     2. Рекомендовать руководителям организаций и предприятий:</w:t>
      </w:r>
    </w:p>
    <w:p w:rsidR="00D5613F" w:rsidRDefault="00D5613F" w:rsidP="00D5613F">
      <w:pPr>
        <w:pStyle w:val="31"/>
        <w:shd w:val="clear" w:color="auto" w:fill="FFFFFF"/>
        <w:spacing w:after="0"/>
        <w:rPr>
          <w:color w:val="2C2C2C"/>
          <w:sz w:val="20"/>
          <w:szCs w:val="20"/>
        </w:rPr>
      </w:pPr>
      <w:r>
        <w:rPr>
          <w:color w:val="2C2C2C"/>
          <w:sz w:val="20"/>
          <w:szCs w:val="20"/>
        </w:rPr>
        <w:t>- начальнику участка ООО «Родник» Ульянову В.В., председателю ПО «Сибиряк» Муравьеву С.С., председателю ПО «Хлебокомбинат» Лобасюк М.А., главному врачу МУЗ ЦРБ «Оёкская участковая больница» Тишко М.А., директору МОУ  ИРМО «Оёкская общеобразовательная школа» Тыртышной О.П., директору МОУ ИРМО «Бутырская общеобразовательная школа» Галковой Г.Е.,  директору  ОГОУ НПО ПУ-60 Катаеву В.Д.,  директору  ОАО «Дорожная служба Иркутской области» филиал Усть-Ордынский  Усову В.Г.,  руководителю ООО «Юрал» Бобылеву Ю.А., руководителю  ИП КФХ Токареву П.В., руководителю СССОПК «Надежда» Ларионову А.П., руководителю ИП «Тюрюмина А.В.» Тюрюминой А.В., обеспечить выполнение запланированных мероприятий по пожарной безопасности  в установленные сроки.</w:t>
      </w:r>
      <w:r>
        <w:rPr>
          <w:color w:val="2C2C2C"/>
          <w:sz w:val="20"/>
          <w:szCs w:val="20"/>
        </w:rPr>
        <w:br/>
        <w:t>    3. Контроль за выполнением  постановления  оставляю за собой.</w:t>
      </w:r>
    </w:p>
    <w:p w:rsidR="00D5613F" w:rsidRDefault="00D5613F" w:rsidP="00D5613F">
      <w:pPr>
        <w:shd w:val="clear" w:color="auto" w:fill="FFFFFF"/>
        <w:ind w:firstLine="720"/>
        <w:rPr>
          <w:color w:val="2C2C2C"/>
          <w:sz w:val="20"/>
          <w:szCs w:val="20"/>
        </w:rPr>
      </w:pPr>
      <w:r>
        <w:rPr>
          <w:color w:val="2C2C2C"/>
          <w:sz w:val="20"/>
          <w:szCs w:val="20"/>
        </w:rPr>
        <w:t> </w:t>
      </w:r>
    </w:p>
    <w:p w:rsidR="00D5613F" w:rsidRDefault="00D5613F" w:rsidP="00D5613F">
      <w:pPr>
        <w:shd w:val="clear" w:color="auto" w:fill="FFFFFF"/>
        <w:jc w:val="right"/>
        <w:rPr>
          <w:color w:val="2C2C2C"/>
          <w:sz w:val="20"/>
          <w:szCs w:val="20"/>
        </w:rPr>
      </w:pPr>
      <w:r>
        <w:rPr>
          <w:rStyle w:val="a6"/>
          <w:color w:val="2C2C2C"/>
          <w:sz w:val="20"/>
          <w:szCs w:val="20"/>
        </w:rPr>
        <w:t>Глава администрации Оёкского муниципального  образования П.Н.Новосельцев</w:t>
      </w:r>
      <w:r>
        <w:rPr>
          <w:color w:val="2C2C2C"/>
          <w:sz w:val="20"/>
          <w:szCs w:val="20"/>
        </w:rPr>
        <w:t>               </w:t>
      </w:r>
    </w:p>
    <w:p w:rsidR="00D5613F" w:rsidRDefault="00D5613F" w:rsidP="00D5613F">
      <w:pPr>
        <w:shd w:val="clear" w:color="auto" w:fill="FFFFFF"/>
        <w:ind w:right="57"/>
        <w:jc w:val="right"/>
        <w:rPr>
          <w:color w:val="2C2C2C"/>
          <w:sz w:val="20"/>
          <w:szCs w:val="20"/>
        </w:rPr>
      </w:pPr>
      <w:r>
        <w:rPr>
          <w:color w:val="2C2C2C"/>
          <w:sz w:val="20"/>
          <w:szCs w:val="20"/>
        </w:rPr>
        <w:t> </w:t>
      </w:r>
    </w:p>
    <w:p w:rsidR="00D5613F" w:rsidRDefault="00D5613F" w:rsidP="00D5613F">
      <w:pPr>
        <w:shd w:val="clear" w:color="auto" w:fill="FFFFFF"/>
        <w:ind w:right="57"/>
        <w:jc w:val="right"/>
        <w:rPr>
          <w:color w:val="2C2C2C"/>
          <w:sz w:val="20"/>
          <w:szCs w:val="20"/>
        </w:rPr>
      </w:pPr>
      <w:r>
        <w:rPr>
          <w:color w:val="2C2C2C"/>
          <w:sz w:val="20"/>
          <w:szCs w:val="20"/>
        </w:rPr>
        <w:t>Приложение № 1</w:t>
      </w:r>
    </w:p>
    <w:p w:rsidR="00D5613F" w:rsidRDefault="00D5613F" w:rsidP="00D5613F">
      <w:pPr>
        <w:shd w:val="clear" w:color="auto" w:fill="FFFFFF"/>
        <w:ind w:right="57"/>
        <w:jc w:val="right"/>
        <w:rPr>
          <w:color w:val="2C2C2C"/>
          <w:sz w:val="20"/>
          <w:szCs w:val="20"/>
        </w:rPr>
      </w:pPr>
      <w:r>
        <w:rPr>
          <w:color w:val="2C2C2C"/>
          <w:sz w:val="20"/>
          <w:szCs w:val="20"/>
        </w:rPr>
        <w:t>к постановлению Главы Оекского муниципального образования</w:t>
      </w:r>
    </w:p>
    <w:p w:rsidR="00D5613F" w:rsidRDefault="00D5613F" w:rsidP="00D5613F">
      <w:pPr>
        <w:shd w:val="clear" w:color="auto" w:fill="FFFFFF"/>
        <w:ind w:right="57"/>
        <w:jc w:val="right"/>
        <w:rPr>
          <w:color w:val="2C2C2C"/>
          <w:sz w:val="20"/>
          <w:szCs w:val="20"/>
        </w:rPr>
      </w:pPr>
      <w:r>
        <w:rPr>
          <w:color w:val="2C2C2C"/>
          <w:sz w:val="20"/>
          <w:szCs w:val="20"/>
        </w:rPr>
        <w:lastRenderedPageBreak/>
        <w:t>от 11.03.2011 г. № 50-п </w:t>
      </w:r>
    </w:p>
    <w:p w:rsidR="00D5613F" w:rsidRDefault="00D5613F" w:rsidP="00D5613F">
      <w:pPr>
        <w:pStyle w:val="3"/>
        <w:shd w:val="clear" w:color="auto" w:fill="FFFFFF"/>
        <w:spacing w:before="0"/>
        <w:ind w:right="57"/>
        <w:jc w:val="center"/>
        <w:rPr>
          <w:color w:val="2C2C2C"/>
          <w:sz w:val="31"/>
          <w:szCs w:val="31"/>
        </w:rPr>
      </w:pPr>
      <w:r>
        <w:rPr>
          <w:b/>
          <w:bCs/>
          <w:color w:val="2C2C2C"/>
          <w:sz w:val="20"/>
          <w:szCs w:val="20"/>
        </w:rPr>
        <w:t>ПЛАН</w:t>
      </w:r>
    </w:p>
    <w:p w:rsidR="00D5613F" w:rsidRDefault="00D5613F" w:rsidP="00D5613F">
      <w:pPr>
        <w:shd w:val="clear" w:color="auto" w:fill="FFFFFF"/>
        <w:ind w:right="57"/>
        <w:jc w:val="center"/>
        <w:rPr>
          <w:color w:val="2C2C2C"/>
          <w:sz w:val="20"/>
          <w:szCs w:val="20"/>
        </w:rPr>
      </w:pPr>
      <w:r>
        <w:rPr>
          <w:rStyle w:val="a3"/>
          <w:color w:val="2C2C2C"/>
          <w:sz w:val="20"/>
          <w:szCs w:val="20"/>
        </w:rPr>
        <w:t>организационно-технических мероприятий по обеспечению пожарной безопасности Оёкского муниципального образования  в весенне-летний период 2011года</w:t>
      </w:r>
    </w:p>
    <w:p w:rsidR="00D5613F" w:rsidRDefault="00D5613F" w:rsidP="00D5613F">
      <w:pPr>
        <w:shd w:val="clear" w:color="auto" w:fill="FFFFFF"/>
        <w:ind w:right="57"/>
        <w:jc w:val="center"/>
        <w:rPr>
          <w:color w:val="2C2C2C"/>
          <w:sz w:val="20"/>
          <w:szCs w:val="20"/>
        </w:rPr>
      </w:pPr>
      <w:r>
        <w:rPr>
          <w:rStyle w:val="a3"/>
          <w:color w:val="2C2C2C"/>
          <w:sz w:val="20"/>
          <w:szCs w:val="20"/>
        </w:rPr>
        <w:t> </w:t>
      </w:r>
    </w:p>
    <w:tbl>
      <w:tblPr>
        <w:tblW w:w="0" w:type="auto"/>
        <w:tblInd w:w="-386" w:type="dxa"/>
        <w:shd w:val="clear" w:color="auto" w:fill="FFFFFF"/>
        <w:tblCellMar>
          <w:left w:w="0" w:type="dxa"/>
          <w:right w:w="0" w:type="dxa"/>
        </w:tblCellMar>
        <w:tblLook w:val="04A0" w:firstRow="1" w:lastRow="0" w:firstColumn="1" w:lastColumn="0" w:noHBand="0" w:noVBand="1"/>
      </w:tblPr>
      <w:tblGrid>
        <w:gridCol w:w="1147"/>
        <w:gridCol w:w="4585"/>
        <w:gridCol w:w="1899"/>
        <w:gridCol w:w="2090"/>
      </w:tblGrid>
      <w:tr w:rsidR="00D5613F" w:rsidTr="00D5613F">
        <w:trPr>
          <w:trHeight w:val="778"/>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rStyle w:val="a3"/>
                <w:color w:val="2C2C2C"/>
                <w:sz w:val="20"/>
                <w:szCs w:val="20"/>
              </w:rPr>
              <w:t>№ п/п</w:t>
            </w:r>
          </w:p>
          <w:p w:rsidR="00D5613F" w:rsidRDefault="00D5613F">
            <w:pPr>
              <w:ind w:right="57"/>
              <w:jc w:val="center"/>
              <w:rPr>
                <w:color w:val="2C2C2C"/>
                <w:sz w:val="20"/>
                <w:szCs w:val="20"/>
              </w:rPr>
            </w:pPr>
            <w:r>
              <w:rPr>
                <w:rStyle w:val="a3"/>
                <w:color w:val="2C2C2C"/>
                <w:sz w:val="20"/>
                <w:szCs w:val="20"/>
              </w:rPr>
              <w:t> </w:t>
            </w:r>
          </w:p>
        </w:tc>
        <w:tc>
          <w:tcPr>
            <w:tcW w:w="567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pStyle w:val="1"/>
              <w:spacing w:before="240" w:beforeAutospacing="0" w:after="60" w:afterAutospacing="0"/>
              <w:ind w:right="57"/>
              <w:jc w:val="center"/>
              <w:rPr>
                <w:b w:val="0"/>
                <w:bCs w:val="0"/>
                <w:color w:val="2C2C2C"/>
                <w:sz w:val="30"/>
                <w:szCs w:val="30"/>
              </w:rPr>
            </w:pPr>
            <w:r>
              <w:rPr>
                <w:b w:val="0"/>
                <w:bCs w:val="0"/>
                <w:color w:val="2C2C2C"/>
                <w:sz w:val="20"/>
                <w:szCs w:val="20"/>
              </w:rPr>
              <w:t>Наименование мероприятия</w:t>
            </w:r>
          </w:p>
          <w:p w:rsidR="00D5613F" w:rsidRDefault="00D5613F">
            <w:pPr>
              <w:ind w:right="57"/>
              <w:jc w:val="center"/>
              <w:rPr>
                <w:color w:val="2C2C2C"/>
                <w:sz w:val="20"/>
                <w:szCs w:val="20"/>
              </w:rPr>
            </w:pPr>
            <w:r>
              <w:rPr>
                <w:rStyle w:val="a3"/>
                <w:color w:val="2C2C2C"/>
                <w:sz w:val="20"/>
                <w:szCs w:val="20"/>
              </w:rPr>
              <w:t> </w:t>
            </w:r>
          </w:p>
        </w:tc>
        <w:tc>
          <w:tcPr>
            <w:tcW w:w="1701"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rStyle w:val="a3"/>
                <w:color w:val="2C2C2C"/>
                <w:sz w:val="20"/>
                <w:szCs w:val="20"/>
              </w:rPr>
              <w:t>Срок исп.</w:t>
            </w:r>
          </w:p>
          <w:p w:rsidR="00D5613F" w:rsidRDefault="00D5613F">
            <w:pPr>
              <w:ind w:right="57"/>
              <w:jc w:val="center"/>
              <w:rPr>
                <w:color w:val="2C2C2C"/>
                <w:sz w:val="20"/>
                <w:szCs w:val="20"/>
              </w:rPr>
            </w:pPr>
            <w:r>
              <w:rPr>
                <w:rStyle w:val="a3"/>
                <w:color w:val="2C2C2C"/>
                <w:sz w:val="20"/>
                <w:szCs w:val="20"/>
              </w:rPr>
              <w:t> </w:t>
            </w:r>
          </w:p>
        </w:tc>
        <w:tc>
          <w:tcPr>
            <w:tcW w:w="212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rStyle w:val="a3"/>
                <w:color w:val="2C2C2C"/>
                <w:sz w:val="20"/>
                <w:szCs w:val="20"/>
              </w:rPr>
              <w:t>Отв. исп.</w:t>
            </w:r>
          </w:p>
          <w:p w:rsidR="00D5613F" w:rsidRDefault="00D5613F">
            <w:pPr>
              <w:ind w:right="57"/>
              <w:rPr>
                <w:color w:val="2C2C2C"/>
                <w:sz w:val="20"/>
                <w:szCs w:val="20"/>
              </w:rPr>
            </w:pPr>
            <w:r>
              <w:rPr>
                <w:rStyle w:val="a3"/>
                <w:color w:val="2C2C2C"/>
                <w:sz w:val="20"/>
                <w:szCs w:val="20"/>
              </w:rPr>
              <w:t> </w:t>
            </w:r>
          </w:p>
        </w:tc>
      </w:tr>
      <w:tr w:rsidR="00D5613F" w:rsidTr="00D5613F">
        <w:trPr>
          <w:trHeight w:val="2968"/>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color w:val="2C2C2C"/>
                <w:sz w:val="20"/>
                <w:szCs w:val="20"/>
              </w:rPr>
              <w:t>11</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rPr>
                <w:color w:val="2C2C2C"/>
                <w:sz w:val="20"/>
                <w:szCs w:val="20"/>
              </w:rPr>
            </w:pPr>
            <w:r>
              <w:rPr>
                <w:color w:val="2C2C2C"/>
                <w:sz w:val="20"/>
                <w:szCs w:val="20"/>
              </w:rPr>
              <w:t>Организовать проверки противопожарного состояния жилых домов и обеспечить:</w:t>
            </w:r>
          </w:p>
          <w:p w:rsidR="00D5613F" w:rsidRDefault="00D5613F">
            <w:pPr>
              <w:ind w:right="57" w:hanging="360"/>
              <w:rPr>
                <w:color w:val="2C2C2C"/>
                <w:sz w:val="20"/>
                <w:szCs w:val="20"/>
              </w:rPr>
            </w:pPr>
            <w:r>
              <w:rPr>
                <w:color w:val="2C2C2C"/>
                <w:sz w:val="20"/>
                <w:szCs w:val="20"/>
              </w:rPr>
              <w:t>-                                  укрепление входных дверей подвальных чердачных, технических помещений, очистку указанных помещений от сгораемого мусора, домашних вещей и посторонних предметов</w:t>
            </w:r>
          </w:p>
          <w:p w:rsidR="00D5613F" w:rsidRDefault="00D5613F">
            <w:pPr>
              <w:ind w:right="57" w:hanging="360"/>
              <w:rPr>
                <w:color w:val="2C2C2C"/>
                <w:sz w:val="20"/>
                <w:szCs w:val="20"/>
              </w:rPr>
            </w:pPr>
            <w:r>
              <w:rPr>
                <w:color w:val="2C2C2C"/>
                <w:sz w:val="20"/>
                <w:szCs w:val="20"/>
              </w:rPr>
              <w:t>-                                  обеспечение условий для беспрепятственного подъезда и установки пожарной техники к жилым зданиям.</w:t>
            </w:r>
          </w:p>
          <w:p w:rsidR="00D5613F" w:rsidRDefault="00D5613F">
            <w:pPr>
              <w:ind w:right="57"/>
              <w:rPr>
                <w:color w:val="2C2C2C"/>
                <w:sz w:val="20"/>
                <w:szCs w:val="20"/>
              </w:rPr>
            </w:pPr>
            <w:r>
              <w:rPr>
                <w:color w:val="2C2C2C"/>
                <w:sz w:val="20"/>
                <w:szCs w:val="20"/>
              </w:rPr>
              <w:t> </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 </w:t>
            </w:r>
          </w:p>
          <w:p w:rsidR="00D5613F" w:rsidRDefault="00D5613F">
            <w:pPr>
              <w:ind w:right="57"/>
              <w:jc w:val="center"/>
              <w:rPr>
                <w:color w:val="2C2C2C"/>
                <w:sz w:val="20"/>
                <w:szCs w:val="20"/>
              </w:rPr>
            </w:pPr>
            <w:r>
              <w:rPr>
                <w:color w:val="2C2C2C"/>
                <w:sz w:val="20"/>
                <w:szCs w:val="20"/>
              </w:rPr>
              <w:t> </w:t>
            </w:r>
          </w:p>
          <w:p w:rsidR="00D5613F" w:rsidRDefault="00D5613F">
            <w:pPr>
              <w:ind w:right="57"/>
              <w:jc w:val="center"/>
              <w:rPr>
                <w:color w:val="2C2C2C"/>
                <w:sz w:val="20"/>
                <w:szCs w:val="20"/>
              </w:rPr>
            </w:pPr>
            <w:r>
              <w:rPr>
                <w:color w:val="2C2C2C"/>
                <w:sz w:val="20"/>
                <w:szCs w:val="20"/>
              </w:rPr>
              <w:t> </w:t>
            </w:r>
          </w:p>
          <w:p w:rsidR="00D5613F" w:rsidRDefault="00D5613F">
            <w:pPr>
              <w:ind w:right="57"/>
              <w:jc w:val="center"/>
              <w:rPr>
                <w:color w:val="2C2C2C"/>
                <w:sz w:val="20"/>
                <w:szCs w:val="20"/>
              </w:rPr>
            </w:pPr>
            <w:r>
              <w:rPr>
                <w:color w:val="2C2C2C"/>
                <w:sz w:val="20"/>
                <w:szCs w:val="20"/>
              </w:rPr>
              <w:t> </w:t>
            </w:r>
          </w:p>
          <w:p w:rsidR="00D5613F" w:rsidRDefault="00D5613F">
            <w:pPr>
              <w:ind w:right="57"/>
              <w:jc w:val="center"/>
              <w:rPr>
                <w:color w:val="2C2C2C"/>
                <w:sz w:val="20"/>
                <w:szCs w:val="20"/>
              </w:rPr>
            </w:pPr>
            <w:r>
              <w:rPr>
                <w:color w:val="2C2C2C"/>
                <w:sz w:val="20"/>
                <w:szCs w:val="20"/>
              </w:rPr>
              <w:t>до 01.05.2011</w:t>
            </w:r>
          </w:p>
          <w:p w:rsidR="00D5613F" w:rsidRDefault="00D5613F">
            <w:pPr>
              <w:ind w:right="57"/>
              <w:jc w:val="center"/>
              <w:rPr>
                <w:color w:val="2C2C2C"/>
                <w:sz w:val="20"/>
                <w:szCs w:val="20"/>
              </w:rPr>
            </w:pPr>
            <w:r>
              <w:rPr>
                <w:color w:val="2C2C2C"/>
                <w:sz w:val="20"/>
                <w:szCs w:val="20"/>
              </w:rPr>
              <w:t> </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pStyle w:val="ac"/>
              <w:spacing w:before="0" w:beforeAutospacing="0" w:after="0" w:afterAutospacing="0"/>
              <w:ind w:right="57"/>
              <w:jc w:val="center"/>
              <w:rPr>
                <w:color w:val="2C2C2C"/>
                <w:sz w:val="20"/>
                <w:szCs w:val="20"/>
              </w:rPr>
            </w:pPr>
            <w:r>
              <w:rPr>
                <w:color w:val="2C2C2C"/>
                <w:sz w:val="20"/>
                <w:szCs w:val="20"/>
              </w:rPr>
              <w:t> </w:t>
            </w:r>
          </w:p>
          <w:p w:rsidR="00D5613F" w:rsidRDefault="00D5613F">
            <w:pPr>
              <w:jc w:val="center"/>
              <w:rPr>
                <w:color w:val="2C2C2C"/>
                <w:sz w:val="20"/>
                <w:szCs w:val="20"/>
              </w:rPr>
            </w:pPr>
            <w:r>
              <w:rPr>
                <w:color w:val="2C2C2C"/>
                <w:sz w:val="20"/>
                <w:szCs w:val="20"/>
              </w:rPr>
              <w:t>заведующая отделом по управлению имуществом, ЖКХ ,  транспортом и связью</w:t>
            </w:r>
          </w:p>
          <w:p w:rsidR="00D5613F" w:rsidRDefault="00D5613F">
            <w:pPr>
              <w:pStyle w:val="ac"/>
              <w:spacing w:before="0" w:beforeAutospacing="0" w:after="0" w:afterAutospacing="0"/>
              <w:ind w:right="57"/>
              <w:jc w:val="center"/>
              <w:rPr>
                <w:color w:val="2C2C2C"/>
                <w:sz w:val="20"/>
                <w:szCs w:val="20"/>
              </w:rPr>
            </w:pPr>
            <w:r>
              <w:rPr>
                <w:color w:val="2C2C2C"/>
                <w:sz w:val="20"/>
                <w:szCs w:val="20"/>
              </w:rPr>
              <w:t>Куклина В.А.</w:t>
            </w:r>
          </w:p>
          <w:p w:rsidR="00D5613F" w:rsidRDefault="00D5613F">
            <w:pPr>
              <w:pStyle w:val="ac"/>
              <w:spacing w:before="0" w:beforeAutospacing="0" w:after="0" w:afterAutospacing="0"/>
              <w:ind w:right="57"/>
              <w:jc w:val="center"/>
              <w:rPr>
                <w:color w:val="2C2C2C"/>
                <w:sz w:val="20"/>
                <w:szCs w:val="20"/>
              </w:rPr>
            </w:pPr>
            <w:r>
              <w:rPr>
                <w:color w:val="2C2C2C"/>
                <w:sz w:val="20"/>
                <w:szCs w:val="20"/>
              </w:rPr>
              <w:t> </w:t>
            </w:r>
          </w:p>
          <w:p w:rsidR="00D5613F" w:rsidRDefault="00D5613F">
            <w:pPr>
              <w:pStyle w:val="ac"/>
              <w:spacing w:before="0" w:beforeAutospacing="0" w:after="0" w:afterAutospacing="0"/>
              <w:ind w:right="57"/>
              <w:jc w:val="center"/>
              <w:rPr>
                <w:color w:val="2C2C2C"/>
                <w:sz w:val="20"/>
                <w:szCs w:val="20"/>
              </w:rPr>
            </w:pPr>
            <w:r>
              <w:rPr>
                <w:color w:val="2C2C2C"/>
                <w:sz w:val="20"/>
                <w:szCs w:val="20"/>
              </w:rPr>
              <w:t>ООО «Родник»</w:t>
            </w:r>
          </w:p>
          <w:p w:rsidR="00D5613F" w:rsidRDefault="00D5613F">
            <w:pPr>
              <w:pStyle w:val="ac"/>
              <w:spacing w:before="0" w:beforeAutospacing="0" w:after="0" w:afterAutospacing="0"/>
              <w:ind w:right="57"/>
              <w:jc w:val="center"/>
              <w:rPr>
                <w:color w:val="2C2C2C"/>
                <w:sz w:val="20"/>
                <w:szCs w:val="20"/>
              </w:rPr>
            </w:pPr>
            <w:r>
              <w:rPr>
                <w:color w:val="2C2C2C"/>
                <w:sz w:val="20"/>
                <w:szCs w:val="20"/>
              </w:rPr>
              <w:t>Начальник участка с.Оек</w:t>
            </w:r>
          </w:p>
          <w:p w:rsidR="00D5613F" w:rsidRDefault="00D5613F">
            <w:pPr>
              <w:ind w:right="57"/>
              <w:jc w:val="center"/>
              <w:rPr>
                <w:color w:val="2C2C2C"/>
                <w:sz w:val="20"/>
                <w:szCs w:val="20"/>
              </w:rPr>
            </w:pPr>
            <w:r>
              <w:rPr>
                <w:color w:val="2C2C2C"/>
                <w:sz w:val="20"/>
                <w:szCs w:val="20"/>
              </w:rPr>
              <w:t>Ульянов В.В.</w:t>
            </w:r>
          </w:p>
        </w:tc>
      </w:tr>
      <w:tr w:rsidR="00D5613F" w:rsidTr="00D5613F">
        <w:trPr>
          <w:trHeight w:val="2125"/>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color w:val="2C2C2C"/>
                <w:sz w:val="20"/>
                <w:szCs w:val="20"/>
              </w:rPr>
              <w:t>22</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pStyle w:val="33"/>
              <w:spacing w:after="0"/>
              <w:ind w:right="57"/>
              <w:rPr>
                <w:color w:val="2C2C2C"/>
                <w:sz w:val="20"/>
                <w:szCs w:val="20"/>
              </w:rPr>
            </w:pPr>
            <w:r>
              <w:rPr>
                <w:color w:val="2C2C2C"/>
                <w:sz w:val="20"/>
                <w:szCs w:val="20"/>
              </w:rPr>
              <w:t>Категорически запретить бесконтрольное сжигание сухой травы, мусора, порубочных остатков деревьев на территории муниципального образования,  предусмотреть необходимые профилактические мероприятия с целью недопущения распространения огня на строения.</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В летний период</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jc w:val="center"/>
              <w:rPr>
                <w:color w:val="2C2C2C"/>
                <w:sz w:val="20"/>
                <w:szCs w:val="20"/>
              </w:rPr>
            </w:pPr>
            <w:r>
              <w:rPr>
                <w:color w:val="2C2C2C"/>
                <w:sz w:val="20"/>
                <w:szCs w:val="20"/>
              </w:rPr>
              <w:t>Отдел по управлению имуществом, ЖКХ , транспортом и связью</w:t>
            </w:r>
          </w:p>
          <w:p w:rsidR="00D5613F" w:rsidRDefault="00D5613F">
            <w:pPr>
              <w:jc w:val="center"/>
              <w:rPr>
                <w:color w:val="2C2C2C"/>
                <w:sz w:val="20"/>
                <w:szCs w:val="20"/>
              </w:rPr>
            </w:pPr>
            <w:r>
              <w:rPr>
                <w:color w:val="2C2C2C"/>
                <w:sz w:val="20"/>
                <w:szCs w:val="20"/>
              </w:rPr>
              <w:t>Куклина В.А.</w:t>
            </w:r>
          </w:p>
          <w:p w:rsidR="00D5613F" w:rsidRDefault="00D5613F">
            <w:pPr>
              <w:jc w:val="center"/>
              <w:rPr>
                <w:color w:val="2C2C2C"/>
                <w:sz w:val="20"/>
                <w:szCs w:val="20"/>
              </w:rPr>
            </w:pPr>
            <w:r>
              <w:rPr>
                <w:color w:val="2C2C2C"/>
                <w:sz w:val="20"/>
                <w:szCs w:val="20"/>
              </w:rPr>
              <w:t>Руководители предприятий и учреждений всех форм собственности</w:t>
            </w:r>
          </w:p>
          <w:p w:rsidR="00D5613F" w:rsidRDefault="00D5613F">
            <w:pPr>
              <w:jc w:val="center"/>
              <w:rPr>
                <w:color w:val="2C2C2C"/>
                <w:sz w:val="20"/>
                <w:szCs w:val="20"/>
              </w:rPr>
            </w:pPr>
            <w:r>
              <w:rPr>
                <w:color w:val="2C2C2C"/>
                <w:sz w:val="20"/>
                <w:szCs w:val="20"/>
              </w:rPr>
              <w:t> </w:t>
            </w:r>
          </w:p>
          <w:p w:rsidR="00D5613F" w:rsidRDefault="00D5613F">
            <w:pPr>
              <w:jc w:val="center"/>
              <w:rPr>
                <w:color w:val="2C2C2C"/>
                <w:sz w:val="20"/>
                <w:szCs w:val="20"/>
              </w:rPr>
            </w:pPr>
            <w:r>
              <w:rPr>
                <w:color w:val="2C2C2C"/>
                <w:sz w:val="20"/>
                <w:szCs w:val="20"/>
              </w:rPr>
              <w:t> </w:t>
            </w:r>
          </w:p>
          <w:p w:rsidR="00D5613F" w:rsidRDefault="00D5613F">
            <w:pPr>
              <w:jc w:val="center"/>
              <w:rPr>
                <w:color w:val="2C2C2C"/>
                <w:sz w:val="20"/>
                <w:szCs w:val="20"/>
              </w:rPr>
            </w:pPr>
            <w:r>
              <w:rPr>
                <w:color w:val="2C2C2C"/>
                <w:sz w:val="20"/>
                <w:szCs w:val="20"/>
              </w:rPr>
              <w:t> </w:t>
            </w:r>
          </w:p>
          <w:p w:rsidR="00D5613F" w:rsidRDefault="00D5613F">
            <w:pPr>
              <w:ind w:right="57"/>
              <w:jc w:val="center"/>
              <w:rPr>
                <w:color w:val="2C2C2C"/>
                <w:sz w:val="20"/>
                <w:szCs w:val="20"/>
              </w:rPr>
            </w:pPr>
            <w:r>
              <w:rPr>
                <w:color w:val="2C2C2C"/>
                <w:sz w:val="20"/>
                <w:szCs w:val="20"/>
              </w:rPr>
              <w:t> </w:t>
            </w:r>
          </w:p>
        </w:tc>
      </w:tr>
      <w:tr w:rsidR="00D5613F" w:rsidTr="00D5613F">
        <w:trPr>
          <w:trHeight w:val="1350"/>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color w:val="2C2C2C"/>
                <w:sz w:val="20"/>
                <w:szCs w:val="20"/>
              </w:rPr>
              <w:t>33</w:t>
            </w:r>
          </w:p>
          <w:p w:rsidR="00D5613F" w:rsidRDefault="00D5613F">
            <w:pPr>
              <w:ind w:right="57"/>
              <w:jc w:val="center"/>
              <w:rPr>
                <w:color w:val="2C2C2C"/>
                <w:sz w:val="20"/>
                <w:szCs w:val="20"/>
              </w:rPr>
            </w:pPr>
            <w:r>
              <w:rPr>
                <w:color w:val="2C2C2C"/>
                <w:sz w:val="20"/>
                <w:szCs w:val="20"/>
              </w:rPr>
              <w:t> </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rPr>
                <w:color w:val="2C2C2C"/>
                <w:sz w:val="20"/>
                <w:szCs w:val="20"/>
              </w:rPr>
            </w:pPr>
            <w:r>
              <w:rPr>
                <w:color w:val="2C2C2C"/>
                <w:sz w:val="20"/>
                <w:szCs w:val="20"/>
              </w:rPr>
              <w:t>Провести месячник по санитарной очистке территории  и своевременный вывоз ТБО.</w:t>
            </w:r>
          </w:p>
          <w:p w:rsidR="00D5613F" w:rsidRDefault="00D5613F">
            <w:pPr>
              <w:ind w:right="57"/>
              <w:rPr>
                <w:color w:val="2C2C2C"/>
                <w:sz w:val="20"/>
                <w:szCs w:val="20"/>
              </w:rPr>
            </w:pPr>
            <w:r>
              <w:rPr>
                <w:color w:val="2C2C2C"/>
                <w:sz w:val="20"/>
                <w:szCs w:val="20"/>
              </w:rPr>
              <w:t> </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Май 2011</w:t>
            </w:r>
          </w:p>
          <w:p w:rsidR="00D5613F" w:rsidRDefault="00D5613F">
            <w:pPr>
              <w:ind w:right="57"/>
              <w:jc w:val="center"/>
              <w:rPr>
                <w:color w:val="2C2C2C"/>
                <w:sz w:val="20"/>
                <w:szCs w:val="20"/>
              </w:rPr>
            </w:pPr>
            <w:r>
              <w:rPr>
                <w:color w:val="2C2C2C"/>
                <w:sz w:val="20"/>
                <w:szCs w:val="20"/>
              </w:rPr>
              <w:t> </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jc w:val="center"/>
              <w:rPr>
                <w:color w:val="2C2C2C"/>
                <w:sz w:val="20"/>
                <w:szCs w:val="20"/>
              </w:rPr>
            </w:pPr>
            <w:r>
              <w:rPr>
                <w:color w:val="2C2C2C"/>
                <w:sz w:val="20"/>
                <w:szCs w:val="20"/>
              </w:rPr>
              <w:t>заведующая отделом по управлению имуществом, ЖКХ ,  транспортом и связью</w:t>
            </w:r>
          </w:p>
          <w:p w:rsidR="00D5613F" w:rsidRDefault="00D5613F">
            <w:pPr>
              <w:jc w:val="center"/>
              <w:rPr>
                <w:color w:val="2C2C2C"/>
                <w:sz w:val="20"/>
                <w:szCs w:val="20"/>
              </w:rPr>
            </w:pPr>
            <w:r>
              <w:rPr>
                <w:color w:val="2C2C2C"/>
                <w:sz w:val="20"/>
                <w:szCs w:val="20"/>
              </w:rPr>
              <w:t>Куклина В.А.</w:t>
            </w:r>
          </w:p>
        </w:tc>
      </w:tr>
      <w:tr w:rsidR="00D5613F" w:rsidTr="00D5613F">
        <w:trPr>
          <w:trHeight w:val="764"/>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color w:val="2C2C2C"/>
                <w:sz w:val="20"/>
                <w:szCs w:val="20"/>
              </w:rPr>
              <w:lastRenderedPageBreak/>
              <w:t>4 4</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rPr>
                <w:color w:val="2C2C2C"/>
                <w:sz w:val="20"/>
                <w:szCs w:val="20"/>
              </w:rPr>
            </w:pPr>
            <w:r>
              <w:rPr>
                <w:color w:val="2C2C2C"/>
                <w:sz w:val="20"/>
                <w:szCs w:val="20"/>
              </w:rPr>
              <w:t>Осуществить через средства массовой информации комплекс мероприятий по пропаганде мер пожарной безопасности</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Ежемесячно</w:t>
            </w:r>
          </w:p>
          <w:p w:rsidR="00D5613F" w:rsidRDefault="00D5613F">
            <w:pPr>
              <w:ind w:right="57"/>
              <w:rPr>
                <w:color w:val="2C2C2C"/>
                <w:sz w:val="20"/>
                <w:szCs w:val="20"/>
              </w:rPr>
            </w:pPr>
            <w:r>
              <w:rPr>
                <w:color w:val="2C2C2C"/>
                <w:sz w:val="20"/>
                <w:szCs w:val="20"/>
              </w:rPr>
              <w:t> </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Заместитель главы администрации Оекского МО</w:t>
            </w:r>
          </w:p>
          <w:p w:rsidR="00D5613F" w:rsidRDefault="00D5613F">
            <w:pPr>
              <w:ind w:right="57"/>
              <w:jc w:val="center"/>
              <w:rPr>
                <w:color w:val="2C2C2C"/>
                <w:sz w:val="20"/>
                <w:szCs w:val="20"/>
              </w:rPr>
            </w:pPr>
            <w:r>
              <w:rPr>
                <w:color w:val="2C2C2C"/>
                <w:sz w:val="20"/>
                <w:szCs w:val="20"/>
              </w:rPr>
              <w:t>Тигунцева Л.Г.</w:t>
            </w:r>
          </w:p>
        </w:tc>
      </w:tr>
      <w:tr w:rsidR="00D5613F" w:rsidTr="00D5613F">
        <w:trPr>
          <w:trHeight w:val="1825"/>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color w:val="2C2C2C"/>
                <w:sz w:val="20"/>
                <w:szCs w:val="20"/>
              </w:rPr>
              <w:t>55</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rPr>
                <w:color w:val="2C2C2C"/>
                <w:sz w:val="20"/>
                <w:szCs w:val="20"/>
              </w:rPr>
            </w:pPr>
            <w:r>
              <w:rPr>
                <w:color w:val="2C2C2C"/>
                <w:sz w:val="20"/>
                <w:szCs w:val="20"/>
              </w:rPr>
              <w:t> </w:t>
            </w:r>
          </w:p>
          <w:p w:rsidR="00D5613F" w:rsidRDefault="00D5613F">
            <w:pPr>
              <w:ind w:right="57"/>
              <w:rPr>
                <w:color w:val="2C2C2C"/>
                <w:sz w:val="20"/>
                <w:szCs w:val="20"/>
              </w:rPr>
            </w:pPr>
            <w:r>
              <w:rPr>
                <w:color w:val="2C2C2C"/>
                <w:sz w:val="20"/>
                <w:szCs w:val="20"/>
              </w:rPr>
              <w:t>Провести месячник по обеспечению требований пожарной безопасности в жилом секторе</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25 апреля – 25 мая 20011 года</w:t>
            </w:r>
          </w:p>
          <w:p w:rsidR="00D5613F" w:rsidRDefault="00D5613F">
            <w:pPr>
              <w:ind w:right="57"/>
              <w:jc w:val="center"/>
              <w:rPr>
                <w:color w:val="2C2C2C"/>
                <w:sz w:val="20"/>
                <w:szCs w:val="20"/>
              </w:rPr>
            </w:pPr>
            <w:r>
              <w:rPr>
                <w:color w:val="2C2C2C"/>
                <w:sz w:val="20"/>
                <w:szCs w:val="20"/>
              </w:rPr>
              <w:t> </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jc w:val="center"/>
              <w:rPr>
                <w:color w:val="2C2C2C"/>
                <w:sz w:val="20"/>
                <w:szCs w:val="20"/>
              </w:rPr>
            </w:pPr>
            <w:r>
              <w:rPr>
                <w:color w:val="2C2C2C"/>
                <w:sz w:val="20"/>
                <w:szCs w:val="20"/>
              </w:rPr>
              <w:t>заведующая отделом по управлению имуществом, ЖКХ ,  транспортом и связью</w:t>
            </w:r>
          </w:p>
          <w:p w:rsidR="00D5613F" w:rsidRDefault="00D5613F">
            <w:pPr>
              <w:ind w:right="57"/>
              <w:jc w:val="center"/>
              <w:rPr>
                <w:color w:val="2C2C2C"/>
                <w:sz w:val="20"/>
                <w:szCs w:val="20"/>
              </w:rPr>
            </w:pPr>
            <w:r>
              <w:rPr>
                <w:color w:val="2C2C2C"/>
                <w:sz w:val="20"/>
                <w:szCs w:val="20"/>
              </w:rPr>
              <w:t>Куклина В.А.</w:t>
            </w:r>
          </w:p>
        </w:tc>
      </w:tr>
      <w:tr w:rsidR="00D5613F" w:rsidTr="00D5613F">
        <w:trPr>
          <w:trHeight w:val="1426"/>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color w:val="2C2C2C"/>
                <w:sz w:val="20"/>
                <w:szCs w:val="20"/>
              </w:rPr>
              <w:t>66</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rPr>
                <w:color w:val="2C2C2C"/>
                <w:sz w:val="20"/>
                <w:szCs w:val="20"/>
              </w:rPr>
            </w:pPr>
            <w:r>
              <w:rPr>
                <w:color w:val="2C2C2C"/>
                <w:sz w:val="20"/>
                <w:szCs w:val="20"/>
              </w:rPr>
              <w:t>Организовать дежурство членов добровольной пожарной дружины в  летний период</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В летний период</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jc w:val="center"/>
              <w:rPr>
                <w:color w:val="2C2C2C"/>
                <w:sz w:val="20"/>
                <w:szCs w:val="20"/>
              </w:rPr>
            </w:pPr>
            <w:r>
              <w:rPr>
                <w:color w:val="2C2C2C"/>
                <w:sz w:val="20"/>
                <w:szCs w:val="20"/>
              </w:rPr>
              <w:t>заведующая отделом по управлению имуществом, ЖКХ ,  транспортом и связью</w:t>
            </w:r>
          </w:p>
          <w:p w:rsidR="00D5613F" w:rsidRDefault="00D5613F">
            <w:pPr>
              <w:rPr>
                <w:color w:val="2C2C2C"/>
                <w:sz w:val="20"/>
                <w:szCs w:val="20"/>
              </w:rPr>
            </w:pPr>
            <w:r>
              <w:rPr>
                <w:color w:val="2C2C2C"/>
                <w:sz w:val="20"/>
                <w:szCs w:val="20"/>
              </w:rPr>
              <w:t>Куклина В.А.</w:t>
            </w:r>
          </w:p>
        </w:tc>
      </w:tr>
      <w:tr w:rsidR="00D5613F" w:rsidTr="00D5613F">
        <w:trPr>
          <w:trHeight w:val="1933"/>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color w:val="2C2C2C"/>
                <w:sz w:val="20"/>
                <w:szCs w:val="20"/>
              </w:rPr>
              <w:t>77</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hanging="360"/>
              <w:rPr>
                <w:color w:val="2C2C2C"/>
                <w:sz w:val="20"/>
                <w:szCs w:val="20"/>
              </w:rPr>
            </w:pPr>
            <w:r>
              <w:rPr>
                <w:color w:val="2C2C2C"/>
                <w:sz w:val="20"/>
                <w:szCs w:val="20"/>
              </w:rPr>
              <w:t>-       Рекомендовать руководителям организовать проверки противопожарного состояния  и осуществить комплекс мер по усилению противопожарной безопасности  в организациях  и  на  предприятиях</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Май-июль 2011</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jc w:val="center"/>
              <w:rPr>
                <w:color w:val="2C2C2C"/>
                <w:sz w:val="20"/>
                <w:szCs w:val="20"/>
              </w:rPr>
            </w:pPr>
            <w:r>
              <w:rPr>
                <w:color w:val="2C2C2C"/>
                <w:sz w:val="20"/>
                <w:szCs w:val="20"/>
              </w:rPr>
              <w:t>заведующая отделом по управлению имуществом, ЖКХ ,  транспортом и связью</w:t>
            </w:r>
          </w:p>
          <w:p w:rsidR="00D5613F" w:rsidRDefault="00D5613F">
            <w:pPr>
              <w:jc w:val="center"/>
              <w:rPr>
                <w:color w:val="2C2C2C"/>
                <w:sz w:val="20"/>
                <w:szCs w:val="20"/>
              </w:rPr>
            </w:pPr>
            <w:r>
              <w:rPr>
                <w:color w:val="2C2C2C"/>
                <w:sz w:val="20"/>
                <w:szCs w:val="20"/>
              </w:rPr>
              <w:t>Куклина В.А.</w:t>
            </w:r>
          </w:p>
          <w:p w:rsidR="00D5613F" w:rsidRDefault="00D5613F">
            <w:pPr>
              <w:jc w:val="center"/>
              <w:rPr>
                <w:color w:val="2C2C2C"/>
                <w:sz w:val="20"/>
                <w:szCs w:val="20"/>
              </w:rPr>
            </w:pPr>
            <w:r>
              <w:rPr>
                <w:color w:val="2C2C2C"/>
                <w:sz w:val="20"/>
                <w:szCs w:val="20"/>
              </w:rPr>
              <w:t>Руководители предприятий</w:t>
            </w:r>
          </w:p>
        </w:tc>
      </w:tr>
      <w:tr w:rsidR="00D5613F" w:rsidTr="00D5613F">
        <w:trPr>
          <w:trHeight w:val="1297"/>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color w:val="2C2C2C"/>
                <w:sz w:val="20"/>
                <w:szCs w:val="20"/>
              </w:rPr>
              <w:t>88</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rPr>
                <w:color w:val="2C2C2C"/>
                <w:sz w:val="20"/>
                <w:szCs w:val="20"/>
              </w:rPr>
            </w:pPr>
            <w:r>
              <w:rPr>
                <w:color w:val="2C2C2C"/>
                <w:sz w:val="20"/>
                <w:szCs w:val="20"/>
              </w:rPr>
              <w:t>При посещении инвалидов, людей престарелого возраста проводить разъяснительные беседы о соблюдении мер пожарной  безопасности в быту</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В летний период</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jc w:val="center"/>
              <w:rPr>
                <w:color w:val="2C2C2C"/>
                <w:sz w:val="20"/>
                <w:szCs w:val="20"/>
              </w:rPr>
            </w:pPr>
            <w:r>
              <w:rPr>
                <w:color w:val="2C2C2C"/>
                <w:sz w:val="20"/>
                <w:szCs w:val="20"/>
              </w:rPr>
              <w:t>Совет Ветеранов</w:t>
            </w:r>
          </w:p>
          <w:p w:rsidR="00D5613F" w:rsidRDefault="00D5613F">
            <w:pPr>
              <w:ind w:right="57"/>
              <w:jc w:val="center"/>
              <w:rPr>
                <w:color w:val="2C2C2C"/>
                <w:sz w:val="20"/>
                <w:szCs w:val="20"/>
              </w:rPr>
            </w:pPr>
            <w:r>
              <w:rPr>
                <w:color w:val="2C2C2C"/>
                <w:sz w:val="20"/>
                <w:szCs w:val="20"/>
              </w:rPr>
              <w:t> </w:t>
            </w:r>
          </w:p>
        </w:tc>
      </w:tr>
      <w:tr w:rsidR="00D5613F" w:rsidTr="00D5613F">
        <w:trPr>
          <w:trHeight w:val="1619"/>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color w:val="2C2C2C"/>
                <w:sz w:val="20"/>
                <w:szCs w:val="20"/>
              </w:rPr>
              <w:t>99</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rPr>
                <w:color w:val="2C2C2C"/>
                <w:sz w:val="20"/>
                <w:szCs w:val="20"/>
              </w:rPr>
            </w:pPr>
            <w:r>
              <w:rPr>
                <w:color w:val="2C2C2C"/>
                <w:sz w:val="20"/>
                <w:szCs w:val="20"/>
              </w:rPr>
              <w:t>Усилить  контроль  по соблюдению мер пожарной безопасности  в семьях, проживающих в социально-опасном положении,  для предотвращения  возникновения пожаров и гибели людей</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Постоянно</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jc w:val="center"/>
              <w:rPr>
                <w:color w:val="2C2C2C"/>
                <w:sz w:val="20"/>
                <w:szCs w:val="20"/>
              </w:rPr>
            </w:pPr>
            <w:r>
              <w:rPr>
                <w:color w:val="2C2C2C"/>
                <w:sz w:val="20"/>
                <w:szCs w:val="20"/>
              </w:rPr>
              <w:t> отдел по управлению имуществом, ЖКХ ,  транспортом и связи</w:t>
            </w:r>
          </w:p>
          <w:p w:rsidR="00D5613F" w:rsidRDefault="00D5613F">
            <w:pPr>
              <w:ind w:right="57"/>
              <w:jc w:val="center"/>
              <w:rPr>
                <w:color w:val="2C2C2C"/>
                <w:sz w:val="20"/>
                <w:szCs w:val="20"/>
              </w:rPr>
            </w:pPr>
            <w:r>
              <w:rPr>
                <w:color w:val="2C2C2C"/>
                <w:sz w:val="20"/>
                <w:szCs w:val="20"/>
              </w:rPr>
              <w:t>Верхозина Р.Д.</w:t>
            </w:r>
          </w:p>
          <w:p w:rsidR="00D5613F" w:rsidRDefault="00D5613F">
            <w:pPr>
              <w:ind w:right="57"/>
              <w:jc w:val="center"/>
              <w:rPr>
                <w:color w:val="2C2C2C"/>
                <w:sz w:val="20"/>
                <w:szCs w:val="20"/>
              </w:rPr>
            </w:pPr>
            <w:r>
              <w:rPr>
                <w:color w:val="2C2C2C"/>
                <w:sz w:val="20"/>
                <w:szCs w:val="20"/>
              </w:rPr>
              <w:t>УУМ (по согласованию)</w:t>
            </w:r>
          </w:p>
          <w:p w:rsidR="00D5613F" w:rsidRDefault="00D5613F">
            <w:pPr>
              <w:ind w:right="57"/>
              <w:jc w:val="center"/>
              <w:rPr>
                <w:color w:val="2C2C2C"/>
                <w:sz w:val="20"/>
                <w:szCs w:val="20"/>
              </w:rPr>
            </w:pPr>
            <w:r>
              <w:rPr>
                <w:color w:val="2C2C2C"/>
                <w:sz w:val="20"/>
                <w:szCs w:val="20"/>
              </w:rPr>
              <w:t> </w:t>
            </w:r>
          </w:p>
        </w:tc>
      </w:tr>
      <w:tr w:rsidR="00D5613F" w:rsidTr="00D5613F">
        <w:trPr>
          <w:trHeight w:val="1123"/>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color w:val="2C2C2C"/>
                <w:sz w:val="20"/>
                <w:szCs w:val="20"/>
              </w:rPr>
              <w:lastRenderedPageBreak/>
              <w:t>110</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rPr>
                <w:color w:val="2C2C2C"/>
                <w:sz w:val="20"/>
                <w:szCs w:val="20"/>
              </w:rPr>
            </w:pPr>
            <w:r>
              <w:rPr>
                <w:color w:val="2C2C2C"/>
                <w:sz w:val="20"/>
                <w:szCs w:val="20"/>
              </w:rPr>
              <w:t>Рекомендовать провести  отработку планов действия сотрудников и эвакуации людей, в случае возникновения пожара на объектах образования и здравоохранения.</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2 кв. 2011 г.</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Руководители учреждений образований и здравоохранения</w:t>
            </w:r>
          </w:p>
        </w:tc>
      </w:tr>
      <w:tr w:rsidR="00D5613F" w:rsidTr="00D5613F">
        <w:trPr>
          <w:trHeight w:val="1250"/>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jc w:val="center"/>
              <w:rPr>
                <w:color w:val="2C2C2C"/>
                <w:sz w:val="20"/>
                <w:szCs w:val="20"/>
              </w:rPr>
            </w:pPr>
            <w:r>
              <w:rPr>
                <w:color w:val="2C2C2C"/>
                <w:sz w:val="20"/>
                <w:szCs w:val="20"/>
              </w:rPr>
              <w:t>111</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rPr>
                <w:color w:val="2C2C2C"/>
                <w:sz w:val="20"/>
                <w:szCs w:val="20"/>
              </w:rPr>
            </w:pPr>
            <w:r>
              <w:rPr>
                <w:color w:val="2C2C2C"/>
                <w:sz w:val="20"/>
                <w:szCs w:val="20"/>
              </w:rPr>
              <w:t>Провести работу по распространению наглядной противопожарной агитации (памятки, инструкции, плакаты), оформление уголков пожарной безопасности в общественных местах.</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Май 2011</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jc w:val="center"/>
              <w:rPr>
                <w:color w:val="2C2C2C"/>
                <w:sz w:val="20"/>
                <w:szCs w:val="20"/>
              </w:rPr>
            </w:pPr>
            <w:r>
              <w:rPr>
                <w:color w:val="2C2C2C"/>
                <w:sz w:val="20"/>
                <w:szCs w:val="20"/>
              </w:rPr>
              <w:t>Отдел по управлению имуществом, ЖКХ, транспортом и связью</w:t>
            </w:r>
          </w:p>
          <w:p w:rsidR="00D5613F" w:rsidRDefault="00D5613F">
            <w:pPr>
              <w:jc w:val="center"/>
              <w:rPr>
                <w:color w:val="2C2C2C"/>
                <w:sz w:val="20"/>
                <w:szCs w:val="20"/>
              </w:rPr>
            </w:pPr>
            <w:r>
              <w:rPr>
                <w:color w:val="2C2C2C"/>
                <w:sz w:val="20"/>
                <w:szCs w:val="20"/>
              </w:rPr>
              <w:t>Р.Д.Верхозина</w:t>
            </w:r>
          </w:p>
          <w:p w:rsidR="00D5613F" w:rsidRDefault="00D5613F">
            <w:pPr>
              <w:jc w:val="center"/>
              <w:rPr>
                <w:color w:val="2C2C2C"/>
                <w:sz w:val="20"/>
                <w:szCs w:val="20"/>
              </w:rPr>
            </w:pPr>
            <w:r>
              <w:rPr>
                <w:color w:val="2C2C2C"/>
                <w:sz w:val="20"/>
                <w:szCs w:val="20"/>
              </w:rPr>
              <w:t> </w:t>
            </w:r>
          </w:p>
          <w:p w:rsidR="00D5613F" w:rsidRDefault="00D5613F">
            <w:pPr>
              <w:ind w:right="57"/>
              <w:jc w:val="center"/>
              <w:rPr>
                <w:color w:val="2C2C2C"/>
                <w:sz w:val="20"/>
                <w:szCs w:val="20"/>
              </w:rPr>
            </w:pPr>
            <w:r>
              <w:rPr>
                <w:color w:val="2C2C2C"/>
                <w:sz w:val="20"/>
                <w:szCs w:val="20"/>
              </w:rPr>
              <w:t> </w:t>
            </w:r>
          </w:p>
        </w:tc>
      </w:tr>
      <w:tr w:rsidR="00D5613F" w:rsidTr="00D5613F">
        <w:trPr>
          <w:trHeight w:val="1414"/>
        </w:trPr>
        <w:tc>
          <w:tcPr>
            <w:tcW w:w="568"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D5613F" w:rsidRDefault="00D5613F">
            <w:pPr>
              <w:ind w:right="57"/>
              <w:rPr>
                <w:color w:val="2C2C2C"/>
                <w:sz w:val="20"/>
                <w:szCs w:val="20"/>
              </w:rPr>
            </w:pPr>
            <w:r>
              <w:rPr>
                <w:color w:val="2C2C2C"/>
                <w:sz w:val="20"/>
                <w:szCs w:val="20"/>
              </w:rPr>
              <w:t>13</w:t>
            </w:r>
          </w:p>
        </w:tc>
        <w:tc>
          <w:tcPr>
            <w:tcW w:w="56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rPr>
                <w:color w:val="2C2C2C"/>
                <w:sz w:val="20"/>
                <w:szCs w:val="20"/>
              </w:rPr>
            </w:pPr>
            <w:r>
              <w:rPr>
                <w:color w:val="2C2C2C"/>
                <w:sz w:val="20"/>
                <w:szCs w:val="20"/>
              </w:rPr>
              <w:t>Рекомендовать организовать патрулирование лесов, расположенных вблизи населенных пунктов Оёкского муниципального образования, с целью  своевременного выявления очагов пожара .    </w:t>
            </w:r>
          </w:p>
          <w:p w:rsidR="00D5613F" w:rsidRDefault="00D5613F">
            <w:pPr>
              <w:ind w:right="57" w:hanging="360"/>
              <w:rPr>
                <w:color w:val="2C2C2C"/>
                <w:sz w:val="20"/>
                <w:szCs w:val="20"/>
              </w:rPr>
            </w:pPr>
            <w:r>
              <w:rPr>
                <w:color w:val="2C2C2C"/>
                <w:sz w:val="20"/>
                <w:szCs w:val="20"/>
              </w:rPr>
              <w:t>-                                   </w:t>
            </w:r>
          </w:p>
        </w:tc>
        <w:tc>
          <w:tcPr>
            <w:tcW w:w="170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Май 2011</w:t>
            </w:r>
          </w:p>
        </w:tc>
        <w:tc>
          <w:tcPr>
            <w:tcW w:w="21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D5613F" w:rsidRDefault="00D5613F">
            <w:pPr>
              <w:ind w:right="57"/>
              <w:jc w:val="center"/>
              <w:rPr>
                <w:color w:val="2C2C2C"/>
                <w:sz w:val="20"/>
                <w:szCs w:val="20"/>
              </w:rPr>
            </w:pPr>
            <w:r>
              <w:rPr>
                <w:color w:val="2C2C2C"/>
                <w:sz w:val="20"/>
                <w:szCs w:val="20"/>
              </w:rPr>
              <w:t>Начальник Гороховского участкового лесничества</w:t>
            </w:r>
          </w:p>
        </w:tc>
      </w:tr>
    </w:tbl>
    <w:p w:rsidR="00D5613F" w:rsidRDefault="00D5613F" w:rsidP="00D5613F">
      <w:pPr>
        <w:shd w:val="clear" w:color="auto" w:fill="FFFFFF"/>
        <w:ind w:firstLine="720"/>
        <w:rPr>
          <w:color w:val="2C2C2C"/>
          <w:sz w:val="20"/>
          <w:szCs w:val="20"/>
        </w:rPr>
      </w:pPr>
      <w:r>
        <w:rPr>
          <w:color w:val="2C2C2C"/>
          <w:sz w:val="20"/>
          <w:szCs w:val="20"/>
        </w:rPr>
        <w:t> </w:t>
      </w:r>
    </w:p>
    <w:p w:rsidR="00D5613F" w:rsidRDefault="00D5613F" w:rsidP="00D5613F">
      <w:pPr>
        <w:shd w:val="clear" w:color="auto" w:fill="FFFFFF"/>
        <w:ind w:firstLine="720"/>
        <w:jc w:val="right"/>
        <w:rPr>
          <w:color w:val="2C2C2C"/>
          <w:sz w:val="20"/>
          <w:szCs w:val="20"/>
        </w:rPr>
      </w:pPr>
      <w:r>
        <w:rPr>
          <w:color w:val="2C2C2C"/>
          <w:sz w:val="20"/>
          <w:szCs w:val="20"/>
        </w:rPr>
        <w:t> </w:t>
      </w:r>
      <w:r>
        <w:rPr>
          <w:rStyle w:val="a6"/>
          <w:color w:val="2C2C2C"/>
          <w:sz w:val="20"/>
          <w:szCs w:val="20"/>
        </w:rPr>
        <w:t>Заведующая отделом по управлению имуществом,   ЖКХ, транспортом и связью В.А. Куклина</w:t>
      </w:r>
    </w:p>
    <w:p w:rsidR="003E0016" w:rsidRPr="00D5613F" w:rsidRDefault="003E0016" w:rsidP="00D5613F">
      <w:bookmarkStart w:id="0" w:name="_GoBack"/>
      <w:bookmarkEnd w:id="0"/>
    </w:p>
    <w:sectPr w:rsidR="003E0016" w:rsidRPr="00D56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1FD"/>
    <w:multiLevelType w:val="multilevel"/>
    <w:tmpl w:val="E78E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1D90"/>
    <w:multiLevelType w:val="multilevel"/>
    <w:tmpl w:val="B76A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44F97"/>
    <w:multiLevelType w:val="multilevel"/>
    <w:tmpl w:val="45EE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16495"/>
    <w:multiLevelType w:val="multilevel"/>
    <w:tmpl w:val="D8BC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35238"/>
    <w:multiLevelType w:val="multilevel"/>
    <w:tmpl w:val="EB16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367AB"/>
    <w:multiLevelType w:val="multilevel"/>
    <w:tmpl w:val="D6F6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216AD"/>
    <w:multiLevelType w:val="multilevel"/>
    <w:tmpl w:val="4864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51962"/>
    <w:multiLevelType w:val="multilevel"/>
    <w:tmpl w:val="1326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93DF0"/>
    <w:multiLevelType w:val="multilevel"/>
    <w:tmpl w:val="B232B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1529D"/>
    <w:multiLevelType w:val="multilevel"/>
    <w:tmpl w:val="38D2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72430"/>
    <w:multiLevelType w:val="multilevel"/>
    <w:tmpl w:val="E7F8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709F2"/>
    <w:multiLevelType w:val="multilevel"/>
    <w:tmpl w:val="90F6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C05E3"/>
    <w:multiLevelType w:val="multilevel"/>
    <w:tmpl w:val="0428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63820"/>
    <w:multiLevelType w:val="multilevel"/>
    <w:tmpl w:val="BEAE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B33552"/>
    <w:multiLevelType w:val="multilevel"/>
    <w:tmpl w:val="831A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EC4C93"/>
    <w:multiLevelType w:val="multilevel"/>
    <w:tmpl w:val="EE1E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52E60"/>
    <w:multiLevelType w:val="multilevel"/>
    <w:tmpl w:val="8EC4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C35DBE"/>
    <w:multiLevelType w:val="multilevel"/>
    <w:tmpl w:val="F852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850576"/>
    <w:multiLevelType w:val="multilevel"/>
    <w:tmpl w:val="5D10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074B30"/>
    <w:multiLevelType w:val="multilevel"/>
    <w:tmpl w:val="8150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317631"/>
    <w:multiLevelType w:val="multilevel"/>
    <w:tmpl w:val="F646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D3DBE"/>
    <w:multiLevelType w:val="multilevel"/>
    <w:tmpl w:val="C366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622BBD"/>
    <w:multiLevelType w:val="multilevel"/>
    <w:tmpl w:val="454E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11C93"/>
    <w:multiLevelType w:val="multilevel"/>
    <w:tmpl w:val="EF76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D1FF1"/>
    <w:multiLevelType w:val="multilevel"/>
    <w:tmpl w:val="200A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6A69B4"/>
    <w:multiLevelType w:val="multilevel"/>
    <w:tmpl w:val="ECC6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4B200A"/>
    <w:multiLevelType w:val="multilevel"/>
    <w:tmpl w:val="B378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676DCD"/>
    <w:multiLevelType w:val="multilevel"/>
    <w:tmpl w:val="51F6A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D6902"/>
    <w:multiLevelType w:val="multilevel"/>
    <w:tmpl w:val="A13A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AA2BC7"/>
    <w:multiLevelType w:val="multilevel"/>
    <w:tmpl w:val="7A9EA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957229"/>
    <w:multiLevelType w:val="multilevel"/>
    <w:tmpl w:val="C54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3A389E"/>
    <w:multiLevelType w:val="multilevel"/>
    <w:tmpl w:val="8DF4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1C7473"/>
    <w:multiLevelType w:val="multilevel"/>
    <w:tmpl w:val="3BDC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D00102"/>
    <w:multiLevelType w:val="multilevel"/>
    <w:tmpl w:val="C8D4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BD54A0"/>
    <w:multiLevelType w:val="multilevel"/>
    <w:tmpl w:val="7B6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51007"/>
    <w:multiLevelType w:val="multilevel"/>
    <w:tmpl w:val="2FF8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052C37"/>
    <w:multiLevelType w:val="multilevel"/>
    <w:tmpl w:val="D3FC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902E24"/>
    <w:multiLevelType w:val="multilevel"/>
    <w:tmpl w:val="A636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F66147"/>
    <w:multiLevelType w:val="multilevel"/>
    <w:tmpl w:val="73AE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9C62BC"/>
    <w:multiLevelType w:val="multilevel"/>
    <w:tmpl w:val="1756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26421"/>
    <w:multiLevelType w:val="multilevel"/>
    <w:tmpl w:val="1540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875662"/>
    <w:multiLevelType w:val="multilevel"/>
    <w:tmpl w:val="7360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AF43C5"/>
    <w:multiLevelType w:val="multilevel"/>
    <w:tmpl w:val="4058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1"/>
  </w:num>
  <w:num w:numId="3">
    <w:abstractNumId w:val="4"/>
  </w:num>
  <w:num w:numId="4">
    <w:abstractNumId w:val="41"/>
  </w:num>
  <w:num w:numId="5">
    <w:abstractNumId w:val="9"/>
  </w:num>
  <w:num w:numId="6">
    <w:abstractNumId w:val="33"/>
  </w:num>
  <w:num w:numId="7">
    <w:abstractNumId w:val="13"/>
  </w:num>
  <w:num w:numId="8">
    <w:abstractNumId w:val="20"/>
  </w:num>
  <w:num w:numId="9">
    <w:abstractNumId w:val="1"/>
  </w:num>
  <w:num w:numId="10">
    <w:abstractNumId w:val="42"/>
  </w:num>
  <w:num w:numId="11">
    <w:abstractNumId w:val="2"/>
  </w:num>
  <w:num w:numId="12">
    <w:abstractNumId w:val="22"/>
  </w:num>
  <w:num w:numId="13">
    <w:abstractNumId w:val="0"/>
  </w:num>
  <w:num w:numId="14">
    <w:abstractNumId w:val="36"/>
  </w:num>
  <w:num w:numId="15">
    <w:abstractNumId w:val="10"/>
  </w:num>
  <w:num w:numId="16">
    <w:abstractNumId w:val="21"/>
  </w:num>
  <w:num w:numId="17">
    <w:abstractNumId w:val="37"/>
  </w:num>
  <w:num w:numId="18">
    <w:abstractNumId w:val="15"/>
  </w:num>
  <w:num w:numId="19">
    <w:abstractNumId w:val="31"/>
  </w:num>
  <w:num w:numId="20">
    <w:abstractNumId w:val="39"/>
  </w:num>
  <w:num w:numId="21">
    <w:abstractNumId w:val="17"/>
  </w:num>
  <w:num w:numId="22">
    <w:abstractNumId w:val="6"/>
  </w:num>
  <w:num w:numId="23">
    <w:abstractNumId w:val="7"/>
  </w:num>
  <w:num w:numId="24">
    <w:abstractNumId w:val="14"/>
  </w:num>
  <w:num w:numId="25">
    <w:abstractNumId w:val="25"/>
  </w:num>
  <w:num w:numId="26">
    <w:abstractNumId w:val="35"/>
  </w:num>
  <w:num w:numId="27">
    <w:abstractNumId w:val="29"/>
  </w:num>
  <w:num w:numId="28">
    <w:abstractNumId w:val="34"/>
  </w:num>
  <w:num w:numId="29">
    <w:abstractNumId w:val="12"/>
  </w:num>
  <w:num w:numId="30">
    <w:abstractNumId w:val="16"/>
  </w:num>
  <w:num w:numId="31">
    <w:abstractNumId w:val="26"/>
  </w:num>
  <w:num w:numId="32">
    <w:abstractNumId w:val="28"/>
  </w:num>
  <w:num w:numId="33">
    <w:abstractNumId w:val="30"/>
  </w:num>
  <w:num w:numId="34">
    <w:abstractNumId w:val="23"/>
  </w:num>
  <w:num w:numId="35">
    <w:abstractNumId w:val="24"/>
  </w:num>
  <w:num w:numId="36">
    <w:abstractNumId w:val="27"/>
  </w:num>
  <w:num w:numId="37">
    <w:abstractNumId w:val="18"/>
  </w:num>
  <w:num w:numId="38">
    <w:abstractNumId w:val="8"/>
  </w:num>
  <w:num w:numId="39">
    <w:abstractNumId w:val="5"/>
  </w:num>
  <w:num w:numId="40">
    <w:abstractNumId w:val="38"/>
  </w:num>
  <w:num w:numId="41">
    <w:abstractNumId w:val="3"/>
  </w:num>
  <w:num w:numId="42">
    <w:abstractNumId w:val="4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72"/>
    <w:rsid w:val="000364ED"/>
    <w:rsid w:val="000468E2"/>
    <w:rsid w:val="000C5093"/>
    <w:rsid w:val="000D2E2B"/>
    <w:rsid w:val="000D53D8"/>
    <w:rsid w:val="001408B8"/>
    <w:rsid w:val="001B0410"/>
    <w:rsid w:val="001D050D"/>
    <w:rsid w:val="001F10B3"/>
    <w:rsid w:val="00215EE0"/>
    <w:rsid w:val="002A1893"/>
    <w:rsid w:val="002A5DB7"/>
    <w:rsid w:val="0030521F"/>
    <w:rsid w:val="003244D0"/>
    <w:rsid w:val="00351C4C"/>
    <w:rsid w:val="00364AA2"/>
    <w:rsid w:val="003E0016"/>
    <w:rsid w:val="00405636"/>
    <w:rsid w:val="004409A2"/>
    <w:rsid w:val="004863FB"/>
    <w:rsid w:val="004B39FD"/>
    <w:rsid w:val="005E2FDB"/>
    <w:rsid w:val="00603982"/>
    <w:rsid w:val="006062AB"/>
    <w:rsid w:val="006073AA"/>
    <w:rsid w:val="00637552"/>
    <w:rsid w:val="006923B8"/>
    <w:rsid w:val="00693541"/>
    <w:rsid w:val="0072525A"/>
    <w:rsid w:val="00734F92"/>
    <w:rsid w:val="007558E3"/>
    <w:rsid w:val="007758E9"/>
    <w:rsid w:val="007A7992"/>
    <w:rsid w:val="007D4B15"/>
    <w:rsid w:val="007E71B2"/>
    <w:rsid w:val="007F713F"/>
    <w:rsid w:val="00817F1B"/>
    <w:rsid w:val="008449EB"/>
    <w:rsid w:val="00845B35"/>
    <w:rsid w:val="00872CE3"/>
    <w:rsid w:val="008A140B"/>
    <w:rsid w:val="008B435E"/>
    <w:rsid w:val="008B4DA7"/>
    <w:rsid w:val="008C445C"/>
    <w:rsid w:val="0090070F"/>
    <w:rsid w:val="0092555C"/>
    <w:rsid w:val="00927A11"/>
    <w:rsid w:val="00936517"/>
    <w:rsid w:val="00940A94"/>
    <w:rsid w:val="00941122"/>
    <w:rsid w:val="009C5A27"/>
    <w:rsid w:val="00A22D35"/>
    <w:rsid w:val="00A347CD"/>
    <w:rsid w:val="00A34CBB"/>
    <w:rsid w:val="00A65904"/>
    <w:rsid w:val="00A728A5"/>
    <w:rsid w:val="00B24047"/>
    <w:rsid w:val="00B40DF3"/>
    <w:rsid w:val="00B43139"/>
    <w:rsid w:val="00B6079F"/>
    <w:rsid w:val="00B63D83"/>
    <w:rsid w:val="00B677E7"/>
    <w:rsid w:val="00BA6302"/>
    <w:rsid w:val="00C1252C"/>
    <w:rsid w:val="00C40272"/>
    <w:rsid w:val="00C54DFC"/>
    <w:rsid w:val="00C9414E"/>
    <w:rsid w:val="00CB11A8"/>
    <w:rsid w:val="00CC30DA"/>
    <w:rsid w:val="00CC40DA"/>
    <w:rsid w:val="00CF4E4B"/>
    <w:rsid w:val="00D5613F"/>
    <w:rsid w:val="00D621E2"/>
    <w:rsid w:val="00D73255"/>
    <w:rsid w:val="00E42B98"/>
    <w:rsid w:val="00ED3667"/>
    <w:rsid w:val="00EE34C4"/>
    <w:rsid w:val="00EF6219"/>
    <w:rsid w:val="00F05F9E"/>
    <w:rsid w:val="00F51B49"/>
    <w:rsid w:val="00F5492E"/>
    <w:rsid w:val="00FE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9D14C-51D0-4BAE-A522-2C0E954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30521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D561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C9414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219"/>
    <w:rPr>
      <w:b/>
      <w:bCs/>
    </w:rPr>
  </w:style>
  <w:style w:type="paragraph" w:styleId="a4">
    <w:name w:val="Body Text Indent"/>
    <w:basedOn w:val="a"/>
    <w:link w:val="a5"/>
    <w:uiPriority w:val="99"/>
    <w:semiHidden/>
    <w:unhideWhenUsed/>
    <w:rsid w:val="00EF621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Основной текст с отступом Знак"/>
    <w:basedOn w:val="a0"/>
    <w:link w:val="a4"/>
    <w:uiPriority w:val="99"/>
    <w:semiHidden/>
    <w:rsid w:val="00EF6219"/>
    <w:rPr>
      <w:rFonts w:ascii="Times New Roman" w:eastAsia="Times New Roman" w:hAnsi="Times New Roman" w:cs="Times New Roman"/>
      <w:sz w:val="24"/>
      <w:szCs w:val="24"/>
      <w:lang w:eastAsia="ru-RU"/>
    </w:rPr>
  </w:style>
  <w:style w:type="character" w:styleId="a6">
    <w:name w:val="Emphasis"/>
    <w:basedOn w:val="a0"/>
    <w:uiPriority w:val="20"/>
    <w:qFormat/>
    <w:rsid w:val="00EF6219"/>
    <w:rPr>
      <w:i/>
      <w:iCs/>
    </w:rPr>
  </w:style>
  <w:style w:type="character" w:styleId="a7">
    <w:name w:val="Hyperlink"/>
    <w:basedOn w:val="a0"/>
    <w:uiPriority w:val="99"/>
    <w:semiHidden/>
    <w:unhideWhenUsed/>
    <w:rsid w:val="00C54DFC"/>
    <w:rPr>
      <w:color w:val="0000FF"/>
      <w:u w:val="single"/>
    </w:rPr>
  </w:style>
  <w:style w:type="paragraph" w:customStyle="1" w:styleId="consplustitle">
    <w:name w:val="consplustitle"/>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30521F"/>
    <w:rPr>
      <w:rFonts w:ascii="Times New Roman" w:eastAsia="Times New Roman" w:hAnsi="Times New Roman" w:cs="Times New Roman"/>
      <w:b/>
      <w:bCs/>
      <w:kern w:val="36"/>
      <w:sz w:val="48"/>
      <w:szCs w:val="48"/>
      <w:lang w:eastAsia="ru-RU"/>
    </w:rPr>
  </w:style>
  <w:style w:type="paragraph" w:customStyle="1" w:styleId="consplusnonformat">
    <w:name w:val="consplusnonformat"/>
    <w:basedOn w:val="a"/>
    <w:rsid w:val="00C1252C"/>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rmal (Web)"/>
    <w:basedOn w:val="a"/>
    <w:uiPriority w:val="99"/>
    <w:semiHidden/>
    <w:unhideWhenUsed/>
    <w:rsid w:val="0063755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9">
    <w:name w:val="a"/>
    <w:basedOn w:val="a0"/>
    <w:rsid w:val="00B24047"/>
  </w:style>
  <w:style w:type="character" w:customStyle="1" w:styleId="50">
    <w:name w:val="Заголовок 5 Знак"/>
    <w:basedOn w:val="a0"/>
    <w:link w:val="5"/>
    <w:uiPriority w:val="9"/>
    <w:semiHidden/>
    <w:rsid w:val="00C9414E"/>
    <w:rPr>
      <w:rFonts w:asciiTheme="majorHAnsi" w:eastAsiaTheme="majorEastAsia" w:hAnsiTheme="majorHAnsi" w:cstheme="majorBidi"/>
      <w:color w:val="2E74B5" w:themeColor="accent1" w:themeShade="BF"/>
      <w:sz w:val="28"/>
    </w:rPr>
  </w:style>
  <w:style w:type="paragraph" w:customStyle="1" w:styleId="consnonformat">
    <w:name w:val="consnonformat"/>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rmal">
    <w:name w:val="consnormal"/>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Body Text"/>
    <w:basedOn w:val="a"/>
    <w:link w:val="ab"/>
    <w:uiPriority w:val="99"/>
    <w:semiHidden/>
    <w:unhideWhenUsed/>
    <w:rsid w:val="008449EB"/>
    <w:pPr>
      <w:spacing w:after="120"/>
    </w:pPr>
  </w:style>
  <w:style w:type="character" w:customStyle="1" w:styleId="ab">
    <w:name w:val="Основной текст Знак"/>
    <w:basedOn w:val="a0"/>
    <w:link w:val="aa"/>
    <w:uiPriority w:val="99"/>
    <w:semiHidden/>
    <w:rsid w:val="008449EB"/>
    <w:rPr>
      <w:rFonts w:ascii="Times New Roman" w:hAnsi="Times New Roman"/>
      <w:sz w:val="28"/>
    </w:rPr>
  </w:style>
  <w:style w:type="paragraph" w:styleId="2">
    <w:name w:val="Body Text 2"/>
    <w:basedOn w:val="a"/>
    <w:link w:val="20"/>
    <w:uiPriority w:val="99"/>
    <w:semiHidden/>
    <w:unhideWhenUsed/>
    <w:rsid w:val="006073AA"/>
    <w:pPr>
      <w:spacing w:after="120" w:line="480" w:lineRule="auto"/>
    </w:pPr>
  </w:style>
  <w:style w:type="character" w:customStyle="1" w:styleId="20">
    <w:name w:val="Основной текст 2 Знак"/>
    <w:basedOn w:val="a0"/>
    <w:link w:val="2"/>
    <w:uiPriority w:val="99"/>
    <w:semiHidden/>
    <w:rsid w:val="006073AA"/>
    <w:rPr>
      <w:rFonts w:ascii="Times New Roman" w:hAnsi="Times New Roman"/>
      <w:sz w:val="28"/>
    </w:rPr>
  </w:style>
  <w:style w:type="character" w:customStyle="1" w:styleId="30">
    <w:name w:val="Заголовок 3 Знак"/>
    <w:basedOn w:val="a0"/>
    <w:link w:val="3"/>
    <w:uiPriority w:val="9"/>
    <w:semiHidden/>
    <w:rsid w:val="00D5613F"/>
    <w:rPr>
      <w:rFonts w:asciiTheme="majorHAnsi" w:eastAsiaTheme="majorEastAsia" w:hAnsiTheme="majorHAnsi" w:cstheme="majorBidi"/>
      <w:color w:val="1F4D78" w:themeColor="accent1" w:themeShade="7F"/>
      <w:sz w:val="24"/>
      <w:szCs w:val="24"/>
    </w:rPr>
  </w:style>
  <w:style w:type="paragraph" w:styleId="31">
    <w:name w:val="Body Text Indent 3"/>
    <w:basedOn w:val="a"/>
    <w:link w:val="32"/>
    <w:uiPriority w:val="99"/>
    <w:semiHidden/>
    <w:unhideWhenUsed/>
    <w:rsid w:val="00D5613F"/>
    <w:pPr>
      <w:spacing w:after="120"/>
      <w:ind w:left="283"/>
    </w:pPr>
    <w:rPr>
      <w:sz w:val="16"/>
      <w:szCs w:val="16"/>
    </w:rPr>
  </w:style>
  <w:style w:type="character" w:customStyle="1" w:styleId="32">
    <w:name w:val="Основной текст с отступом 3 Знак"/>
    <w:basedOn w:val="a0"/>
    <w:link w:val="31"/>
    <w:uiPriority w:val="99"/>
    <w:semiHidden/>
    <w:rsid w:val="00D5613F"/>
    <w:rPr>
      <w:rFonts w:ascii="Times New Roman" w:hAnsi="Times New Roman"/>
      <w:sz w:val="16"/>
      <w:szCs w:val="16"/>
    </w:rPr>
  </w:style>
  <w:style w:type="paragraph" w:styleId="33">
    <w:name w:val="Body Text 3"/>
    <w:basedOn w:val="a"/>
    <w:link w:val="34"/>
    <w:uiPriority w:val="99"/>
    <w:semiHidden/>
    <w:unhideWhenUsed/>
    <w:rsid w:val="00D5613F"/>
    <w:pPr>
      <w:spacing w:after="120"/>
    </w:pPr>
    <w:rPr>
      <w:sz w:val="16"/>
      <w:szCs w:val="16"/>
    </w:rPr>
  </w:style>
  <w:style w:type="character" w:customStyle="1" w:styleId="34">
    <w:name w:val="Основной текст 3 Знак"/>
    <w:basedOn w:val="a0"/>
    <w:link w:val="33"/>
    <w:uiPriority w:val="99"/>
    <w:semiHidden/>
    <w:rsid w:val="00D5613F"/>
    <w:rPr>
      <w:rFonts w:ascii="Times New Roman" w:hAnsi="Times New Roman"/>
      <w:sz w:val="16"/>
      <w:szCs w:val="16"/>
    </w:rPr>
  </w:style>
  <w:style w:type="paragraph" w:styleId="ac">
    <w:name w:val="Block Text"/>
    <w:basedOn w:val="a"/>
    <w:uiPriority w:val="99"/>
    <w:semiHidden/>
    <w:unhideWhenUsed/>
    <w:rsid w:val="00D5613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3539">
      <w:bodyDiv w:val="1"/>
      <w:marLeft w:val="0"/>
      <w:marRight w:val="0"/>
      <w:marTop w:val="0"/>
      <w:marBottom w:val="0"/>
      <w:divBdr>
        <w:top w:val="none" w:sz="0" w:space="0" w:color="auto"/>
        <w:left w:val="none" w:sz="0" w:space="0" w:color="auto"/>
        <w:bottom w:val="none" w:sz="0" w:space="0" w:color="auto"/>
        <w:right w:val="none" w:sz="0" w:space="0" w:color="auto"/>
      </w:divBdr>
    </w:div>
    <w:div w:id="102699021">
      <w:bodyDiv w:val="1"/>
      <w:marLeft w:val="0"/>
      <w:marRight w:val="0"/>
      <w:marTop w:val="0"/>
      <w:marBottom w:val="0"/>
      <w:divBdr>
        <w:top w:val="none" w:sz="0" w:space="0" w:color="auto"/>
        <w:left w:val="none" w:sz="0" w:space="0" w:color="auto"/>
        <w:bottom w:val="none" w:sz="0" w:space="0" w:color="auto"/>
        <w:right w:val="none" w:sz="0" w:space="0" w:color="auto"/>
      </w:divBdr>
    </w:div>
    <w:div w:id="135143871">
      <w:bodyDiv w:val="1"/>
      <w:marLeft w:val="0"/>
      <w:marRight w:val="0"/>
      <w:marTop w:val="0"/>
      <w:marBottom w:val="0"/>
      <w:divBdr>
        <w:top w:val="none" w:sz="0" w:space="0" w:color="auto"/>
        <w:left w:val="none" w:sz="0" w:space="0" w:color="auto"/>
        <w:bottom w:val="none" w:sz="0" w:space="0" w:color="auto"/>
        <w:right w:val="none" w:sz="0" w:space="0" w:color="auto"/>
      </w:divBdr>
    </w:div>
    <w:div w:id="190611214">
      <w:bodyDiv w:val="1"/>
      <w:marLeft w:val="0"/>
      <w:marRight w:val="0"/>
      <w:marTop w:val="0"/>
      <w:marBottom w:val="0"/>
      <w:divBdr>
        <w:top w:val="none" w:sz="0" w:space="0" w:color="auto"/>
        <w:left w:val="none" w:sz="0" w:space="0" w:color="auto"/>
        <w:bottom w:val="none" w:sz="0" w:space="0" w:color="auto"/>
        <w:right w:val="none" w:sz="0" w:space="0" w:color="auto"/>
      </w:divBdr>
    </w:div>
    <w:div w:id="217475312">
      <w:bodyDiv w:val="1"/>
      <w:marLeft w:val="0"/>
      <w:marRight w:val="0"/>
      <w:marTop w:val="0"/>
      <w:marBottom w:val="0"/>
      <w:divBdr>
        <w:top w:val="none" w:sz="0" w:space="0" w:color="auto"/>
        <w:left w:val="none" w:sz="0" w:space="0" w:color="auto"/>
        <w:bottom w:val="none" w:sz="0" w:space="0" w:color="auto"/>
        <w:right w:val="none" w:sz="0" w:space="0" w:color="auto"/>
      </w:divBdr>
    </w:div>
    <w:div w:id="230892220">
      <w:bodyDiv w:val="1"/>
      <w:marLeft w:val="0"/>
      <w:marRight w:val="0"/>
      <w:marTop w:val="0"/>
      <w:marBottom w:val="0"/>
      <w:divBdr>
        <w:top w:val="none" w:sz="0" w:space="0" w:color="auto"/>
        <w:left w:val="none" w:sz="0" w:space="0" w:color="auto"/>
        <w:bottom w:val="none" w:sz="0" w:space="0" w:color="auto"/>
        <w:right w:val="none" w:sz="0" w:space="0" w:color="auto"/>
      </w:divBdr>
    </w:div>
    <w:div w:id="238100482">
      <w:bodyDiv w:val="1"/>
      <w:marLeft w:val="0"/>
      <w:marRight w:val="0"/>
      <w:marTop w:val="0"/>
      <w:marBottom w:val="0"/>
      <w:divBdr>
        <w:top w:val="none" w:sz="0" w:space="0" w:color="auto"/>
        <w:left w:val="none" w:sz="0" w:space="0" w:color="auto"/>
        <w:bottom w:val="none" w:sz="0" w:space="0" w:color="auto"/>
        <w:right w:val="none" w:sz="0" w:space="0" w:color="auto"/>
      </w:divBdr>
    </w:div>
    <w:div w:id="241531147">
      <w:bodyDiv w:val="1"/>
      <w:marLeft w:val="0"/>
      <w:marRight w:val="0"/>
      <w:marTop w:val="0"/>
      <w:marBottom w:val="0"/>
      <w:divBdr>
        <w:top w:val="none" w:sz="0" w:space="0" w:color="auto"/>
        <w:left w:val="none" w:sz="0" w:space="0" w:color="auto"/>
        <w:bottom w:val="none" w:sz="0" w:space="0" w:color="auto"/>
        <w:right w:val="none" w:sz="0" w:space="0" w:color="auto"/>
      </w:divBdr>
    </w:div>
    <w:div w:id="299920404">
      <w:bodyDiv w:val="1"/>
      <w:marLeft w:val="0"/>
      <w:marRight w:val="0"/>
      <w:marTop w:val="0"/>
      <w:marBottom w:val="0"/>
      <w:divBdr>
        <w:top w:val="none" w:sz="0" w:space="0" w:color="auto"/>
        <w:left w:val="none" w:sz="0" w:space="0" w:color="auto"/>
        <w:bottom w:val="none" w:sz="0" w:space="0" w:color="auto"/>
        <w:right w:val="none" w:sz="0" w:space="0" w:color="auto"/>
      </w:divBdr>
    </w:div>
    <w:div w:id="320550909">
      <w:bodyDiv w:val="1"/>
      <w:marLeft w:val="0"/>
      <w:marRight w:val="0"/>
      <w:marTop w:val="0"/>
      <w:marBottom w:val="0"/>
      <w:divBdr>
        <w:top w:val="none" w:sz="0" w:space="0" w:color="auto"/>
        <w:left w:val="none" w:sz="0" w:space="0" w:color="auto"/>
        <w:bottom w:val="none" w:sz="0" w:space="0" w:color="auto"/>
        <w:right w:val="none" w:sz="0" w:space="0" w:color="auto"/>
      </w:divBdr>
    </w:div>
    <w:div w:id="417944720">
      <w:bodyDiv w:val="1"/>
      <w:marLeft w:val="0"/>
      <w:marRight w:val="0"/>
      <w:marTop w:val="0"/>
      <w:marBottom w:val="0"/>
      <w:divBdr>
        <w:top w:val="none" w:sz="0" w:space="0" w:color="auto"/>
        <w:left w:val="none" w:sz="0" w:space="0" w:color="auto"/>
        <w:bottom w:val="none" w:sz="0" w:space="0" w:color="auto"/>
        <w:right w:val="none" w:sz="0" w:space="0" w:color="auto"/>
      </w:divBdr>
    </w:div>
    <w:div w:id="421879246">
      <w:bodyDiv w:val="1"/>
      <w:marLeft w:val="0"/>
      <w:marRight w:val="0"/>
      <w:marTop w:val="0"/>
      <w:marBottom w:val="0"/>
      <w:divBdr>
        <w:top w:val="none" w:sz="0" w:space="0" w:color="auto"/>
        <w:left w:val="none" w:sz="0" w:space="0" w:color="auto"/>
        <w:bottom w:val="none" w:sz="0" w:space="0" w:color="auto"/>
        <w:right w:val="none" w:sz="0" w:space="0" w:color="auto"/>
      </w:divBdr>
    </w:div>
    <w:div w:id="424421174">
      <w:bodyDiv w:val="1"/>
      <w:marLeft w:val="0"/>
      <w:marRight w:val="0"/>
      <w:marTop w:val="0"/>
      <w:marBottom w:val="0"/>
      <w:divBdr>
        <w:top w:val="none" w:sz="0" w:space="0" w:color="auto"/>
        <w:left w:val="none" w:sz="0" w:space="0" w:color="auto"/>
        <w:bottom w:val="none" w:sz="0" w:space="0" w:color="auto"/>
        <w:right w:val="none" w:sz="0" w:space="0" w:color="auto"/>
      </w:divBdr>
    </w:div>
    <w:div w:id="435831561">
      <w:bodyDiv w:val="1"/>
      <w:marLeft w:val="0"/>
      <w:marRight w:val="0"/>
      <w:marTop w:val="0"/>
      <w:marBottom w:val="0"/>
      <w:divBdr>
        <w:top w:val="none" w:sz="0" w:space="0" w:color="auto"/>
        <w:left w:val="none" w:sz="0" w:space="0" w:color="auto"/>
        <w:bottom w:val="none" w:sz="0" w:space="0" w:color="auto"/>
        <w:right w:val="none" w:sz="0" w:space="0" w:color="auto"/>
      </w:divBdr>
    </w:div>
    <w:div w:id="466432860">
      <w:bodyDiv w:val="1"/>
      <w:marLeft w:val="0"/>
      <w:marRight w:val="0"/>
      <w:marTop w:val="0"/>
      <w:marBottom w:val="0"/>
      <w:divBdr>
        <w:top w:val="none" w:sz="0" w:space="0" w:color="auto"/>
        <w:left w:val="none" w:sz="0" w:space="0" w:color="auto"/>
        <w:bottom w:val="none" w:sz="0" w:space="0" w:color="auto"/>
        <w:right w:val="none" w:sz="0" w:space="0" w:color="auto"/>
      </w:divBdr>
    </w:div>
    <w:div w:id="519664282">
      <w:bodyDiv w:val="1"/>
      <w:marLeft w:val="0"/>
      <w:marRight w:val="0"/>
      <w:marTop w:val="0"/>
      <w:marBottom w:val="0"/>
      <w:divBdr>
        <w:top w:val="none" w:sz="0" w:space="0" w:color="auto"/>
        <w:left w:val="none" w:sz="0" w:space="0" w:color="auto"/>
        <w:bottom w:val="none" w:sz="0" w:space="0" w:color="auto"/>
        <w:right w:val="none" w:sz="0" w:space="0" w:color="auto"/>
      </w:divBdr>
    </w:div>
    <w:div w:id="556163724">
      <w:bodyDiv w:val="1"/>
      <w:marLeft w:val="0"/>
      <w:marRight w:val="0"/>
      <w:marTop w:val="0"/>
      <w:marBottom w:val="0"/>
      <w:divBdr>
        <w:top w:val="none" w:sz="0" w:space="0" w:color="auto"/>
        <w:left w:val="none" w:sz="0" w:space="0" w:color="auto"/>
        <w:bottom w:val="none" w:sz="0" w:space="0" w:color="auto"/>
        <w:right w:val="none" w:sz="0" w:space="0" w:color="auto"/>
      </w:divBdr>
    </w:div>
    <w:div w:id="581061425">
      <w:bodyDiv w:val="1"/>
      <w:marLeft w:val="0"/>
      <w:marRight w:val="0"/>
      <w:marTop w:val="0"/>
      <w:marBottom w:val="0"/>
      <w:divBdr>
        <w:top w:val="none" w:sz="0" w:space="0" w:color="auto"/>
        <w:left w:val="none" w:sz="0" w:space="0" w:color="auto"/>
        <w:bottom w:val="none" w:sz="0" w:space="0" w:color="auto"/>
        <w:right w:val="none" w:sz="0" w:space="0" w:color="auto"/>
      </w:divBdr>
    </w:div>
    <w:div w:id="615646356">
      <w:bodyDiv w:val="1"/>
      <w:marLeft w:val="0"/>
      <w:marRight w:val="0"/>
      <w:marTop w:val="0"/>
      <w:marBottom w:val="0"/>
      <w:divBdr>
        <w:top w:val="none" w:sz="0" w:space="0" w:color="auto"/>
        <w:left w:val="none" w:sz="0" w:space="0" w:color="auto"/>
        <w:bottom w:val="none" w:sz="0" w:space="0" w:color="auto"/>
        <w:right w:val="none" w:sz="0" w:space="0" w:color="auto"/>
      </w:divBdr>
    </w:div>
    <w:div w:id="647437948">
      <w:bodyDiv w:val="1"/>
      <w:marLeft w:val="0"/>
      <w:marRight w:val="0"/>
      <w:marTop w:val="0"/>
      <w:marBottom w:val="0"/>
      <w:divBdr>
        <w:top w:val="none" w:sz="0" w:space="0" w:color="auto"/>
        <w:left w:val="none" w:sz="0" w:space="0" w:color="auto"/>
        <w:bottom w:val="none" w:sz="0" w:space="0" w:color="auto"/>
        <w:right w:val="none" w:sz="0" w:space="0" w:color="auto"/>
      </w:divBdr>
    </w:div>
    <w:div w:id="680011404">
      <w:bodyDiv w:val="1"/>
      <w:marLeft w:val="0"/>
      <w:marRight w:val="0"/>
      <w:marTop w:val="0"/>
      <w:marBottom w:val="0"/>
      <w:divBdr>
        <w:top w:val="none" w:sz="0" w:space="0" w:color="auto"/>
        <w:left w:val="none" w:sz="0" w:space="0" w:color="auto"/>
        <w:bottom w:val="none" w:sz="0" w:space="0" w:color="auto"/>
        <w:right w:val="none" w:sz="0" w:space="0" w:color="auto"/>
      </w:divBdr>
    </w:div>
    <w:div w:id="732000088">
      <w:bodyDiv w:val="1"/>
      <w:marLeft w:val="0"/>
      <w:marRight w:val="0"/>
      <w:marTop w:val="0"/>
      <w:marBottom w:val="0"/>
      <w:divBdr>
        <w:top w:val="none" w:sz="0" w:space="0" w:color="auto"/>
        <w:left w:val="none" w:sz="0" w:space="0" w:color="auto"/>
        <w:bottom w:val="none" w:sz="0" w:space="0" w:color="auto"/>
        <w:right w:val="none" w:sz="0" w:space="0" w:color="auto"/>
      </w:divBdr>
    </w:div>
    <w:div w:id="751895380">
      <w:bodyDiv w:val="1"/>
      <w:marLeft w:val="0"/>
      <w:marRight w:val="0"/>
      <w:marTop w:val="0"/>
      <w:marBottom w:val="0"/>
      <w:divBdr>
        <w:top w:val="none" w:sz="0" w:space="0" w:color="auto"/>
        <w:left w:val="none" w:sz="0" w:space="0" w:color="auto"/>
        <w:bottom w:val="none" w:sz="0" w:space="0" w:color="auto"/>
        <w:right w:val="none" w:sz="0" w:space="0" w:color="auto"/>
      </w:divBdr>
    </w:div>
    <w:div w:id="756247656">
      <w:bodyDiv w:val="1"/>
      <w:marLeft w:val="0"/>
      <w:marRight w:val="0"/>
      <w:marTop w:val="0"/>
      <w:marBottom w:val="0"/>
      <w:divBdr>
        <w:top w:val="none" w:sz="0" w:space="0" w:color="auto"/>
        <w:left w:val="none" w:sz="0" w:space="0" w:color="auto"/>
        <w:bottom w:val="none" w:sz="0" w:space="0" w:color="auto"/>
        <w:right w:val="none" w:sz="0" w:space="0" w:color="auto"/>
      </w:divBdr>
    </w:div>
    <w:div w:id="774716815">
      <w:bodyDiv w:val="1"/>
      <w:marLeft w:val="0"/>
      <w:marRight w:val="0"/>
      <w:marTop w:val="0"/>
      <w:marBottom w:val="0"/>
      <w:divBdr>
        <w:top w:val="none" w:sz="0" w:space="0" w:color="auto"/>
        <w:left w:val="none" w:sz="0" w:space="0" w:color="auto"/>
        <w:bottom w:val="none" w:sz="0" w:space="0" w:color="auto"/>
        <w:right w:val="none" w:sz="0" w:space="0" w:color="auto"/>
      </w:divBdr>
    </w:div>
    <w:div w:id="803231622">
      <w:bodyDiv w:val="1"/>
      <w:marLeft w:val="0"/>
      <w:marRight w:val="0"/>
      <w:marTop w:val="0"/>
      <w:marBottom w:val="0"/>
      <w:divBdr>
        <w:top w:val="none" w:sz="0" w:space="0" w:color="auto"/>
        <w:left w:val="none" w:sz="0" w:space="0" w:color="auto"/>
        <w:bottom w:val="none" w:sz="0" w:space="0" w:color="auto"/>
        <w:right w:val="none" w:sz="0" w:space="0" w:color="auto"/>
      </w:divBdr>
    </w:div>
    <w:div w:id="824588403">
      <w:bodyDiv w:val="1"/>
      <w:marLeft w:val="0"/>
      <w:marRight w:val="0"/>
      <w:marTop w:val="0"/>
      <w:marBottom w:val="0"/>
      <w:divBdr>
        <w:top w:val="none" w:sz="0" w:space="0" w:color="auto"/>
        <w:left w:val="none" w:sz="0" w:space="0" w:color="auto"/>
        <w:bottom w:val="none" w:sz="0" w:space="0" w:color="auto"/>
        <w:right w:val="none" w:sz="0" w:space="0" w:color="auto"/>
      </w:divBdr>
    </w:div>
    <w:div w:id="861213620">
      <w:bodyDiv w:val="1"/>
      <w:marLeft w:val="0"/>
      <w:marRight w:val="0"/>
      <w:marTop w:val="0"/>
      <w:marBottom w:val="0"/>
      <w:divBdr>
        <w:top w:val="none" w:sz="0" w:space="0" w:color="auto"/>
        <w:left w:val="none" w:sz="0" w:space="0" w:color="auto"/>
        <w:bottom w:val="none" w:sz="0" w:space="0" w:color="auto"/>
        <w:right w:val="none" w:sz="0" w:space="0" w:color="auto"/>
      </w:divBdr>
    </w:div>
    <w:div w:id="908885109">
      <w:bodyDiv w:val="1"/>
      <w:marLeft w:val="0"/>
      <w:marRight w:val="0"/>
      <w:marTop w:val="0"/>
      <w:marBottom w:val="0"/>
      <w:divBdr>
        <w:top w:val="none" w:sz="0" w:space="0" w:color="auto"/>
        <w:left w:val="none" w:sz="0" w:space="0" w:color="auto"/>
        <w:bottom w:val="none" w:sz="0" w:space="0" w:color="auto"/>
        <w:right w:val="none" w:sz="0" w:space="0" w:color="auto"/>
      </w:divBdr>
    </w:div>
    <w:div w:id="922110924">
      <w:bodyDiv w:val="1"/>
      <w:marLeft w:val="0"/>
      <w:marRight w:val="0"/>
      <w:marTop w:val="0"/>
      <w:marBottom w:val="0"/>
      <w:divBdr>
        <w:top w:val="none" w:sz="0" w:space="0" w:color="auto"/>
        <w:left w:val="none" w:sz="0" w:space="0" w:color="auto"/>
        <w:bottom w:val="none" w:sz="0" w:space="0" w:color="auto"/>
        <w:right w:val="none" w:sz="0" w:space="0" w:color="auto"/>
      </w:divBdr>
    </w:div>
    <w:div w:id="940527456">
      <w:bodyDiv w:val="1"/>
      <w:marLeft w:val="0"/>
      <w:marRight w:val="0"/>
      <w:marTop w:val="0"/>
      <w:marBottom w:val="0"/>
      <w:divBdr>
        <w:top w:val="none" w:sz="0" w:space="0" w:color="auto"/>
        <w:left w:val="none" w:sz="0" w:space="0" w:color="auto"/>
        <w:bottom w:val="none" w:sz="0" w:space="0" w:color="auto"/>
        <w:right w:val="none" w:sz="0" w:space="0" w:color="auto"/>
      </w:divBdr>
    </w:div>
    <w:div w:id="974262040">
      <w:bodyDiv w:val="1"/>
      <w:marLeft w:val="0"/>
      <w:marRight w:val="0"/>
      <w:marTop w:val="0"/>
      <w:marBottom w:val="0"/>
      <w:divBdr>
        <w:top w:val="none" w:sz="0" w:space="0" w:color="auto"/>
        <w:left w:val="none" w:sz="0" w:space="0" w:color="auto"/>
        <w:bottom w:val="none" w:sz="0" w:space="0" w:color="auto"/>
        <w:right w:val="none" w:sz="0" w:space="0" w:color="auto"/>
      </w:divBdr>
    </w:div>
    <w:div w:id="991756989">
      <w:bodyDiv w:val="1"/>
      <w:marLeft w:val="0"/>
      <w:marRight w:val="0"/>
      <w:marTop w:val="0"/>
      <w:marBottom w:val="0"/>
      <w:divBdr>
        <w:top w:val="none" w:sz="0" w:space="0" w:color="auto"/>
        <w:left w:val="none" w:sz="0" w:space="0" w:color="auto"/>
        <w:bottom w:val="none" w:sz="0" w:space="0" w:color="auto"/>
        <w:right w:val="none" w:sz="0" w:space="0" w:color="auto"/>
      </w:divBdr>
    </w:div>
    <w:div w:id="1048719564">
      <w:bodyDiv w:val="1"/>
      <w:marLeft w:val="0"/>
      <w:marRight w:val="0"/>
      <w:marTop w:val="0"/>
      <w:marBottom w:val="0"/>
      <w:divBdr>
        <w:top w:val="none" w:sz="0" w:space="0" w:color="auto"/>
        <w:left w:val="none" w:sz="0" w:space="0" w:color="auto"/>
        <w:bottom w:val="none" w:sz="0" w:space="0" w:color="auto"/>
        <w:right w:val="none" w:sz="0" w:space="0" w:color="auto"/>
      </w:divBdr>
    </w:div>
    <w:div w:id="1143734465">
      <w:bodyDiv w:val="1"/>
      <w:marLeft w:val="0"/>
      <w:marRight w:val="0"/>
      <w:marTop w:val="0"/>
      <w:marBottom w:val="0"/>
      <w:divBdr>
        <w:top w:val="none" w:sz="0" w:space="0" w:color="auto"/>
        <w:left w:val="none" w:sz="0" w:space="0" w:color="auto"/>
        <w:bottom w:val="none" w:sz="0" w:space="0" w:color="auto"/>
        <w:right w:val="none" w:sz="0" w:space="0" w:color="auto"/>
      </w:divBdr>
    </w:div>
    <w:div w:id="1144346333">
      <w:bodyDiv w:val="1"/>
      <w:marLeft w:val="0"/>
      <w:marRight w:val="0"/>
      <w:marTop w:val="0"/>
      <w:marBottom w:val="0"/>
      <w:divBdr>
        <w:top w:val="none" w:sz="0" w:space="0" w:color="auto"/>
        <w:left w:val="none" w:sz="0" w:space="0" w:color="auto"/>
        <w:bottom w:val="none" w:sz="0" w:space="0" w:color="auto"/>
        <w:right w:val="none" w:sz="0" w:space="0" w:color="auto"/>
      </w:divBdr>
    </w:div>
    <w:div w:id="1152867226">
      <w:bodyDiv w:val="1"/>
      <w:marLeft w:val="0"/>
      <w:marRight w:val="0"/>
      <w:marTop w:val="0"/>
      <w:marBottom w:val="0"/>
      <w:divBdr>
        <w:top w:val="none" w:sz="0" w:space="0" w:color="auto"/>
        <w:left w:val="none" w:sz="0" w:space="0" w:color="auto"/>
        <w:bottom w:val="none" w:sz="0" w:space="0" w:color="auto"/>
        <w:right w:val="none" w:sz="0" w:space="0" w:color="auto"/>
      </w:divBdr>
    </w:div>
    <w:div w:id="1259631220">
      <w:bodyDiv w:val="1"/>
      <w:marLeft w:val="0"/>
      <w:marRight w:val="0"/>
      <w:marTop w:val="0"/>
      <w:marBottom w:val="0"/>
      <w:divBdr>
        <w:top w:val="none" w:sz="0" w:space="0" w:color="auto"/>
        <w:left w:val="none" w:sz="0" w:space="0" w:color="auto"/>
        <w:bottom w:val="none" w:sz="0" w:space="0" w:color="auto"/>
        <w:right w:val="none" w:sz="0" w:space="0" w:color="auto"/>
      </w:divBdr>
    </w:div>
    <w:div w:id="1306466659">
      <w:bodyDiv w:val="1"/>
      <w:marLeft w:val="0"/>
      <w:marRight w:val="0"/>
      <w:marTop w:val="0"/>
      <w:marBottom w:val="0"/>
      <w:divBdr>
        <w:top w:val="none" w:sz="0" w:space="0" w:color="auto"/>
        <w:left w:val="none" w:sz="0" w:space="0" w:color="auto"/>
        <w:bottom w:val="none" w:sz="0" w:space="0" w:color="auto"/>
        <w:right w:val="none" w:sz="0" w:space="0" w:color="auto"/>
      </w:divBdr>
    </w:div>
    <w:div w:id="1323779293">
      <w:bodyDiv w:val="1"/>
      <w:marLeft w:val="0"/>
      <w:marRight w:val="0"/>
      <w:marTop w:val="0"/>
      <w:marBottom w:val="0"/>
      <w:divBdr>
        <w:top w:val="none" w:sz="0" w:space="0" w:color="auto"/>
        <w:left w:val="none" w:sz="0" w:space="0" w:color="auto"/>
        <w:bottom w:val="none" w:sz="0" w:space="0" w:color="auto"/>
        <w:right w:val="none" w:sz="0" w:space="0" w:color="auto"/>
      </w:divBdr>
    </w:div>
    <w:div w:id="1333794642">
      <w:bodyDiv w:val="1"/>
      <w:marLeft w:val="0"/>
      <w:marRight w:val="0"/>
      <w:marTop w:val="0"/>
      <w:marBottom w:val="0"/>
      <w:divBdr>
        <w:top w:val="none" w:sz="0" w:space="0" w:color="auto"/>
        <w:left w:val="none" w:sz="0" w:space="0" w:color="auto"/>
        <w:bottom w:val="none" w:sz="0" w:space="0" w:color="auto"/>
        <w:right w:val="none" w:sz="0" w:space="0" w:color="auto"/>
      </w:divBdr>
    </w:div>
    <w:div w:id="1349672150">
      <w:bodyDiv w:val="1"/>
      <w:marLeft w:val="0"/>
      <w:marRight w:val="0"/>
      <w:marTop w:val="0"/>
      <w:marBottom w:val="0"/>
      <w:divBdr>
        <w:top w:val="none" w:sz="0" w:space="0" w:color="auto"/>
        <w:left w:val="none" w:sz="0" w:space="0" w:color="auto"/>
        <w:bottom w:val="none" w:sz="0" w:space="0" w:color="auto"/>
        <w:right w:val="none" w:sz="0" w:space="0" w:color="auto"/>
      </w:divBdr>
    </w:div>
    <w:div w:id="1364937315">
      <w:bodyDiv w:val="1"/>
      <w:marLeft w:val="0"/>
      <w:marRight w:val="0"/>
      <w:marTop w:val="0"/>
      <w:marBottom w:val="0"/>
      <w:divBdr>
        <w:top w:val="none" w:sz="0" w:space="0" w:color="auto"/>
        <w:left w:val="none" w:sz="0" w:space="0" w:color="auto"/>
        <w:bottom w:val="none" w:sz="0" w:space="0" w:color="auto"/>
        <w:right w:val="none" w:sz="0" w:space="0" w:color="auto"/>
      </w:divBdr>
    </w:div>
    <w:div w:id="1372532785">
      <w:bodyDiv w:val="1"/>
      <w:marLeft w:val="0"/>
      <w:marRight w:val="0"/>
      <w:marTop w:val="0"/>
      <w:marBottom w:val="0"/>
      <w:divBdr>
        <w:top w:val="none" w:sz="0" w:space="0" w:color="auto"/>
        <w:left w:val="none" w:sz="0" w:space="0" w:color="auto"/>
        <w:bottom w:val="none" w:sz="0" w:space="0" w:color="auto"/>
        <w:right w:val="none" w:sz="0" w:space="0" w:color="auto"/>
      </w:divBdr>
    </w:div>
    <w:div w:id="1388412749">
      <w:bodyDiv w:val="1"/>
      <w:marLeft w:val="0"/>
      <w:marRight w:val="0"/>
      <w:marTop w:val="0"/>
      <w:marBottom w:val="0"/>
      <w:divBdr>
        <w:top w:val="none" w:sz="0" w:space="0" w:color="auto"/>
        <w:left w:val="none" w:sz="0" w:space="0" w:color="auto"/>
        <w:bottom w:val="none" w:sz="0" w:space="0" w:color="auto"/>
        <w:right w:val="none" w:sz="0" w:space="0" w:color="auto"/>
      </w:divBdr>
    </w:div>
    <w:div w:id="1425496599">
      <w:bodyDiv w:val="1"/>
      <w:marLeft w:val="0"/>
      <w:marRight w:val="0"/>
      <w:marTop w:val="0"/>
      <w:marBottom w:val="0"/>
      <w:divBdr>
        <w:top w:val="none" w:sz="0" w:space="0" w:color="auto"/>
        <w:left w:val="none" w:sz="0" w:space="0" w:color="auto"/>
        <w:bottom w:val="none" w:sz="0" w:space="0" w:color="auto"/>
        <w:right w:val="none" w:sz="0" w:space="0" w:color="auto"/>
      </w:divBdr>
    </w:div>
    <w:div w:id="1453088225">
      <w:bodyDiv w:val="1"/>
      <w:marLeft w:val="0"/>
      <w:marRight w:val="0"/>
      <w:marTop w:val="0"/>
      <w:marBottom w:val="0"/>
      <w:divBdr>
        <w:top w:val="none" w:sz="0" w:space="0" w:color="auto"/>
        <w:left w:val="none" w:sz="0" w:space="0" w:color="auto"/>
        <w:bottom w:val="none" w:sz="0" w:space="0" w:color="auto"/>
        <w:right w:val="none" w:sz="0" w:space="0" w:color="auto"/>
      </w:divBdr>
    </w:div>
    <w:div w:id="1455056868">
      <w:bodyDiv w:val="1"/>
      <w:marLeft w:val="0"/>
      <w:marRight w:val="0"/>
      <w:marTop w:val="0"/>
      <w:marBottom w:val="0"/>
      <w:divBdr>
        <w:top w:val="none" w:sz="0" w:space="0" w:color="auto"/>
        <w:left w:val="none" w:sz="0" w:space="0" w:color="auto"/>
        <w:bottom w:val="none" w:sz="0" w:space="0" w:color="auto"/>
        <w:right w:val="none" w:sz="0" w:space="0" w:color="auto"/>
      </w:divBdr>
    </w:div>
    <w:div w:id="1464150814">
      <w:bodyDiv w:val="1"/>
      <w:marLeft w:val="0"/>
      <w:marRight w:val="0"/>
      <w:marTop w:val="0"/>
      <w:marBottom w:val="0"/>
      <w:divBdr>
        <w:top w:val="none" w:sz="0" w:space="0" w:color="auto"/>
        <w:left w:val="none" w:sz="0" w:space="0" w:color="auto"/>
        <w:bottom w:val="none" w:sz="0" w:space="0" w:color="auto"/>
        <w:right w:val="none" w:sz="0" w:space="0" w:color="auto"/>
      </w:divBdr>
    </w:div>
    <w:div w:id="1477794275">
      <w:bodyDiv w:val="1"/>
      <w:marLeft w:val="0"/>
      <w:marRight w:val="0"/>
      <w:marTop w:val="0"/>
      <w:marBottom w:val="0"/>
      <w:divBdr>
        <w:top w:val="none" w:sz="0" w:space="0" w:color="auto"/>
        <w:left w:val="none" w:sz="0" w:space="0" w:color="auto"/>
        <w:bottom w:val="none" w:sz="0" w:space="0" w:color="auto"/>
        <w:right w:val="none" w:sz="0" w:space="0" w:color="auto"/>
      </w:divBdr>
    </w:div>
    <w:div w:id="1524244008">
      <w:bodyDiv w:val="1"/>
      <w:marLeft w:val="0"/>
      <w:marRight w:val="0"/>
      <w:marTop w:val="0"/>
      <w:marBottom w:val="0"/>
      <w:divBdr>
        <w:top w:val="none" w:sz="0" w:space="0" w:color="auto"/>
        <w:left w:val="none" w:sz="0" w:space="0" w:color="auto"/>
        <w:bottom w:val="none" w:sz="0" w:space="0" w:color="auto"/>
        <w:right w:val="none" w:sz="0" w:space="0" w:color="auto"/>
      </w:divBdr>
    </w:div>
    <w:div w:id="1531870795">
      <w:bodyDiv w:val="1"/>
      <w:marLeft w:val="0"/>
      <w:marRight w:val="0"/>
      <w:marTop w:val="0"/>
      <w:marBottom w:val="0"/>
      <w:divBdr>
        <w:top w:val="none" w:sz="0" w:space="0" w:color="auto"/>
        <w:left w:val="none" w:sz="0" w:space="0" w:color="auto"/>
        <w:bottom w:val="none" w:sz="0" w:space="0" w:color="auto"/>
        <w:right w:val="none" w:sz="0" w:space="0" w:color="auto"/>
      </w:divBdr>
    </w:div>
    <w:div w:id="1538006339">
      <w:bodyDiv w:val="1"/>
      <w:marLeft w:val="0"/>
      <w:marRight w:val="0"/>
      <w:marTop w:val="0"/>
      <w:marBottom w:val="0"/>
      <w:divBdr>
        <w:top w:val="none" w:sz="0" w:space="0" w:color="auto"/>
        <w:left w:val="none" w:sz="0" w:space="0" w:color="auto"/>
        <w:bottom w:val="none" w:sz="0" w:space="0" w:color="auto"/>
        <w:right w:val="none" w:sz="0" w:space="0" w:color="auto"/>
      </w:divBdr>
    </w:div>
    <w:div w:id="1552225543">
      <w:bodyDiv w:val="1"/>
      <w:marLeft w:val="0"/>
      <w:marRight w:val="0"/>
      <w:marTop w:val="0"/>
      <w:marBottom w:val="0"/>
      <w:divBdr>
        <w:top w:val="none" w:sz="0" w:space="0" w:color="auto"/>
        <w:left w:val="none" w:sz="0" w:space="0" w:color="auto"/>
        <w:bottom w:val="none" w:sz="0" w:space="0" w:color="auto"/>
        <w:right w:val="none" w:sz="0" w:space="0" w:color="auto"/>
      </w:divBdr>
    </w:div>
    <w:div w:id="1569803815">
      <w:bodyDiv w:val="1"/>
      <w:marLeft w:val="0"/>
      <w:marRight w:val="0"/>
      <w:marTop w:val="0"/>
      <w:marBottom w:val="0"/>
      <w:divBdr>
        <w:top w:val="none" w:sz="0" w:space="0" w:color="auto"/>
        <w:left w:val="none" w:sz="0" w:space="0" w:color="auto"/>
        <w:bottom w:val="none" w:sz="0" w:space="0" w:color="auto"/>
        <w:right w:val="none" w:sz="0" w:space="0" w:color="auto"/>
      </w:divBdr>
    </w:div>
    <w:div w:id="1598560219">
      <w:bodyDiv w:val="1"/>
      <w:marLeft w:val="0"/>
      <w:marRight w:val="0"/>
      <w:marTop w:val="0"/>
      <w:marBottom w:val="0"/>
      <w:divBdr>
        <w:top w:val="none" w:sz="0" w:space="0" w:color="auto"/>
        <w:left w:val="none" w:sz="0" w:space="0" w:color="auto"/>
        <w:bottom w:val="none" w:sz="0" w:space="0" w:color="auto"/>
        <w:right w:val="none" w:sz="0" w:space="0" w:color="auto"/>
      </w:divBdr>
    </w:div>
    <w:div w:id="1641569790">
      <w:bodyDiv w:val="1"/>
      <w:marLeft w:val="0"/>
      <w:marRight w:val="0"/>
      <w:marTop w:val="0"/>
      <w:marBottom w:val="0"/>
      <w:divBdr>
        <w:top w:val="none" w:sz="0" w:space="0" w:color="auto"/>
        <w:left w:val="none" w:sz="0" w:space="0" w:color="auto"/>
        <w:bottom w:val="none" w:sz="0" w:space="0" w:color="auto"/>
        <w:right w:val="none" w:sz="0" w:space="0" w:color="auto"/>
      </w:divBdr>
    </w:div>
    <w:div w:id="1678073402">
      <w:bodyDiv w:val="1"/>
      <w:marLeft w:val="0"/>
      <w:marRight w:val="0"/>
      <w:marTop w:val="0"/>
      <w:marBottom w:val="0"/>
      <w:divBdr>
        <w:top w:val="none" w:sz="0" w:space="0" w:color="auto"/>
        <w:left w:val="none" w:sz="0" w:space="0" w:color="auto"/>
        <w:bottom w:val="none" w:sz="0" w:space="0" w:color="auto"/>
        <w:right w:val="none" w:sz="0" w:space="0" w:color="auto"/>
      </w:divBdr>
    </w:div>
    <w:div w:id="1708481561">
      <w:bodyDiv w:val="1"/>
      <w:marLeft w:val="0"/>
      <w:marRight w:val="0"/>
      <w:marTop w:val="0"/>
      <w:marBottom w:val="0"/>
      <w:divBdr>
        <w:top w:val="none" w:sz="0" w:space="0" w:color="auto"/>
        <w:left w:val="none" w:sz="0" w:space="0" w:color="auto"/>
        <w:bottom w:val="none" w:sz="0" w:space="0" w:color="auto"/>
        <w:right w:val="none" w:sz="0" w:space="0" w:color="auto"/>
      </w:divBdr>
    </w:div>
    <w:div w:id="1718700578">
      <w:bodyDiv w:val="1"/>
      <w:marLeft w:val="0"/>
      <w:marRight w:val="0"/>
      <w:marTop w:val="0"/>
      <w:marBottom w:val="0"/>
      <w:divBdr>
        <w:top w:val="none" w:sz="0" w:space="0" w:color="auto"/>
        <w:left w:val="none" w:sz="0" w:space="0" w:color="auto"/>
        <w:bottom w:val="none" w:sz="0" w:space="0" w:color="auto"/>
        <w:right w:val="none" w:sz="0" w:space="0" w:color="auto"/>
      </w:divBdr>
    </w:div>
    <w:div w:id="1724675222">
      <w:bodyDiv w:val="1"/>
      <w:marLeft w:val="0"/>
      <w:marRight w:val="0"/>
      <w:marTop w:val="0"/>
      <w:marBottom w:val="0"/>
      <w:divBdr>
        <w:top w:val="none" w:sz="0" w:space="0" w:color="auto"/>
        <w:left w:val="none" w:sz="0" w:space="0" w:color="auto"/>
        <w:bottom w:val="none" w:sz="0" w:space="0" w:color="auto"/>
        <w:right w:val="none" w:sz="0" w:space="0" w:color="auto"/>
      </w:divBdr>
    </w:div>
    <w:div w:id="1737774925">
      <w:bodyDiv w:val="1"/>
      <w:marLeft w:val="0"/>
      <w:marRight w:val="0"/>
      <w:marTop w:val="0"/>
      <w:marBottom w:val="0"/>
      <w:divBdr>
        <w:top w:val="none" w:sz="0" w:space="0" w:color="auto"/>
        <w:left w:val="none" w:sz="0" w:space="0" w:color="auto"/>
        <w:bottom w:val="none" w:sz="0" w:space="0" w:color="auto"/>
        <w:right w:val="none" w:sz="0" w:space="0" w:color="auto"/>
      </w:divBdr>
    </w:div>
    <w:div w:id="1743985757">
      <w:bodyDiv w:val="1"/>
      <w:marLeft w:val="0"/>
      <w:marRight w:val="0"/>
      <w:marTop w:val="0"/>
      <w:marBottom w:val="0"/>
      <w:divBdr>
        <w:top w:val="none" w:sz="0" w:space="0" w:color="auto"/>
        <w:left w:val="none" w:sz="0" w:space="0" w:color="auto"/>
        <w:bottom w:val="none" w:sz="0" w:space="0" w:color="auto"/>
        <w:right w:val="none" w:sz="0" w:space="0" w:color="auto"/>
      </w:divBdr>
    </w:div>
    <w:div w:id="1748335592">
      <w:bodyDiv w:val="1"/>
      <w:marLeft w:val="0"/>
      <w:marRight w:val="0"/>
      <w:marTop w:val="0"/>
      <w:marBottom w:val="0"/>
      <w:divBdr>
        <w:top w:val="none" w:sz="0" w:space="0" w:color="auto"/>
        <w:left w:val="none" w:sz="0" w:space="0" w:color="auto"/>
        <w:bottom w:val="none" w:sz="0" w:space="0" w:color="auto"/>
        <w:right w:val="none" w:sz="0" w:space="0" w:color="auto"/>
      </w:divBdr>
    </w:div>
    <w:div w:id="1768228527">
      <w:bodyDiv w:val="1"/>
      <w:marLeft w:val="0"/>
      <w:marRight w:val="0"/>
      <w:marTop w:val="0"/>
      <w:marBottom w:val="0"/>
      <w:divBdr>
        <w:top w:val="none" w:sz="0" w:space="0" w:color="auto"/>
        <w:left w:val="none" w:sz="0" w:space="0" w:color="auto"/>
        <w:bottom w:val="none" w:sz="0" w:space="0" w:color="auto"/>
        <w:right w:val="none" w:sz="0" w:space="0" w:color="auto"/>
      </w:divBdr>
    </w:div>
    <w:div w:id="1795516911">
      <w:bodyDiv w:val="1"/>
      <w:marLeft w:val="0"/>
      <w:marRight w:val="0"/>
      <w:marTop w:val="0"/>
      <w:marBottom w:val="0"/>
      <w:divBdr>
        <w:top w:val="none" w:sz="0" w:space="0" w:color="auto"/>
        <w:left w:val="none" w:sz="0" w:space="0" w:color="auto"/>
        <w:bottom w:val="none" w:sz="0" w:space="0" w:color="auto"/>
        <w:right w:val="none" w:sz="0" w:space="0" w:color="auto"/>
      </w:divBdr>
    </w:div>
    <w:div w:id="1822310205">
      <w:bodyDiv w:val="1"/>
      <w:marLeft w:val="0"/>
      <w:marRight w:val="0"/>
      <w:marTop w:val="0"/>
      <w:marBottom w:val="0"/>
      <w:divBdr>
        <w:top w:val="none" w:sz="0" w:space="0" w:color="auto"/>
        <w:left w:val="none" w:sz="0" w:space="0" w:color="auto"/>
        <w:bottom w:val="none" w:sz="0" w:space="0" w:color="auto"/>
        <w:right w:val="none" w:sz="0" w:space="0" w:color="auto"/>
      </w:divBdr>
    </w:div>
    <w:div w:id="1827936791">
      <w:bodyDiv w:val="1"/>
      <w:marLeft w:val="0"/>
      <w:marRight w:val="0"/>
      <w:marTop w:val="0"/>
      <w:marBottom w:val="0"/>
      <w:divBdr>
        <w:top w:val="none" w:sz="0" w:space="0" w:color="auto"/>
        <w:left w:val="none" w:sz="0" w:space="0" w:color="auto"/>
        <w:bottom w:val="none" w:sz="0" w:space="0" w:color="auto"/>
        <w:right w:val="none" w:sz="0" w:space="0" w:color="auto"/>
      </w:divBdr>
    </w:div>
    <w:div w:id="1837115380">
      <w:bodyDiv w:val="1"/>
      <w:marLeft w:val="0"/>
      <w:marRight w:val="0"/>
      <w:marTop w:val="0"/>
      <w:marBottom w:val="0"/>
      <w:divBdr>
        <w:top w:val="none" w:sz="0" w:space="0" w:color="auto"/>
        <w:left w:val="none" w:sz="0" w:space="0" w:color="auto"/>
        <w:bottom w:val="none" w:sz="0" w:space="0" w:color="auto"/>
        <w:right w:val="none" w:sz="0" w:space="0" w:color="auto"/>
      </w:divBdr>
    </w:div>
    <w:div w:id="1941643457">
      <w:bodyDiv w:val="1"/>
      <w:marLeft w:val="0"/>
      <w:marRight w:val="0"/>
      <w:marTop w:val="0"/>
      <w:marBottom w:val="0"/>
      <w:divBdr>
        <w:top w:val="none" w:sz="0" w:space="0" w:color="auto"/>
        <w:left w:val="none" w:sz="0" w:space="0" w:color="auto"/>
        <w:bottom w:val="none" w:sz="0" w:space="0" w:color="auto"/>
        <w:right w:val="none" w:sz="0" w:space="0" w:color="auto"/>
      </w:divBdr>
    </w:div>
    <w:div w:id="1980263671">
      <w:bodyDiv w:val="1"/>
      <w:marLeft w:val="0"/>
      <w:marRight w:val="0"/>
      <w:marTop w:val="0"/>
      <w:marBottom w:val="0"/>
      <w:divBdr>
        <w:top w:val="none" w:sz="0" w:space="0" w:color="auto"/>
        <w:left w:val="none" w:sz="0" w:space="0" w:color="auto"/>
        <w:bottom w:val="none" w:sz="0" w:space="0" w:color="auto"/>
        <w:right w:val="none" w:sz="0" w:space="0" w:color="auto"/>
      </w:divBdr>
    </w:div>
    <w:div w:id="1985504932">
      <w:bodyDiv w:val="1"/>
      <w:marLeft w:val="0"/>
      <w:marRight w:val="0"/>
      <w:marTop w:val="0"/>
      <w:marBottom w:val="0"/>
      <w:divBdr>
        <w:top w:val="none" w:sz="0" w:space="0" w:color="auto"/>
        <w:left w:val="none" w:sz="0" w:space="0" w:color="auto"/>
        <w:bottom w:val="none" w:sz="0" w:space="0" w:color="auto"/>
        <w:right w:val="none" w:sz="0" w:space="0" w:color="auto"/>
      </w:divBdr>
    </w:div>
    <w:div w:id="1990792662">
      <w:bodyDiv w:val="1"/>
      <w:marLeft w:val="0"/>
      <w:marRight w:val="0"/>
      <w:marTop w:val="0"/>
      <w:marBottom w:val="0"/>
      <w:divBdr>
        <w:top w:val="none" w:sz="0" w:space="0" w:color="auto"/>
        <w:left w:val="none" w:sz="0" w:space="0" w:color="auto"/>
        <w:bottom w:val="none" w:sz="0" w:space="0" w:color="auto"/>
        <w:right w:val="none" w:sz="0" w:space="0" w:color="auto"/>
      </w:divBdr>
    </w:div>
    <w:div w:id="2005163026">
      <w:bodyDiv w:val="1"/>
      <w:marLeft w:val="0"/>
      <w:marRight w:val="0"/>
      <w:marTop w:val="0"/>
      <w:marBottom w:val="0"/>
      <w:divBdr>
        <w:top w:val="none" w:sz="0" w:space="0" w:color="auto"/>
        <w:left w:val="none" w:sz="0" w:space="0" w:color="auto"/>
        <w:bottom w:val="none" w:sz="0" w:space="0" w:color="auto"/>
        <w:right w:val="none" w:sz="0" w:space="0" w:color="auto"/>
      </w:divBdr>
    </w:div>
    <w:div w:id="2035694929">
      <w:bodyDiv w:val="1"/>
      <w:marLeft w:val="0"/>
      <w:marRight w:val="0"/>
      <w:marTop w:val="0"/>
      <w:marBottom w:val="0"/>
      <w:divBdr>
        <w:top w:val="none" w:sz="0" w:space="0" w:color="auto"/>
        <w:left w:val="none" w:sz="0" w:space="0" w:color="auto"/>
        <w:bottom w:val="none" w:sz="0" w:space="0" w:color="auto"/>
        <w:right w:val="none" w:sz="0" w:space="0" w:color="auto"/>
      </w:divBdr>
      <w:divsChild>
        <w:div w:id="1512138899">
          <w:marLeft w:val="0"/>
          <w:marRight w:val="0"/>
          <w:marTop w:val="0"/>
          <w:marBottom w:val="225"/>
          <w:divBdr>
            <w:top w:val="single" w:sz="6" w:space="11" w:color="CFCFCF"/>
            <w:left w:val="none" w:sz="0" w:space="0" w:color="auto"/>
            <w:bottom w:val="none" w:sz="0" w:space="0" w:color="auto"/>
            <w:right w:val="none" w:sz="0" w:space="0" w:color="auto"/>
          </w:divBdr>
        </w:div>
      </w:divsChild>
    </w:div>
    <w:div w:id="2077967073">
      <w:bodyDiv w:val="1"/>
      <w:marLeft w:val="0"/>
      <w:marRight w:val="0"/>
      <w:marTop w:val="0"/>
      <w:marBottom w:val="0"/>
      <w:divBdr>
        <w:top w:val="none" w:sz="0" w:space="0" w:color="auto"/>
        <w:left w:val="none" w:sz="0" w:space="0" w:color="auto"/>
        <w:bottom w:val="none" w:sz="0" w:space="0" w:color="auto"/>
        <w:right w:val="none" w:sz="0" w:space="0" w:color="auto"/>
      </w:divBdr>
      <w:divsChild>
        <w:div w:id="1892109581">
          <w:marLeft w:val="0"/>
          <w:marRight w:val="0"/>
          <w:marTop w:val="0"/>
          <w:marBottom w:val="225"/>
          <w:divBdr>
            <w:top w:val="single" w:sz="6" w:space="11" w:color="CFCFCF"/>
            <w:left w:val="none" w:sz="0" w:space="0" w:color="auto"/>
            <w:bottom w:val="none" w:sz="0" w:space="0" w:color="auto"/>
            <w:right w:val="none" w:sz="0" w:space="0" w:color="auto"/>
          </w:divBdr>
        </w:div>
      </w:divsChild>
    </w:div>
    <w:div w:id="208733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78</cp:revision>
  <dcterms:created xsi:type="dcterms:W3CDTF">2022-10-18T03:49:00Z</dcterms:created>
  <dcterms:modified xsi:type="dcterms:W3CDTF">2022-10-18T06:26:00Z</dcterms:modified>
</cp:coreProperties>
</file>