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F4" w:rsidRPr="0030774C" w:rsidRDefault="00CE0EF4" w:rsidP="00386313">
      <w:pPr>
        <w:jc w:val="center"/>
        <w:rPr>
          <w:rFonts w:cs="Arial"/>
          <w:sz w:val="32"/>
          <w:szCs w:val="32"/>
        </w:rPr>
      </w:pPr>
      <w:r>
        <w:rPr>
          <w:rFonts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4"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CE0EF4" w:rsidRPr="0030774C" w:rsidRDefault="00CE0EF4" w:rsidP="00CE0EF4">
      <w:pPr>
        <w:jc w:val="center"/>
        <w:rPr>
          <w:rFonts w:cs="Arial"/>
          <w:b/>
          <w:sz w:val="32"/>
          <w:szCs w:val="32"/>
        </w:rPr>
      </w:pPr>
      <w:r w:rsidRPr="0030774C">
        <w:rPr>
          <w:rFonts w:cs="Arial"/>
          <w:b/>
          <w:sz w:val="32"/>
          <w:szCs w:val="32"/>
        </w:rPr>
        <w:t>РОССИЙСКАЯ ФЕДЕРАЦИЯ</w:t>
      </w:r>
    </w:p>
    <w:p w:rsidR="00CE0EF4" w:rsidRPr="0030774C" w:rsidRDefault="00CE0EF4" w:rsidP="00CE0EF4">
      <w:pPr>
        <w:jc w:val="center"/>
        <w:rPr>
          <w:rFonts w:cs="Arial"/>
          <w:b/>
          <w:sz w:val="32"/>
          <w:szCs w:val="32"/>
        </w:rPr>
      </w:pPr>
      <w:r w:rsidRPr="0030774C">
        <w:rPr>
          <w:rFonts w:cs="Arial"/>
          <w:b/>
          <w:sz w:val="32"/>
          <w:szCs w:val="32"/>
        </w:rPr>
        <w:t>ИРКУТСКАЯ ОБЛАСТЬ</w:t>
      </w:r>
    </w:p>
    <w:p w:rsidR="00CE0EF4" w:rsidRPr="0030774C" w:rsidRDefault="00CE0EF4" w:rsidP="00CE0EF4">
      <w:pPr>
        <w:jc w:val="center"/>
        <w:rPr>
          <w:rFonts w:cs="Arial"/>
          <w:b/>
          <w:sz w:val="32"/>
          <w:szCs w:val="32"/>
        </w:rPr>
      </w:pPr>
      <w:r w:rsidRPr="0030774C">
        <w:rPr>
          <w:rFonts w:cs="Arial"/>
          <w:b/>
          <w:sz w:val="32"/>
          <w:szCs w:val="32"/>
        </w:rPr>
        <w:t>ИРКУТСКИЙ РАЙОН</w:t>
      </w:r>
    </w:p>
    <w:p w:rsidR="00CE0EF4" w:rsidRPr="0030774C" w:rsidRDefault="00CE0EF4" w:rsidP="00CE0EF4">
      <w:pPr>
        <w:jc w:val="center"/>
        <w:rPr>
          <w:rFonts w:cs="Arial"/>
          <w:b/>
          <w:sz w:val="32"/>
          <w:szCs w:val="32"/>
        </w:rPr>
      </w:pPr>
      <w:r w:rsidRPr="0030774C">
        <w:rPr>
          <w:rFonts w:cs="Arial"/>
          <w:b/>
          <w:sz w:val="32"/>
          <w:szCs w:val="32"/>
        </w:rPr>
        <w:t>ОЕКСКОЕ МУНИЦИПАЛЬНОЕ ОБРАЗОВАНИЕ</w:t>
      </w:r>
    </w:p>
    <w:p w:rsidR="00CE0EF4" w:rsidRPr="00D85F55" w:rsidRDefault="00CE0EF4" w:rsidP="00CE0EF4">
      <w:pPr>
        <w:jc w:val="center"/>
        <w:rPr>
          <w:rFonts w:cs="Arial"/>
          <w:b/>
          <w:sz w:val="20"/>
          <w:szCs w:val="20"/>
        </w:rPr>
      </w:pPr>
    </w:p>
    <w:p w:rsidR="00CE0EF4" w:rsidRPr="0030774C" w:rsidRDefault="00CE0EF4" w:rsidP="00CE0EF4">
      <w:pPr>
        <w:shd w:val="clear" w:color="auto" w:fill="FFFFFF"/>
        <w:spacing w:line="326" w:lineRule="exact"/>
        <w:ind w:left="10"/>
        <w:jc w:val="center"/>
        <w:rPr>
          <w:rFonts w:cs="Arial"/>
          <w:b/>
          <w:sz w:val="32"/>
          <w:szCs w:val="32"/>
        </w:rPr>
      </w:pPr>
      <w:r w:rsidRPr="0030774C">
        <w:rPr>
          <w:rFonts w:cs="Arial"/>
          <w:b/>
          <w:spacing w:val="-2"/>
          <w:sz w:val="32"/>
          <w:szCs w:val="32"/>
        </w:rPr>
        <w:t>ДУМА</w:t>
      </w:r>
    </w:p>
    <w:p w:rsidR="00CE0EF4" w:rsidRPr="00D85F55" w:rsidRDefault="00CE0EF4" w:rsidP="00CE0EF4">
      <w:pPr>
        <w:shd w:val="clear" w:color="auto" w:fill="FFFFFF"/>
        <w:jc w:val="center"/>
        <w:rPr>
          <w:rFonts w:cs="Arial"/>
          <w:b/>
          <w:spacing w:val="-5"/>
          <w:w w:val="136"/>
          <w:sz w:val="20"/>
          <w:szCs w:val="20"/>
        </w:rPr>
      </w:pPr>
    </w:p>
    <w:p w:rsidR="00386313" w:rsidRDefault="00CE0EF4" w:rsidP="00386313">
      <w:pPr>
        <w:shd w:val="clear" w:color="auto" w:fill="FFFFFF"/>
        <w:jc w:val="center"/>
        <w:rPr>
          <w:rFonts w:cs="Arial"/>
          <w:b/>
          <w:spacing w:val="-5"/>
          <w:w w:val="136"/>
          <w:sz w:val="32"/>
          <w:szCs w:val="32"/>
        </w:rPr>
      </w:pPr>
      <w:r w:rsidRPr="0030774C">
        <w:rPr>
          <w:rFonts w:cs="Arial"/>
          <w:b/>
          <w:spacing w:val="-5"/>
          <w:w w:val="136"/>
          <w:sz w:val="32"/>
          <w:szCs w:val="32"/>
        </w:rPr>
        <w:t>РЕШЕНИЕ</w:t>
      </w:r>
    </w:p>
    <w:p w:rsidR="00386313" w:rsidRDefault="00386313" w:rsidP="00386313">
      <w:pPr>
        <w:shd w:val="clear" w:color="auto" w:fill="FFFFFF"/>
        <w:jc w:val="center"/>
        <w:rPr>
          <w:rFonts w:cs="Arial"/>
          <w:b/>
          <w:spacing w:val="-5"/>
          <w:w w:val="136"/>
          <w:sz w:val="32"/>
          <w:szCs w:val="32"/>
        </w:rPr>
      </w:pPr>
    </w:p>
    <w:p w:rsidR="00FC3663" w:rsidRDefault="00FC3663" w:rsidP="00FC3663">
      <w:pPr>
        <w:shd w:val="clear" w:color="auto" w:fill="FFFFFF"/>
        <w:ind w:firstLine="0"/>
        <w:rPr>
          <w:rFonts w:cs="Arial"/>
        </w:rPr>
      </w:pPr>
      <w:r>
        <w:rPr>
          <w:rFonts w:cs="Arial"/>
        </w:rPr>
        <w:t>от «31» июля 2020 г.</w:t>
      </w:r>
      <w:r>
        <w:rPr>
          <w:rFonts w:cs="Arial"/>
        </w:rPr>
        <w:tab/>
      </w:r>
      <w:r>
        <w:rPr>
          <w:rFonts w:cs="Arial"/>
        </w:rPr>
        <w:tab/>
      </w:r>
      <w:r>
        <w:rPr>
          <w:rFonts w:cs="Arial"/>
        </w:rPr>
        <w:tab/>
        <w:t xml:space="preserve">  </w:t>
      </w:r>
      <w:r>
        <w:rPr>
          <w:rFonts w:cs="Arial"/>
        </w:rPr>
        <w:tab/>
      </w:r>
      <w:r>
        <w:rPr>
          <w:rFonts w:cs="Arial"/>
        </w:rPr>
        <w:tab/>
        <w:t xml:space="preserve">                                №34-35 Д/</w:t>
      </w:r>
      <w:proofErr w:type="spellStart"/>
      <w:r>
        <w:rPr>
          <w:rFonts w:cs="Arial"/>
        </w:rPr>
        <w:t>сп</w:t>
      </w:r>
      <w:proofErr w:type="spellEnd"/>
    </w:p>
    <w:p w:rsidR="00CE0EF4" w:rsidRPr="009A45B5" w:rsidRDefault="00CE0EF4" w:rsidP="00CE0EF4">
      <w:pPr>
        <w:rPr>
          <w:rFonts w:cs="Arial"/>
        </w:rPr>
      </w:pPr>
    </w:p>
    <w:p w:rsidR="00A23D96" w:rsidRPr="0068273F" w:rsidRDefault="00A23D96" w:rsidP="00A23D96">
      <w:pPr>
        <w:pStyle w:val="a4"/>
        <w:jc w:val="center"/>
        <w:rPr>
          <w:rFonts w:ascii="Arial" w:hAnsi="Arial" w:cs="Arial"/>
          <w:b/>
          <w:sz w:val="32"/>
          <w:szCs w:val="32"/>
        </w:rPr>
      </w:pPr>
      <w:r>
        <w:rPr>
          <w:rFonts w:ascii="Arial" w:hAnsi="Arial" w:cs="Arial"/>
          <w:b/>
          <w:sz w:val="32"/>
          <w:szCs w:val="32"/>
        </w:rPr>
        <w:t xml:space="preserve">ОБ УТВЕРЖДЕНИИ ПОРЯДКА ОСУЩЕСТВЛЕНИЯ МУНИЦИПАЛЬНОГО ЗЕМЕЛЬНОГО КОНТРОЛЯ НА ТЕРРИТОРИИ </w:t>
      </w:r>
      <w:r w:rsidR="00CE0EF4">
        <w:rPr>
          <w:rFonts w:ascii="Arial" w:hAnsi="Arial" w:cs="Arial"/>
          <w:b/>
          <w:sz w:val="32"/>
          <w:szCs w:val="32"/>
        </w:rPr>
        <w:t>ОЕКСКОГО</w:t>
      </w:r>
      <w:r>
        <w:rPr>
          <w:rFonts w:ascii="Arial" w:hAnsi="Arial" w:cs="Arial"/>
          <w:b/>
          <w:sz w:val="32"/>
          <w:szCs w:val="32"/>
        </w:rPr>
        <w:t xml:space="preserve"> МУНИЦИПАЛЬНОГО ОБРАЗОВАНИЯ</w:t>
      </w:r>
    </w:p>
    <w:p w:rsidR="00A23D96" w:rsidRDefault="00A23D96" w:rsidP="00A23D96">
      <w:pPr>
        <w:pStyle w:val="a4"/>
        <w:ind w:firstLine="709"/>
        <w:jc w:val="both"/>
        <w:rPr>
          <w:rFonts w:ascii="Arial" w:hAnsi="Arial" w:cs="Arial"/>
          <w:sz w:val="24"/>
          <w:szCs w:val="24"/>
        </w:rPr>
      </w:pPr>
    </w:p>
    <w:p w:rsidR="00386313" w:rsidRPr="0068273F" w:rsidRDefault="00386313" w:rsidP="00A23D96">
      <w:pPr>
        <w:pStyle w:val="a4"/>
        <w:ind w:firstLine="709"/>
        <w:jc w:val="both"/>
        <w:rPr>
          <w:rFonts w:ascii="Arial" w:hAnsi="Arial" w:cs="Arial"/>
          <w:sz w:val="24"/>
          <w:szCs w:val="24"/>
        </w:rPr>
      </w:pPr>
    </w:p>
    <w:p w:rsidR="00A23D96" w:rsidRPr="0068273F" w:rsidRDefault="00A23D96" w:rsidP="00A23D96">
      <w:pPr>
        <w:pStyle w:val="a4"/>
        <w:ind w:firstLine="709"/>
        <w:jc w:val="both"/>
        <w:rPr>
          <w:rFonts w:ascii="Arial" w:hAnsi="Arial" w:cs="Arial"/>
          <w:sz w:val="24"/>
          <w:szCs w:val="24"/>
        </w:rPr>
      </w:pPr>
      <w:r w:rsidRPr="0068273F">
        <w:rPr>
          <w:rFonts w:ascii="Arial" w:hAnsi="Arial" w:cs="Arial"/>
          <w:sz w:val="24"/>
          <w:szCs w:val="24"/>
        </w:rPr>
        <w:t xml:space="preserve">Руководствуясь </w:t>
      </w:r>
      <w:hyperlink r:id="rId5" w:history="1">
        <w:r w:rsidRPr="0068273F">
          <w:rPr>
            <w:rFonts w:ascii="Arial" w:hAnsi="Arial" w:cs="Arial"/>
            <w:sz w:val="24"/>
            <w:szCs w:val="24"/>
          </w:rPr>
          <w:t>частью 2 статьи 72</w:t>
        </w:r>
      </w:hyperlink>
      <w:r w:rsidRPr="0068273F">
        <w:rPr>
          <w:rFonts w:ascii="Arial" w:hAnsi="Arial" w:cs="Arial"/>
          <w:sz w:val="24"/>
          <w:szCs w:val="24"/>
        </w:rPr>
        <w:t xml:space="preserve"> Земельного кодекса Российской Федерации, пунктом 20 части 1 </w:t>
      </w:r>
      <w:hyperlink r:id="rId6" w:history="1">
        <w:r w:rsidRPr="0068273F">
          <w:rPr>
            <w:rFonts w:ascii="Arial" w:hAnsi="Arial" w:cs="Arial"/>
            <w:sz w:val="24"/>
            <w:szCs w:val="24"/>
          </w:rPr>
          <w:t>статьи 1</w:t>
        </w:r>
      </w:hyperlink>
      <w:r w:rsidRPr="0068273F">
        <w:rPr>
          <w:rFonts w:ascii="Arial" w:hAnsi="Arial" w:cs="Arial"/>
          <w:sz w:val="24"/>
          <w:szCs w:val="24"/>
        </w:rPr>
        <w:t xml:space="preserve">4 Федерального закона от 06.10.2003г. №131-ФЗ «Об общих принципах организации местного самоуправления в Российской Федерации», </w:t>
      </w:r>
      <w:r w:rsidR="0015091E">
        <w:rPr>
          <w:rFonts w:ascii="Arial" w:hAnsi="Arial" w:cs="Arial"/>
          <w:sz w:val="24"/>
          <w:szCs w:val="24"/>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8273F">
        <w:rPr>
          <w:rFonts w:ascii="Arial" w:hAnsi="Arial" w:cs="Arial"/>
          <w:sz w:val="24"/>
          <w:szCs w:val="24"/>
        </w:rPr>
        <w:t xml:space="preserve">постановлением Правительства Иркутской области от 12.02.2015г. №45-пп «Об утверждении Положения о порядке осуществления муниципального земельного контроля в Иркутской области», </w:t>
      </w:r>
      <w:r w:rsidR="009455AB">
        <w:rPr>
          <w:rFonts w:ascii="Arial" w:hAnsi="Arial" w:cs="Arial"/>
          <w:sz w:val="24"/>
          <w:szCs w:val="24"/>
        </w:rPr>
        <w:t>пунктом 21 статьи 6</w:t>
      </w:r>
      <w:r w:rsidRPr="0068273F">
        <w:rPr>
          <w:rFonts w:ascii="Arial" w:hAnsi="Arial" w:cs="Arial"/>
          <w:sz w:val="24"/>
          <w:szCs w:val="24"/>
        </w:rPr>
        <w:t xml:space="preserve"> Устава </w:t>
      </w:r>
      <w:r w:rsidR="00BE4E11">
        <w:rPr>
          <w:rFonts w:ascii="Arial" w:hAnsi="Arial" w:cs="Arial"/>
          <w:sz w:val="24"/>
          <w:szCs w:val="24"/>
        </w:rPr>
        <w:t>Оекского</w:t>
      </w:r>
      <w:r w:rsidRPr="0068273F">
        <w:rPr>
          <w:rFonts w:ascii="Arial" w:hAnsi="Arial" w:cs="Arial"/>
          <w:sz w:val="24"/>
          <w:szCs w:val="24"/>
        </w:rPr>
        <w:t xml:space="preserve"> муниципального образования,</w:t>
      </w:r>
    </w:p>
    <w:p w:rsidR="00A23D96" w:rsidRDefault="00A23D96" w:rsidP="00A23D96">
      <w:pPr>
        <w:pStyle w:val="a4"/>
        <w:ind w:firstLine="709"/>
        <w:jc w:val="both"/>
        <w:rPr>
          <w:rFonts w:ascii="Arial" w:hAnsi="Arial" w:cs="Arial"/>
          <w:sz w:val="24"/>
          <w:szCs w:val="24"/>
        </w:rPr>
      </w:pPr>
    </w:p>
    <w:p w:rsidR="00A23D96" w:rsidRPr="0068273F" w:rsidRDefault="009455AB" w:rsidP="00A23D96">
      <w:pPr>
        <w:pStyle w:val="a4"/>
        <w:ind w:firstLine="709"/>
        <w:jc w:val="center"/>
        <w:rPr>
          <w:rFonts w:ascii="Arial" w:hAnsi="Arial" w:cs="Arial"/>
          <w:b/>
          <w:sz w:val="30"/>
          <w:szCs w:val="30"/>
        </w:rPr>
      </w:pPr>
      <w:r>
        <w:rPr>
          <w:rFonts w:ascii="Arial" w:hAnsi="Arial" w:cs="Arial"/>
          <w:b/>
          <w:sz w:val="30"/>
          <w:szCs w:val="30"/>
        </w:rPr>
        <w:t>РЕШИЛА</w:t>
      </w:r>
      <w:r w:rsidR="00A23D96" w:rsidRPr="0068273F">
        <w:rPr>
          <w:rFonts w:ascii="Arial" w:hAnsi="Arial" w:cs="Arial"/>
          <w:b/>
          <w:sz w:val="30"/>
          <w:szCs w:val="30"/>
        </w:rPr>
        <w:t>:</w:t>
      </w:r>
    </w:p>
    <w:p w:rsidR="00A23D96" w:rsidRPr="0068273F" w:rsidRDefault="00A23D96" w:rsidP="00A23D96">
      <w:pPr>
        <w:pStyle w:val="a4"/>
        <w:ind w:firstLine="709"/>
        <w:jc w:val="both"/>
        <w:rPr>
          <w:rFonts w:ascii="Arial" w:hAnsi="Arial" w:cs="Arial"/>
          <w:sz w:val="24"/>
          <w:szCs w:val="24"/>
        </w:rPr>
      </w:pPr>
    </w:p>
    <w:p w:rsidR="00A23D96" w:rsidRPr="0068273F" w:rsidRDefault="00A23D96" w:rsidP="00A23D96">
      <w:pPr>
        <w:pStyle w:val="a4"/>
        <w:ind w:firstLine="709"/>
        <w:jc w:val="both"/>
        <w:rPr>
          <w:rFonts w:ascii="Arial" w:hAnsi="Arial" w:cs="Arial"/>
          <w:sz w:val="24"/>
          <w:szCs w:val="24"/>
        </w:rPr>
      </w:pPr>
      <w:r w:rsidRPr="0068273F">
        <w:rPr>
          <w:rFonts w:ascii="Arial" w:hAnsi="Arial" w:cs="Arial"/>
          <w:sz w:val="24"/>
          <w:szCs w:val="24"/>
        </w:rPr>
        <w:t xml:space="preserve">1. Утвердить прилагаемый Порядок осуществления муниципального земельного контроля на территории </w:t>
      </w:r>
      <w:r w:rsidR="002E2EA8">
        <w:rPr>
          <w:rFonts w:ascii="Arial" w:hAnsi="Arial" w:cs="Arial"/>
          <w:sz w:val="24"/>
          <w:szCs w:val="24"/>
        </w:rPr>
        <w:t>Оекского</w:t>
      </w:r>
      <w:r w:rsidRPr="0068273F">
        <w:rPr>
          <w:rFonts w:ascii="Arial" w:hAnsi="Arial" w:cs="Arial"/>
          <w:sz w:val="24"/>
          <w:szCs w:val="24"/>
        </w:rPr>
        <w:t xml:space="preserve"> муниципального образования.</w:t>
      </w:r>
    </w:p>
    <w:p w:rsidR="002E2EA8" w:rsidRDefault="00A23D96" w:rsidP="00A23D96">
      <w:pPr>
        <w:pStyle w:val="a4"/>
        <w:ind w:firstLine="709"/>
        <w:jc w:val="both"/>
        <w:rPr>
          <w:rFonts w:ascii="Arial" w:hAnsi="Arial" w:cs="Arial"/>
          <w:sz w:val="24"/>
          <w:szCs w:val="24"/>
        </w:rPr>
      </w:pPr>
      <w:r w:rsidRPr="0068273F">
        <w:rPr>
          <w:rFonts w:ascii="Arial" w:hAnsi="Arial" w:cs="Arial"/>
          <w:sz w:val="24"/>
          <w:szCs w:val="24"/>
        </w:rPr>
        <w:t>2. Признать утратившим</w:t>
      </w:r>
      <w:r w:rsidR="0028786F">
        <w:rPr>
          <w:rFonts w:ascii="Arial" w:hAnsi="Arial" w:cs="Arial"/>
          <w:sz w:val="24"/>
          <w:szCs w:val="24"/>
        </w:rPr>
        <w:t>и</w:t>
      </w:r>
      <w:r w:rsidRPr="0068273F">
        <w:rPr>
          <w:rFonts w:ascii="Arial" w:hAnsi="Arial" w:cs="Arial"/>
          <w:sz w:val="24"/>
          <w:szCs w:val="24"/>
        </w:rPr>
        <w:t xml:space="preserve"> силу </w:t>
      </w:r>
      <w:r w:rsidR="002E2EA8">
        <w:rPr>
          <w:rFonts w:ascii="Arial" w:hAnsi="Arial" w:cs="Arial"/>
          <w:sz w:val="24"/>
          <w:szCs w:val="24"/>
        </w:rPr>
        <w:t xml:space="preserve"> решени</w:t>
      </w:r>
      <w:r w:rsidR="001A0FAF">
        <w:rPr>
          <w:rFonts w:ascii="Arial" w:hAnsi="Arial" w:cs="Arial"/>
          <w:sz w:val="24"/>
          <w:szCs w:val="24"/>
        </w:rPr>
        <w:t>я</w:t>
      </w:r>
      <w:r w:rsidR="002E2EA8">
        <w:rPr>
          <w:rFonts w:ascii="Arial" w:hAnsi="Arial" w:cs="Arial"/>
          <w:sz w:val="24"/>
          <w:szCs w:val="24"/>
        </w:rPr>
        <w:t xml:space="preserve"> Думы Оекского муниципального образования:</w:t>
      </w:r>
    </w:p>
    <w:p w:rsidR="00A23D96" w:rsidRPr="005F4E8B" w:rsidRDefault="00BD497A" w:rsidP="00A23D96">
      <w:pPr>
        <w:pStyle w:val="a4"/>
        <w:ind w:firstLine="709"/>
        <w:jc w:val="both"/>
        <w:rPr>
          <w:rStyle w:val="a3"/>
          <w:rFonts w:ascii="Arial" w:hAnsi="Arial" w:cs="Arial"/>
          <w:color w:val="000000" w:themeColor="text1"/>
          <w:sz w:val="24"/>
        </w:rPr>
      </w:pPr>
      <w:r>
        <w:rPr>
          <w:rFonts w:ascii="Arial" w:hAnsi="Arial" w:cs="Arial"/>
          <w:sz w:val="24"/>
          <w:szCs w:val="24"/>
        </w:rPr>
        <w:t>-</w:t>
      </w:r>
      <w:r w:rsidR="00A23D96" w:rsidRPr="0068273F">
        <w:rPr>
          <w:rFonts w:ascii="Arial" w:hAnsi="Arial" w:cs="Arial"/>
          <w:sz w:val="24"/>
          <w:szCs w:val="24"/>
        </w:rPr>
        <w:t xml:space="preserve"> от </w:t>
      </w:r>
      <w:r>
        <w:rPr>
          <w:rFonts w:ascii="Arial" w:hAnsi="Arial" w:cs="Arial"/>
          <w:sz w:val="24"/>
          <w:szCs w:val="24"/>
        </w:rPr>
        <w:t>26.07.2019</w:t>
      </w:r>
      <w:r w:rsidR="005F4E8B">
        <w:rPr>
          <w:rFonts w:ascii="Arial" w:hAnsi="Arial" w:cs="Arial"/>
          <w:sz w:val="24"/>
          <w:szCs w:val="24"/>
        </w:rPr>
        <w:t xml:space="preserve"> года</w:t>
      </w:r>
      <w:r w:rsidR="00A23D96" w:rsidRPr="0068273F">
        <w:rPr>
          <w:rFonts w:ascii="Arial" w:hAnsi="Arial" w:cs="Arial"/>
          <w:sz w:val="24"/>
          <w:szCs w:val="24"/>
        </w:rPr>
        <w:t xml:space="preserve"> №</w:t>
      </w:r>
      <w:r>
        <w:rPr>
          <w:rFonts w:ascii="Arial" w:hAnsi="Arial" w:cs="Arial"/>
          <w:sz w:val="24"/>
          <w:szCs w:val="24"/>
        </w:rPr>
        <w:t>23-46Д/</w:t>
      </w:r>
      <w:proofErr w:type="spellStart"/>
      <w:r>
        <w:rPr>
          <w:rFonts w:ascii="Arial" w:hAnsi="Arial" w:cs="Arial"/>
          <w:sz w:val="24"/>
          <w:szCs w:val="24"/>
        </w:rPr>
        <w:t>с</w:t>
      </w:r>
      <w:r w:rsidR="00A23D96" w:rsidRPr="0068273F">
        <w:rPr>
          <w:rFonts w:ascii="Arial" w:hAnsi="Arial" w:cs="Arial"/>
          <w:sz w:val="24"/>
          <w:szCs w:val="24"/>
        </w:rPr>
        <w:t>п</w:t>
      </w:r>
      <w:proofErr w:type="spellEnd"/>
      <w:r w:rsidR="00A23D96" w:rsidRPr="0068273F">
        <w:rPr>
          <w:rFonts w:ascii="Arial" w:hAnsi="Arial" w:cs="Arial"/>
          <w:sz w:val="24"/>
          <w:szCs w:val="24"/>
        </w:rPr>
        <w:t xml:space="preserve"> «</w:t>
      </w:r>
      <w:hyperlink r:id="rId7" w:tgtFrame="Cancelling" w:history="1">
        <w:r w:rsidR="00A23D96" w:rsidRPr="005F4E8B">
          <w:rPr>
            <w:rStyle w:val="a5"/>
            <w:rFonts w:ascii="Arial" w:hAnsi="Arial" w:cs="Arial"/>
            <w:color w:val="000000" w:themeColor="text1"/>
            <w:sz w:val="24"/>
          </w:rPr>
          <w:t xml:space="preserve">Об утверждении Положения о порядке осуществления муниципального земельного контроля на территории </w:t>
        </w:r>
        <w:r w:rsidRPr="005F4E8B">
          <w:rPr>
            <w:rStyle w:val="a5"/>
            <w:rFonts w:ascii="Arial" w:hAnsi="Arial" w:cs="Arial"/>
            <w:color w:val="000000" w:themeColor="text1"/>
            <w:sz w:val="24"/>
          </w:rPr>
          <w:t>Оекского</w:t>
        </w:r>
        <w:r w:rsidR="00A23D96" w:rsidRPr="005F4E8B">
          <w:rPr>
            <w:rStyle w:val="a5"/>
            <w:rFonts w:ascii="Arial" w:hAnsi="Arial" w:cs="Arial"/>
            <w:color w:val="000000" w:themeColor="text1"/>
            <w:sz w:val="24"/>
          </w:rPr>
          <w:t xml:space="preserve"> муниципального образования</w:t>
        </w:r>
      </w:hyperlink>
      <w:r w:rsidR="00A23D96" w:rsidRPr="005F4E8B">
        <w:rPr>
          <w:rStyle w:val="a3"/>
          <w:rFonts w:ascii="Arial" w:hAnsi="Arial" w:cs="Arial"/>
          <w:color w:val="000000" w:themeColor="text1"/>
          <w:sz w:val="24"/>
        </w:rPr>
        <w:t>»</w:t>
      </w:r>
      <w:r w:rsidRPr="005F4E8B">
        <w:rPr>
          <w:rStyle w:val="a3"/>
          <w:rFonts w:ascii="Arial" w:hAnsi="Arial" w:cs="Arial"/>
          <w:color w:val="000000" w:themeColor="text1"/>
          <w:sz w:val="24"/>
        </w:rPr>
        <w:t>;</w:t>
      </w:r>
    </w:p>
    <w:p w:rsidR="00BD497A" w:rsidRPr="005F4E8B" w:rsidRDefault="005F4E8B" w:rsidP="00A23D96">
      <w:pPr>
        <w:pStyle w:val="a4"/>
        <w:ind w:firstLine="709"/>
        <w:jc w:val="both"/>
        <w:rPr>
          <w:rFonts w:ascii="Arial" w:hAnsi="Arial" w:cs="Arial"/>
          <w:color w:val="000000" w:themeColor="text1"/>
          <w:sz w:val="24"/>
          <w:szCs w:val="24"/>
        </w:rPr>
      </w:pPr>
      <w:r w:rsidRPr="005F4E8B">
        <w:rPr>
          <w:rStyle w:val="a3"/>
          <w:rFonts w:ascii="Arial" w:hAnsi="Arial" w:cs="Arial"/>
          <w:color w:val="000000" w:themeColor="text1"/>
          <w:sz w:val="24"/>
        </w:rPr>
        <w:t>- от 31.01.2020</w:t>
      </w:r>
      <w:r>
        <w:rPr>
          <w:rStyle w:val="a3"/>
          <w:rFonts w:ascii="Arial" w:hAnsi="Arial" w:cs="Arial"/>
          <w:color w:val="000000" w:themeColor="text1"/>
          <w:sz w:val="24"/>
        </w:rPr>
        <w:t xml:space="preserve"> года «29-07Д/</w:t>
      </w:r>
      <w:proofErr w:type="spellStart"/>
      <w:r>
        <w:rPr>
          <w:rStyle w:val="a3"/>
          <w:rFonts w:ascii="Arial" w:hAnsi="Arial" w:cs="Arial"/>
          <w:color w:val="000000" w:themeColor="text1"/>
          <w:sz w:val="24"/>
        </w:rPr>
        <w:t>сп</w:t>
      </w:r>
      <w:proofErr w:type="spellEnd"/>
      <w:r>
        <w:rPr>
          <w:rStyle w:val="a3"/>
          <w:rFonts w:ascii="Arial" w:hAnsi="Arial" w:cs="Arial"/>
          <w:color w:val="000000" w:themeColor="text1"/>
          <w:sz w:val="24"/>
        </w:rPr>
        <w:t xml:space="preserve"> «О внесении изменений и дополнений в решение Думы от 26.07</w:t>
      </w:r>
      <w:r w:rsidR="00D1427C">
        <w:rPr>
          <w:rStyle w:val="a3"/>
          <w:rFonts w:ascii="Arial" w:hAnsi="Arial" w:cs="Arial"/>
          <w:color w:val="000000" w:themeColor="text1"/>
          <w:sz w:val="24"/>
        </w:rPr>
        <w:t>.2019 года №23-46Д/</w:t>
      </w:r>
      <w:proofErr w:type="spellStart"/>
      <w:r w:rsidR="00D1427C">
        <w:rPr>
          <w:rStyle w:val="a3"/>
          <w:rFonts w:ascii="Arial" w:hAnsi="Arial" w:cs="Arial"/>
          <w:color w:val="000000" w:themeColor="text1"/>
          <w:sz w:val="24"/>
        </w:rPr>
        <w:t>сп</w:t>
      </w:r>
      <w:proofErr w:type="spellEnd"/>
      <w:r w:rsidR="00D1427C">
        <w:rPr>
          <w:rStyle w:val="a3"/>
          <w:rFonts w:ascii="Arial" w:hAnsi="Arial" w:cs="Arial"/>
          <w:color w:val="000000" w:themeColor="text1"/>
          <w:sz w:val="24"/>
        </w:rPr>
        <w:t xml:space="preserve"> «</w:t>
      </w:r>
      <w:hyperlink r:id="rId8" w:tgtFrame="Cancelling" w:history="1">
        <w:r w:rsidR="00D1427C" w:rsidRPr="005F4E8B">
          <w:rPr>
            <w:rStyle w:val="a5"/>
            <w:rFonts w:ascii="Arial" w:hAnsi="Arial" w:cs="Arial"/>
            <w:color w:val="000000" w:themeColor="text1"/>
            <w:sz w:val="24"/>
          </w:rPr>
          <w:t>Об утверждении Положения о порядке осуществления муниципального земельного контроля на территории Оекского муниципального образования</w:t>
        </w:r>
      </w:hyperlink>
      <w:r w:rsidR="00D1427C" w:rsidRPr="005F4E8B">
        <w:rPr>
          <w:rStyle w:val="a3"/>
          <w:rFonts w:ascii="Arial" w:hAnsi="Arial" w:cs="Arial"/>
          <w:color w:val="000000" w:themeColor="text1"/>
          <w:sz w:val="24"/>
        </w:rPr>
        <w:t>»</w:t>
      </w:r>
      <w:r w:rsidR="00D1427C">
        <w:rPr>
          <w:rStyle w:val="a3"/>
          <w:rFonts w:ascii="Arial" w:hAnsi="Arial" w:cs="Arial"/>
          <w:color w:val="000000" w:themeColor="text1"/>
          <w:sz w:val="24"/>
        </w:rPr>
        <w:t>.</w:t>
      </w:r>
    </w:p>
    <w:p w:rsidR="00456477" w:rsidRDefault="00A23D96" w:rsidP="00456477">
      <w:pPr>
        <w:pStyle w:val="a4"/>
        <w:ind w:firstLine="709"/>
        <w:jc w:val="both"/>
        <w:rPr>
          <w:rStyle w:val="a3"/>
          <w:rFonts w:ascii="Arial" w:hAnsi="Arial" w:cs="Arial"/>
          <w:color w:val="000000" w:themeColor="text1"/>
          <w:sz w:val="24"/>
        </w:rPr>
      </w:pPr>
      <w:r w:rsidRPr="0068273F">
        <w:rPr>
          <w:rFonts w:ascii="Arial" w:hAnsi="Arial" w:cs="Arial"/>
          <w:sz w:val="24"/>
          <w:szCs w:val="24"/>
        </w:rPr>
        <w:t xml:space="preserve">3. </w:t>
      </w:r>
      <w:r w:rsidR="00661888">
        <w:rPr>
          <w:rFonts w:ascii="Arial" w:hAnsi="Arial" w:cs="Arial"/>
          <w:sz w:val="24"/>
          <w:szCs w:val="24"/>
        </w:rPr>
        <w:t>Общему отделу администрации внести в оригиналы решений Думы</w:t>
      </w:r>
      <w:r w:rsidR="00456477">
        <w:rPr>
          <w:rFonts w:ascii="Arial" w:hAnsi="Arial" w:cs="Arial"/>
          <w:sz w:val="24"/>
          <w:szCs w:val="24"/>
        </w:rPr>
        <w:t xml:space="preserve"> Оекс</w:t>
      </w:r>
      <w:r w:rsidR="00386313">
        <w:rPr>
          <w:rFonts w:ascii="Arial" w:hAnsi="Arial" w:cs="Arial"/>
          <w:sz w:val="24"/>
          <w:szCs w:val="24"/>
        </w:rPr>
        <w:t xml:space="preserve">кого муниципального образования </w:t>
      </w:r>
      <w:r w:rsidR="00456477" w:rsidRPr="0068273F">
        <w:rPr>
          <w:rFonts w:ascii="Arial" w:hAnsi="Arial" w:cs="Arial"/>
          <w:sz w:val="24"/>
          <w:szCs w:val="24"/>
        </w:rPr>
        <w:t xml:space="preserve">от </w:t>
      </w:r>
      <w:r w:rsidR="00456477">
        <w:rPr>
          <w:rFonts w:ascii="Arial" w:hAnsi="Arial" w:cs="Arial"/>
          <w:sz w:val="24"/>
          <w:szCs w:val="24"/>
        </w:rPr>
        <w:t>26.07.2019 года</w:t>
      </w:r>
      <w:r w:rsidR="00456477" w:rsidRPr="0068273F">
        <w:rPr>
          <w:rFonts w:ascii="Arial" w:hAnsi="Arial" w:cs="Arial"/>
          <w:sz w:val="24"/>
          <w:szCs w:val="24"/>
        </w:rPr>
        <w:t xml:space="preserve"> №</w:t>
      </w:r>
      <w:r w:rsidR="00456477">
        <w:rPr>
          <w:rFonts w:ascii="Arial" w:hAnsi="Arial" w:cs="Arial"/>
          <w:sz w:val="24"/>
          <w:szCs w:val="24"/>
        </w:rPr>
        <w:t>23-46Д/</w:t>
      </w:r>
      <w:proofErr w:type="spellStart"/>
      <w:r w:rsidR="00456477">
        <w:rPr>
          <w:rFonts w:ascii="Arial" w:hAnsi="Arial" w:cs="Arial"/>
          <w:sz w:val="24"/>
          <w:szCs w:val="24"/>
        </w:rPr>
        <w:t>с</w:t>
      </w:r>
      <w:r w:rsidR="00456477" w:rsidRPr="0068273F">
        <w:rPr>
          <w:rFonts w:ascii="Arial" w:hAnsi="Arial" w:cs="Arial"/>
          <w:sz w:val="24"/>
          <w:szCs w:val="24"/>
        </w:rPr>
        <w:t>п</w:t>
      </w:r>
      <w:proofErr w:type="spellEnd"/>
      <w:r w:rsidR="00386313">
        <w:rPr>
          <w:rFonts w:ascii="Arial" w:hAnsi="Arial" w:cs="Arial"/>
          <w:sz w:val="24"/>
          <w:szCs w:val="24"/>
        </w:rPr>
        <w:t xml:space="preserve">, </w:t>
      </w:r>
      <w:r w:rsidR="00456477" w:rsidRPr="005F4E8B">
        <w:rPr>
          <w:rStyle w:val="a3"/>
          <w:rFonts w:ascii="Arial" w:hAnsi="Arial" w:cs="Arial"/>
          <w:color w:val="000000" w:themeColor="text1"/>
          <w:sz w:val="24"/>
        </w:rPr>
        <w:t>от 31.01.2020</w:t>
      </w:r>
      <w:r w:rsidR="00386313">
        <w:rPr>
          <w:rStyle w:val="a3"/>
          <w:rFonts w:ascii="Arial" w:hAnsi="Arial" w:cs="Arial"/>
          <w:color w:val="000000" w:themeColor="text1"/>
          <w:sz w:val="24"/>
        </w:rPr>
        <w:t xml:space="preserve"> года №</w:t>
      </w:r>
      <w:r w:rsidR="00456477">
        <w:rPr>
          <w:rStyle w:val="a3"/>
          <w:rFonts w:ascii="Arial" w:hAnsi="Arial" w:cs="Arial"/>
          <w:color w:val="000000" w:themeColor="text1"/>
          <w:sz w:val="24"/>
        </w:rPr>
        <w:t>29-07Д/</w:t>
      </w:r>
      <w:proofErr w:type="spellStart"/>
      <w:r w:rsidR="00456477">
        <w:rPr>
          <w:rStyle w:val="a3"/>
          <w:rFonts w:ascii="Arial" w:hAnsi="Arial" w:cs="Arial"/>
          <w:color w:val="000000" w:themeColor="text1"/>
          <w:sz w:val="24"/>
        </w:rPr>
        <w:t>сп</w:t>
      </w:r>
      <w:proofErr w:type="spellEnd"/>
      <w:r w:rsidR="00456477">
        <w:rPr>
          <w:rStyle w:val="a3"/>
          <w:rFonts w:ascii="Arial" w:hAnsi="Arial" w:cs="Arial"/>
          <w:color w:val="000000" w:themeColor="text1"/>
          <w:sz w:val="24"/>
        </w:rPr>
        <w:t xml:space="preserve"> информацию о признании утратившим</w:t>
      </w:r>
      <w:r w:rsidR="00753B69">
        <w:rPr>
          <w:rStyle w:val="a3"/>
          <w:rFonts w:ascii="Arial" w:hAnsi="Arial" w:cs="Arial"/>
          <w:color w:val="000000" w:themeColor="text1"/>
          <w:sz w:val="24"/>
        </w:rPr>
        <w:t>и силу.</w:t>
      </w:r>
    </w:p>
    <w:p w:rsidR="00A23D96" w:rsidRPr="0068273F" w:rsidRDefault="00753B69" w:rsidP="00A23D96">
      <w:pPr>
        <w:pStyle w:val="a4"/>
        <w:ind w:firstLine="709"/>
        <w:jc w:val="both"/>
        <w:rPr>
          <w:rFonts w:ascii="Arial" w:hAnsi="Arial" w:cs="Arial"/>
          <w:sz w:val="24"/>
          <w:szCs w:val="24"/>
        </w:rPr>
      </w:pPr>
      <w:r>
        <w:rPr>
          <w:rStyle w:val="a3"/>
          <w:rFonts w:ascii="Arial" w:hAnsi="Arial" w:cs="Arial"/>
          <w:color w:val="000000" w:themeColor="text1"/>
          <w:sz w:val="24"/>
        </w:rPr>
        <w:lastRenderedPageBreak/>
        <w:t>4.</w:t>
      </w:r>
      <w:r w:rsidR="00DD4B8D">
        <w:rPr>
          <w:rStyle w:val="a3"/>
          <w:rFonts w:ascii="Arial" w:hAnsi="Arial" w:cs="Arial"/>
          <w:color w:val="000000" w:themeColor="text1"/>
          <w:sz w:val="24"/>
        </w:rPr>
        <w:t xml:space="preserve"> </w:t>
      </w:r>
      <w:r w:rsidR="00A23D96" w:rsidRPr="0068273F">
        <w:rPr>
          <w:rFonts w:ascii="Arial" w:hAnsi="Arial" w:cs="Arial"/>
          <w:sz w:val="24"/>
          <w:szCs w:val="24"/>
        </w:rPr>
        <w:t xml:space="preserve">Настоящее </w:t>
      </w:r>
      <w:r>
        <w:rPr>
          <w:rFonts w:ascii="Arial" w:hAnsi="Arial" w:cs="Arial"/>
          <w:sz w:val="24"/>
          <w:szCs w:val="24"/>
        </w:rPr>
        <w:t>решение</w:t>
      </w:r>
      <w:r w:rsidR="00A23D96" w:rsidRPr="0068273F">
        <w:rPr>
          <w:rFonts w:ascii="Arial" w:hAnsi="Arial" w:cs="Arial"/>
          <w:sz w:val="24"/>
          <w:szCs w:val="24"/>
        </w:rPr>
        <w:t xml:space="preserve"> подлежит официальному опубликованию в информационно</w:t>
      </w:r>
      <w:r w:rsidR="00DD4B8D">
        <w:rPr>
          <w:rFonts w:ascii="Arial" w:hAnsi="Arial" w:cs="Arial"/>
          <w:sz w:val="24"/>
          <w:szCs w:val="24"/>
        </w:rPr>
        <w:t>м бюллетене</w:t>
      </w:r>
      <w:r w:rsidR="00A23D96" w:rsidRPr="0068273F">
        <w:rPr>
          <w:rFonts w:ascii="Arial" w:hAnsi="Arial" w:cs="Arial"/>
          <w:sz w:val="24"/>
          <w:szCs w:val="24"/>
        </w:rPr>
        <w:t xml:space="preserve"> «</w:t>
      </w:r>
      <w:r w:rsidR="00DD4B8D">
        <w:rPr>
          <w:rFonts w:ascii="Arial" w:hAnsi="Arial" w:cs="Arial"/>
          <w:sz w:val="24"/>
          <w:szCs w:val="24"/>
        </w:rPr>
        <w:t>Вестник Оекского муниципального образования</w:t>
      </w:r>
      <w:r w:rsidR="00A23D96" w:rsidRPr="0068273F">
        <w:rPr>
          <w:rFonts w:ascii="Arial" w:hAnsi="Arial" w:cs="Arial"/>
          <w:sz w:val="24"/>
          <w:szCs w:val="24"/>
        </w:rPr>
        <w:t>»</w:t>
      </w:r>
      <w:r w:rsidR="00D15657">
        <w:rPr>
          <w:rFonts w:ascii="Arial" w:hAnsi="Arial" w:cs="Arial"/>
          <w:sz w:val="24"/>
          <w:szCs w:val="24"/>
        </w:rPr>
        <w:t xml:space="preserve"> (официальная информация)</w:t>
      </w:r>
      <w:r w:rsidR="00A23D96" w:rsidRPr="0068273F">
        <w:rPr>
          <w:rFonts w:ascii="Arial" w:hAnsi="Arial" w:cs="Arial"/>
          <w:sz w:val="24"/>
          <w:szCs w:val="24"/>
        </w:rPr>
        <w:t xml:space="preserve"> и размещению на официальном сайте администрации </w:t>
      </w:r>
      <w:r w:rsidR="00D15657">
        <w:rPr>
          <w:rFonts w:ascii="Arial" w:hAnsi="Arial" w:cs="Arial"/>
          <w:sz w:val="24"/>
          <w:szCs w:val="24"/>
        </w:rPr>
        <w:t>Оекского муниципального образования</w:t>
      </w:r>
      <w:r w:rsidR="00A23D96" w:rsidRPr="0068273F">
        <w:rPr>
          <w:rFonts w:ascii="Arial" w:hAnsi="Arial" w:cs="Arial"/>
          <w:sz w:val="24"/>
          <w:szCs w:val="24"/>
        </w:rPr>
        <w:t xml:space="preserve"> в информационно-телекоммуникационной сети Интернет </w:t>
      </w:r>
      <w:r w:rsidR="00A23D96" w:rsidRPr="0068273F">
        <w:rPr>
          <w:rFonts w:ascii="Arial" w:hAnsi="Arial" w:cs="Arial"/>
          <w:sz w:val="24"/>
          <w:szCs w:val="24"/>
          <w:u w:val="single"/>
          <w:lang w:val="en-US"/>
        </w:rPr>
        <w:t>www</w:t>
      </w:r>
      <w:r w:rsidR="00A23D96" w:rsidRPr="0068273F">
        <w:rPr>
          <w:rFonts w:ascii="Arial" w:hAnsi="Arial" w:cs="Arial"/>
          <w:sz w:val="24"/>
          <w:szCs w:val="24"/>
          <w:u w:val="single"/>
        </w:rPr>
        <w:t>.</w:t>
      </w:r>
      <w:proofErr w:type="spellStart"/>
      <w:r w:rsidR="005F62AB">
        <w:rPr>
          <w:rFonts w:ascii="Arial" w:hAnsi="Arial" w:cs="Arial"/>
          <w:sz w:val="24"/>
          <w:szCs w:val="24"/>
          <w:u w:val="single"/>
          <w:lang w:val="en-US"/>
        </w:rPr>
        <w:t>oek</w:t>
      </w:r>
      <w:proofErr w:type="spellEnd"/>
      <w:r w:rsidR="005F62AB" w:rsidRPr="005F62AB">
        <w:rPr>
          <w:rFonts w:ascii="Arial" w:hAnsi="Arial" w:cs="Arial"/>
          <w:sz w:val="24"/>
          <w:szCs w:val="24"/>
          <w:u w:val="single"/>
        </w:rPr>
        <w:t>.</w:t>
      </w:r>
      <w:proofErr w:type="spellStart"/>
      <w:r w:rsidR="005F62AB">
        <w:rPr>
          <w:rFonts w:ascii="Arial" w:hAnsi="Arial" w:cs="Arial"/>
          <w:sz w:val="24"/>
          <w:szCs w:val="24"/>
          <w:u w:val="single"/>
          <w:lang w:val="en-US"/>
        </w:rPr>
        <w:t>s</w:t>
      </w:r>
      <w:r w:rsidR="00A23D96" w:rsidRPr="0068273F">
        <w:rPr>
          <w:rFonts w:ascii="Arial" w:hAnsi="Arial" w:cs="Arial"/>
          <w:sz w:val="24"/>
          <w:szCs w:val="24"/>
          <w:u w:val="single"/>
          <w:lang w:val="en-US"/>
        </w:rPr>
        <w:t>u</w:t>
      </w:r>
      <w:proofErr w:type="spellEnd"/>
      <w:r w:rsidR="00A23D96" w:rsidRPr="0068273F">
        <w:rPr>
          <w:rFonts w:ascii="Arial" w:hAnsi="Arial" w:cs="Arial"/>
          <w:sz w:val="24"/>
          <w:szCs w:val="24"/>
        </w:rPr>
        <w:t>.</w:t>
      </w:r>
    </w:p>
    <w:p w:rsidR="00A23D96" w:rsidRPr="0068273F" w:rsidRDefault="005F62AB" w:rsidP="00A23D96">
      <w:pPr>
        <w:pStyle w:val="a4"/>
        <w:ind w:firstLine="709"/>
        <w:jc w:val="both"/>
        <w:rPr>
          <w:rFonts w:ascii="Arial" w:hAnsi="Arial" w:cs="Arial"/>
          <w:sz w:val="24"/>
          <w:szCs w:val="24"/>
        </w:rPr>
      </w:pPr>
      <w:r w:rsidRPr="00A54071">
        <w:rPr>
          <w:rFonts w:ascii="Arial" w:hAnsi="Arial" w:cs="Arial"/>
          <w:sz w:val="24"/>
          <w:szCs w:val="24"/>
        </w:rPr>
        <w:t>5</w:t>
      </w:r>
      <w:r w:rsidR="00A23D96" w:rsidRPr="0068273F">
        <w:rPr>
          <w:rFonts w:ascii="Arial" w:hAnsi="Arial" w:cs="Arial"/>
          <w:sz w:val="24"/>
          <w:szCs w:val="24"/>
        </w:rPr>
        <w:t xml:space="preserve">. </w:t>
      </w:r>
      <w:r w:rsidR="00A54071">
        <w:rPr>
          <w:rFonts w:ascii="Arial" w:hAnsi="Arial" w:cs="Arial"/>
          <w:sz w:val="24"/>
          <w:szCs w:val="24"/>
        </w:rPr>
        <w:t>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p>
    <w:p w:rsidR="00A23D96" w:rsidRPr="0068273F" w:rsidRDefault="00A23D96" w:rsidP="00A23D96">
      <w:pPr>
        <w:pStyle w:val="a4"/>
        <w:ind w:firstLine="709"/>
        <w:jc w:val="both"/>
        <w:rPr>
          <w:rFonts w:ascii="Arial" w:hAnsi="Arial" w:cs="Arial"/>
          <w:sz w:val="24"/>
          <w:szCs w:val="24"/>
        </w:rPr>
      </w:pPr>
    </w:p>
    <w:p w:rsidR="00A23D96" w:rsidRPr="0068273F" w:rsidRDefault="00A23D96" w:rsidP="00A23D96">
      <w:pPr>
        <w:pStyle w:val="a4"/>
        <w:ind w:firstLine="709"/>
        <w:jc w:val="both"/>
        <w:rPr>
          <w:rFonts w:ascii="Arial" w:hAnsi="Arial" w:cs="Arial"/>
          <w:sz w:val="24"/>
          <w:szCs w:val="24"/>
        </w:rPr>
      </w:pPr>
    </w:p>
    <w:p w:rsidR="004F6734" w:rsidRPr="00570CDA" w:rsidRDefault="004F6734" w:rsidP="00A23D96">
      <w:pPr>
        <w:spacing w:line="259" w:lineRule="auto"/>
        <w:ind w:firstLine="0"/>
        <w:jc w:val="left"/>
        <w:rPr>
          <w:rFonts w:cs="Arial"/>
        </w:rPr>
      </w:pPr>
      <w:r w:rsidRPr="00570CDA">
        <w:rPr>
          <w:rFonts w:cs="Arial"/>
        </w:rPr>
        <w:t xml:space="preserve">Глава Оекского                                 </w:t>
      </w:r>
    </w:p>
    <w:p w:rsidR="00A23D96" w:rsidRPr="00570CDA" w:rsidRDefault="004F6734" w:rsidP="00570CDA">
      <w:pPr>
        <w:spacing w:line="259" w:lineRule="auto"/>
        <w:ind w:firstLine="0"/>
        <w:jc w:val="left"/>
        <w:rPr>
          <w:rFonts w:eastAsiaTheme="minorHAnsi" w:cs="Arial"/>
          <w:lang w:eastAsia="en-US"/>
        </w:rPr>
      </w:pPr>
      <w:r w:rsidRPr="00570CDA">
        <w:rPr>
          <w:rFonts w:cs="Arial"/>
        </w:rPr>
        <w:t>муниципального образования</w:t>
      </w:r>
      <w:r w:rsidR="00570CDA">
        <w:rPr>
          <w:rFonts w:cs="Arial"/>
        </w:rPr>
        <w:t xml:space="preserve">                                    </w:t>
      </w:r>
      <w:r w:rsidR="00FD7560">
        <w:rPr>
          <w:rFonts w:cs="Arial"/>
        </w:rPr>
        <w:t xml:space="preserve">                           </w:t>
      </w:r>
      <w:r w:rsidR="00570CDA" w:rsidRPr="00570CDA">
        <w:rPr>
          <w:rFonts w:cs="Arial"/>
        </w:rPr>
        <w:t>О.А.Парфенов</w:t>
      </w: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3C1929">
      <w:pPr>
        <w:pStyle w:val="a4"/>
        <w:tabs>
          <w:tab w:val="left" w:pos="5954"/>
        </w:tabs>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FD7560" w:rsidRDefault="00FD7560" w:rsidP="00A23D96">
      <w:pPr>
        <w:pStyle w:val="a4"/>
        <w:ind w:firstLine="709"/>
        <w:jc w:val="right"/>
        <w:rPr>
          <w:rFonts w:ascii="Courier New" w:hAnsi="Courier New" w:cs="Courier New"/>
        </w:rPr>
      </w:pPr>
    </w:p>
    <w:p w:rsidR="00386313" w:rsidRDefault="00386313" w:rsidP="002D30B0">
      <w:pPr>
        <w:pStyle w:val="1"/>
        <w:spacing w:before="0" w:after="0"/>
        <w:ind w:left="5664"/>
        <w:jc w:val="right"/>
        <w:rPr>
          <w:rFonts w:ascii="Courier New" w:hAnsi="Courier New" w:cs="Courier New"/>
          <w:b w:val="0"/>
          <w:bCs w:val="0"/>
          <w:sz w:val="22"/>
          <w:szCs w:val="22"/>
        </w:rPr>
      </w:pPr>
    </w:p>
    <w:p w:rsidR="00386313" w:rsidRPr="00386313" w:rsidRDefault="00386313" w:rsidP="00386313">
      <w:pPr>
        <w:ind w:left="567" w:firstLine="0"/>
      </w:pPr>
    </w:p>
    <w:p w:rsidR="00386313" w:rsidRPr="00386313" w:rsidRDefault="00386313" w:rsidP="00386313">
      <w:pPr>
        <w:ind w:left="567" w:firstLine="0"/>
      </w:pPr>
    </w:p>
    <w:p w:rsidR="00386313" w:rsidRPr="00386313" w:rsidRDefault="00386313" w:rsidP="00386313">
      <w:pPr>
        <w:ind w:left="567" w:firstLine="0"/>
      </w:pPr>
    </w:p>
    <w:p w:rsidR="00386313" w:rsidRPr="00386313" w:rsidRDefault="00386313" w:rsidP="00386313">
      <w:pPr>
        <w:ind w:left="567" w:firstLine="0"/>
      </w:pPr>
    </w:p>
    <w:p w:rsidR="00ED19F2" w:rsidRPr="00C06719" w:rsidRDefault="00ED19F2" w:rsidP="00FC3663">
      <w:pPr>
        <w:pStyle w:val="1"/>
        <w:spacing w:before="0" w:after="0"/>
        <w:ind w:left="4820"/>
        <w:jc w:val="right"/>
        <w:rPr>
          <w:rFonts w:ascii="Courier New" w:hAnsi="Courier New" w:cs="Courier New"/>
          <w:b w:val="0"/>
          <w:bCs w:val="0"/>
          <w:sz w:val="22"/>
          <w:szCs w:val="22"/>
        </w:rPr>
      </w:pPr>
      <w:bookmarkStart w:id="0" w:name="_GoBack"/>
      <w:bookmarkEnd w:id="0"/>
      <w:r w:rsidRPr="00C06719">
        <w:rPr>
          <w:rFonts w:ascii="Courier New" w:hAnsi="Courier New" w:cs="Courier New"/>
          <w:b w:val="0"/>
          <w:bCs w:val="0"/>
          <w:sz w:val="22"/>
          <w:szCs w:val="22"/>
        </w:rPr>
        <w:lastRenderedPageBreak/>
        <w:t xml:space="preserve">Приложение </w:t>
      </w:r>
    </w:p>
    <w:p w:rsidR="00ED19F2" w:rsidRPr="00C06719" w:rsidRDefault="00ED19F2" w:rsidP="00FC3663">
      <w:pPr>
        <w:pStyle w:val="1"/>
        <w:spacing w:before="0" w:after="0"/>
        <w:ind w:left="4820"/>
        <w:jc w:val="right"/>
        <w:rPr>
          <w:rFonts w:ascii="Courier New" w:hAnsi="Courier New" w:cs="Courier New"/>
          <w:b w:val="0"/>
          <w:bCs w:val="0"/>
          <w:sz w:val="22"/>
          <w:szCs w:val="22"/>
        </w:rPr>
      </w:pPr>
      <w:r w:rsidRPr="00C06719">
        <w:rPr>
          <w:rFonts w:ascii="Courier New" w:hAnsi="Courier New" w:cs="Courier New"/>
          <w:b w:val="0"/>
          <w:bCs w:val="0"/>
          <w:sz w:val="22"/>
          <w:szCs w:val="22"/>
        </w:rPr>
        <w:t xml:space="preserve"> к Решению Думы Оекского</w:t>
      </w:r>
    </w:p>
    <w:p w:rsidR="00ED19F2" w:rsidRPr="00C06719" w:rsidRDefault="00ED19F2" w:rsidP="00FC3663">
      <w:pPr>
        <w:pStyle w:val="1"/>
        <w:spacing w:before="0" w:after="0"/>
        <w:ind w:left="4820"/>
        <w:jc w:val="right"/>
        <w:rPr>
          <w:rFonts w:ascii="Courier New" w:hAnsi="Courier New" w:cs="Courier New"/>
          <w:b w:val="0"/>
          <w:bCs w:val="0"/>
          <w:sz w:val="22"/>
          <w:szCs w:val="22"/>
        </w:rPr>
      </w:pPr>
      <w:r w:rsidRPr="00C06719">
        <w:rPr>
          <w:rFonts w:ascii="Courier New" w:hAnsi="Courier New" w:cs="Courier New"/>
          <w:b w:val="0"/>
          <w:bCs w:val="0"/>
          <w:sz w:val="22"/>
          <w:szCs w:val="22"/>
        </w:rPr>
        <w:t xml:space="preserve"> муниципального образования</w:t>
      </w:r>
    </w:p>
    <w:p w:rsidR="00ED19F2" w:rsidRPr="00C06719" w:rsidRDefault="00ED19F2" w:rsidP="00FC3663">
      <w:pPr>
        <w:pStyle w:val="1"/>
        <w:spacing w:before="0" w:after="0"/>
        <w:ind w:left="4820"/>
        <w:jc w:val="right"/>
        <w:rPr>
          <w:rFonts w:ascii="Courier New" w:hAnsi="Courier New" w:cs="Courier New"/>
          <w:b w:val="0"/>
          <w:bCs w:val="0"/>
          <w:sz w:val="22"/>
          <w:szCs w:val="22"/>
        </w:rPr>
      </w:pPr>
      <w:r w:rsidRPr="00C06719">
        <w:rPr>
          <w:rFonts w:ascii="Courier New" w:hAnsi="Courier New" w:cs="Courier New"/>
          <w:b w:val="0"/>
          <w:bCs w:val="0"/>
          <w:sz w:val="22"/>
          <w:szCs w:val="22"/>
        </w:rPr>
        <w:t>от «</w:t>
      </w:r>
      <w:r w:rsidR="00FC3663">
        <w:rPr>
          <w:rFonts w:ascii="Courier New" w:hAnsi="Courier New" w:cs="Courier New"/>
          <w:b w:val="0"/>
          <w:bCs w:val="0"/>
          <w:sz w:val="22"/>
          <w:szCs w:val="22"/>
        </w:rPr>
        <w:t>31</w:t>
      </w:r>
      <w:r w:rsidRPr="00C06719">
        <w:rPr>
          <w:rFonts w:ascii="Courier New" w:hAnsi="Courier New" w:cs="Courier New"/>
          <w:b w:val="0"/>
          <w:bCs w:val="0"/>
          <w:sz w:val="22"/>
          <w:szCs w:val="22"/>
        </w:rPr>
        <w:t>» июля 2020 г. №</w:t>
      </w:r>
      <w:r w:rsidR="00FC3663">
        <w:rPr>
          <w:rFonts w:ascii="Courier New" w:hAnsi="Courier New" w:cs="Courier New"/>
          <w:b w:val="0"/>
          <w:bCs w:val="0"/>
          <w:sz w:val="22"/>
          <w:szCs w:val="22"/>
        </w:rPr>
        <w:t>34-35 Д/</w:t>
      </w:r>
      <w:proofErr w:type="spellStart"/>
      <w:r w:rsidR="00FC3663">
        <w:rPr>
          <w:rFonts w:ascii="Courier New" w:hAnsi="Courier New" w:cs="Courier New"/>
          <w:b w:val="0"/>
          <w:bCs w:val="0"/>
          <w:sz w:val="22"/>
          <w:szCs w:val="22"/>
        </w:rPr>
        <w:t>сп</w:t>
      </w:r>
      <w:proofErr w:type="spellEnd"/>
    </w:p>
    <w:p w:rsidR="00ED19F2" w:rsidRDefault="00ED19F2" w:rsidP="00FC3663">
      <w:pPr>
        <w:pStyle w:val="a4"/>
        <w:ind w:left="4820" w:firstLine="709"/>
        <w:jc w:val="right"/>
        <w:rPr>
          <w:rFonts w:ascii="Courier New" w:hAnsi="Courier New" w:cs="Courier New"/>
        </w:rPr>
      </w:pPr>
    </w:p>
    <w:p w:rsidR="00ED19F2" w:rsidRDefault="00ED19F2" w:rsidP="00ED19F2">
      <w:pPr>
        <w:pStyle w:val="a4"/>
        <w:jc w:val="center"/>
        <w:rPr>
          <w:rFonts w:ascii="Arial" w:hAnsi="Arial" w:cs="Arial"/>
          <w:b/>
          <w:sz w:val="30"/>
          <w:szCs w:val="30"/>
        </w:rPr>
      </w:pPr>
    </w:p>
    <w:p w:rsidR="00ED19F2" w:rsidRPr="0068273F" w:rsidRDefault="00ED19F2" w:rsidP="00ED19F2">
      <w:pPr>
        <w:pStyle w:val="a4"/>
        <w:jc w:val="center"/>
        <w:rPr>
          <w:rFonts w:ascii="Arial" w:hAnsi="Arial" w:cs="Arial"/>
          <w:b/>
          <w:sz w:val="30"/>
          <w:szCs w:val="30"/>
        </w:rPr>
      </w:pPr>
      <w:r w:rsidRPr="0068273F">
        <w:rPr>
          <w:rFonts w:ascii="Arial" w:hAnsi="Arial" w:cs="Arial"/>
          <w:b/>
          <w:sz w:val="30"/>
          <w:szCs w:val="30"/>
        </w:rPr>
        <w:t>ПОРЯДОК</w:t>
      </w:r>
    </w:p>
    <w:p w:rsidR="00ED19F2" w:rsidRPr="0068273F" w:rsidRDefault="00ED19F2" w:rsidP="00ED19F2">
      <w:pPr>
        <w:pStyle w:val="a4"/>
        <w:jc w:val="center"/>
        <w:rPr>
          <w:rFonts w:ascii="Arial" w:hAnsi="Arial" w:cs="Arial"/>
          <w:b/>
          <w:sz w:val="30"/>
          <w:szCs w:val="30"/>
        </w:rPr>
      </w:pPr>
      <w:r w:rsidRPr="0068273F">
        <w:rPr>
          <w:rFonts w:ascii="Arial" w:hAnsi="Arial" w:cs="Arial"/>
          <w:b/>
          <w:sz w:val="30"/>
          <w:szCs w:val="30"/>
        </w:rPr>
        <w:t>осуществления муниципального земельного контроля</w:t>
      </w:r>
      <w:r>
        <w:rPr>
          <w:rFonts w:ascii="Arial" w:hAnsi="Arial" w:cs="Arial"/>
          <w:b/>
          <w:sz w:val="30"/>
          <w:szCs w:val="30"/>
        </w:rPr>
        <w:t xml:space="preserve"> </w:t>
      </w:r>
      <w:r w:rsidRPr="0068273F">
        <w:rPr>
          <w:rFonts w:ascii="Arial" w:hAnsi="Arial" w:cs="Arial"/>
          <w:b/>
          <w:sz w:val="30"/>
          <w:szCs w:val="30"/>
        </w:rPr>
        <w:t>на территории</w:t>
      </w:r>
      <w:r>
        <w:rPr>
          <w:rFonts w:ascii="Arial" w:hAnsi="Arial" w:cs="Arial"/>
          <w:b/>
          <w:sz w:val="30"/>
          <w:szCs w:val="30"/>
        </w:rPr>
        <w:t xml:space="preserve"> Оекского</w:t>
      </w:r>
      <w:r w:rsidRPr="0068273F">
        <w:rPr>
          <w:rFonts w:ascii="Arial" w:hAnsi="Arial" w:cs="Arial"/>
          <w:b/>
          <w:sz w:val="30"/>
          <w:szCs w:val="30"/>
        </w:rPr>
        <w:t xml:space="preserve"> муниципального образования</w:t>
      </w:r>
    </w:p>
    <w:p w:rsidR="00ED19F2" w:rsidRPr="00777A20" w:rsidRDefault="00ED19F2" w:rsidP="00ED19F2">
      <w:pPr>
        <w:pStyle w:val="a4"/>
        <w:ind w:firstLine="709"/>
        <w:jc w:val="both"/>
        <w:rPr>
          <w:rFonts w:ascii="Times New Roman" w:hAnsi="Times New Roman" w:cs="Times New Roman"/>
          <w:sz w:val="24"/>
          <w:szCs w:val="24"/>
        </w:rPr>
      </w:pPr>
    </w:p>
    <w:p w:rsidR="00ED19F2" w:rsidRPr="00DF230D" w:rsidRDefault="00ED19F2" w:rsidP="00ED19F2">
      <w:pPr>
        <w:pStyle w:val="a4"/>
        <w:ind w:firstLine="709"/>
        <w:jc w:val="both"/>
        <w:rPr>
          <w:rFonts w:ascii="Arial" w:hAnsi="Arial" w:cs="Arial"/>
          <w:b/>
          <w:sz w:val="24"/>
          <w:szCs w:val="24"/>
        </w:rPr>
      </w:pPr>
      <w:r w:rsidRPr="00DF230D">
        <w:rPr>
          <w:rFonts w:ascii="Arial" w:hAnsi="Arial" w:cs="Arial"/>
          <w:b/>
          <w:sz w:val="24"/>
          <w:szCs w:val="24"/>
        </w:rPr>
        <w:t>Глава 1. Общие положения</w:t>
      </w:r>
    </w:p>
    <w:p w:rsidR="00ED19F2" w:rsidRPr="00DF230D" w:rsidRDefault="00ED19F2" w:rsidP="00ED19F2">
      <w:pPr>
        <w:pStyle w:val="a4"/>
        <w:ind w:firstLine="709"/>
        <w:jc w:val="both"/>
        <w:rPr>
          <w:rFonts w:ascii="Arial" w:hAnsi="Arial" w:cs="Arial"/>
          <w:sz w:val="24"/>
          <w:szCs w:val="24"/>
        </w:rPr>
      </w:pPr>
    </w:p>
    <w:p w:rsidR="00ED19F2" w:rsidRPr="0081220B" w:rsidRDefault="00ED19F2" w:rsidP="0081220B">
      <w:pPr>
        <w:ind w:firstLine="709"/>
      </w:pPr>
      <w:r w:rsidRPr="0081220B">
        <w:t>1. Настоящий Порядок в соответствии со статьей 72 Земельного кодекса Российской Федерации и Положением о порядке осуществления муниципального земельного контроля в Иркутской области, утвержденным постановлением Правительства Иркутской области от 12 февраля 2015 года № 45-пп, устанавливает требования к организации и осуществлению муниципального земельного контроля на территории Оекского муниципального образования (далее – муниципальное образование).</w:t>
      </w:r>
    </w:p>
    <w:p w:rsidR="00ED19F2" w:rsidRPr="0081220B" w:rsidRDefault="00ED19F2" w:rsidP="0081220B">
      <w:pPr>
        <w:ind w:firstLine="709"/>
      </w:pPr>
      <w:r w:rsidRPr="0081220B">
        <w:t>2. Под муниципальным земельным контролем понимается деятельность органа местного самоуправления муниципального образования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p>
    <w:p w:rsidR="00ED19F2" w:rsidRPr="0081220B" w:rsidRDefault="00ED19F2" w:rsidP="0081220B">
      <w:pPr>
        <w:ind w:firstLine="709"/>
      </w:pPr>
      <w:r w:rsidRPr="0081220B">
        <w:t>3. Муниципальный земельный контроль осуществляется в отношении объектов земельных отношений, расположенных в границах муниципального образования в целях предупреждения, выявления и пресечений нарушений требований законодательства.</w:t>
      </w:r>
    </w:p>
    <w:p w:rsidR="00ED19F2" w:rsidRPr="0081220B" w:rsidRDefault="00ED19F2" w:rsidP="0081220B">
      <w:pPr>
        <w:ind w:firstLine="709"/>
      </w:pPr>
      <w:r w:rsidRPr="0081220B">
        <w:t>4. Органом местного самоуправления муниципального образования, осуществляющим муниципальный земельный контроль, является администрация Оекского муниципального образования (далее – орган муниципального земельного контроля).</w:t>
      </w:r>
    </w:p>
    <w:p w:rsidR="00ED19F2" w:rsidRPr="0081220B" w:rsidRDefault="00ED19F2" w:rsidP="0081220B">
      <w:pPr>
        <w:ind w:firstLine="709"/>
      </w:pPr>
      <w:r w:rsidRPr="0081220B">
        <w:t>5. Должностными лицами, осуществляющими муниципальный земельный контроль, являются должностные лица органа муниципального земельного контроля, наделенные соответствующими полномочиями распоряжением Главы органа муниципального земельного контроля (далее – должностные лица органа муниципального земельного контроля).</w:t>
      </w:r>
    </w:p>
    <w:p w:rsidR="00ED19F2" w:rsidRPr="0081220B" w:rsidRDefault="00ED19F2" w:rsidP="0081220B">
      <w:pPr>
        <w:ind w:firstLine="709"/>
      </w:pPr>
      <w:r w:rsidRPr="0081220B">
        <w:t>6. 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19F2" w:rsidRPr="0081220B" w:rsidRDefault="00ED19F2" w:rsidP="0081220B">
      <w:pPr>
        <w:ind w:firstLine="709"/>
      </w:pPr>
      <w:r w:rsidRPr="0081220B">
        <w:t xml:space="preserve">7. При осуществлении муниципального земельного контроля в отношении юридических лиц, индивидуальных предпринимателей орган муниципального земельного контроля взаимодействует с федеральными органами исполнительной власти, осуществляющими государственный земельный надзор, в соответствии с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w:t>
      </w:r>
      <w:r w:rsidRPr="0081220B">
        <w:lastRenderedPageBreak/>
        <w:t>земельный надзор, с органами, осуществляющими муниципальный земельный контроль».</w:t>
      </w:r>
    </w:p>
    <w:p w:rsidR="00ED19F2" w:rsidRPr="0081220B" w:rsidRDefault="00ED19F2" w:rsidP="0081220B">
      <w:pPr>
        <w:ind w:firstLine="709"/>
      </w:pPr>
    </w:p>
    <w:p w:rsidR="00ED19F2" w:rsidRPr="0081220B" w:rsidRDefault="00ED19F2" w:rsidP="0081220B">
      <w:pPr>
        <w:ind w:firstLine="709"/>
        <w:jc w:val="center"/>
        <w:rPr>
          <w:b/>
        </w:rPr>
      </w:pPr>
      <w:r w:rsidRPr="0081220B">
        <w:rPr>
          <w:b/>
        </w:rPr>
        <w:t>Глава 2. Организация и проведение муниципального земельного контроля</w:t>
      </w:r>
    </w:p>
    <w:p w:rsidR="00ED19F2" w:rsidRPr="0081220B" w:rsidRDefault="00ED19F2" w:rsidP="0081220B">
      <w:pPr>
        <w:ind w:firstLine="709"/>
      </w:pPr>
    </w:p>
    <w:p w:rsidR="00ED19F2" w:rsidRPr="0081220B" w:rsidRDefault="00ED19F2" w:rsidP="0081220B">
      <w:pPr>
        <w:ind w:firstLine="709"/>
      </w:pPr>
      <w:r w:rsidRPr="0081220B">
        <w:t>8. Муниципальный земельный контроль осуществляется посредством проведения плановых и внеплановых проверок соблюдения органами государственной власти, органами местного самоуправления, гражданами требований законодательства (далее – проверки).</w:t>
      </w:r>
    </w:p>
    <w:p w:rsidR="00ED19F2" w:rsidRPr="0081220B" w:rsidRDefault="00ED19F2" w:rsidP="0081220B">
      <w:pPr>
        <w:ind w:firstLine="709"/>
      </w:pPr>
      <w:r w:rsidRPr="0081220B">
        <w:t xml:space="preserve">9. Плановые проверки проводятся органом муниципального земельного контроля в соответствии с ежегодным планом проверок. Ежегодный план утверждается Главой органа муниципального земельного контроля в срок до 31 декабря года, предшествующего году проведения проверок, и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w:t>
      </w:r>
    </w:p>
    <w:p w:rsidR="00ED19F2" w:rsidRPr="0081220B" w:rsidRDefault="00ED19F2" w:rsidP="0081220B">
      <w:pPr>
        <w:ind w:firstLine="709"/>
      </w:pPr>
      <w:r w:rsidRPr="0081220B">
        <w:t>10. В ежегодных планах проверок указываются следующие сведения:</w:t>
      </w:r>
    </w:p>
    <w:p w:rsidR="00ED19F2" w:rsidRPr="0081220B" w:rsidRDefault="00ED19F2" w:rsidP="0081220B">
      <w:pPr>
        <w:ind w:firstLine="709"/>
      </w:pPr>
      <w:r w:rsidRPr="0081220B">
        <w:t>1) наименование органа муниципального земельного контроля, осуществляющего плановую проверку;</w:t>
      </w:r>
    </w:p>
    <w:p w:rsidR="00ED19F2" w:rsidRPr="0081220B" w:rsidRDefault="00ED19F2" w:rsidP="0081220B">
      <w:pPr>
        <w:ind w:firstLine="709"/>
      </w:pPr>
      <w:r w:rsidRPr="0081220B">
        <w:t>2) местоположение объекта земельных отношений, в отношении которого проводится проверка, его кадастровый номер (при наличии);</w:t>
      </w:r>
    </w:p>
    <w:p w:rsidR="00ED19F2" w:rsidRPr="0081220B" w:rsidRDefault="00ED19F2" w:rsidP="0081220B">
      <w:pPr>
        <w:ind w:firstLine="709"/>
      </w:pPr>
      <w:r w:rsidRPr="0081220B">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p>
    <w:p w:rsidR="00ED19F2" w:rsidRPr="0081220B" w:rsidRDefault="00ED19F2" w:rsidP="0081220B">
      <w:pPr>
        <w:ind w:firstLine="709"/>
      </w:pPr>
      <w:r w:rsidRPr="0081220B">
        <w:t>4) цель и основание проведения проверки;</w:t>
      </w:r>
    </w:p>
    <w:p w:rsidR="00ED19F2" w:rsidRPr="0081220B" w:rsidRDefault="00ED19F2" w:rsidP="0081220B">
      <w:pPr>
        <w:ind w:firstLine="709"/>
      </w:pPr>
      <w:r w:rsidRPr="0081220B">
        <w:t>5) дата начала и сроки проведения проверки.</w:t>
      </w:r>
    </w:p>
    <w:p w:rsidR="00ED19F2" w:rsidRPr="0081220B" w:rsidRDefault="00ED19F2" w:rsidP="0081220B">
      <w:pPr>
        <w:ind w:firstLine="709"/>
      </w:pPr>
      <w:r w:rsidRPr="0081220B">
        <w:t>11. Внеплановые проверки проводятся органом муниципального земельного контроля, в пределах полномочий, предусмотренных законодательством Российской Федерации, в следующих случаях:</w:t>
      </w:r>
    </w:p>
    <w:p w:rsidR="00ED19F2" w:rsidRPr="0081220B" w:rsidRDefault="00ED19F2" w:rsidP="0081220B">
      <w:pPr>
        <w:ind w:firstLine="709"/>
      </w:pPr>
      <w:r w:rsidRPr="0081220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19F2" w:rsidRPr="0081220B" w:rsidRDefault="00ED19F2" w:rsidP="0081220B">
      <w:pPr>
        <w:ind w:firstLine="709"/>
      </w:pPr>
      <w:r w:rsidRPr="0081220B">
        <w:t>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19F2" w:rsidRPr="0081220B" w:rsidRDefault="00ED19F2" w:rsidP="0081220B">
      <w:pPr>
        <w:ind w:firstLine="709"/>
      </w:pPr>
      <w:r w:rsidRPr="0081220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D19F2" w:rsidRPr="0081220B" w:rsidRDefault="00ED19F2" w:rsidP="0081220B">
      <w:pPr>
        <w:ind w:firstLine="709"/>
      </w:pPr>
      <w:r w:rsidRPr="0081220B">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D19F2" w:rsidRPr="0081220B" w:rsidRDefault="00ED19F2" w:rsidP="0081220B">
      <w:pPr>
        <w:ind w:firstLine="709"/>
      </w:pPr>
      <w:r w:rsidRPr="0081220B">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19F2" w:rsidRPr="0081220B" w:rsidRDefault="00ED19F2" w:rsidP="0081220B">
      <w:pPr>
        <w:ind w:firstLine="709"/>
      </w:pPr>
      <w:r w:rsidRPr="0081220B">
        <w:t>Внеплановая выездная проверка юридических лиц, индивидуальных предпринимателей может быть проведена по основаниям, указанным в подпунктах "а", "б"  пункта 2 настоящей статьи,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D19F2" w:rsidRPr="0081220B" w:rsidRDefault="00ED19F2" w:rsidP="0081220B">
      <w:pPr>
        <w:ind w:firstLine="709"/>
      </w:pPr>
      <w:r w:rsidRPr="0081220B">
        <w:t>12. Решение о проведении внеплановой проверки принимается в течение пяти рабочих дней с момента возникновения оснований для ее проведения и оформляется распоряжением Главы органа муниципального земельного контроля (далее – правовой акт о проведении проверки).</w:t>
      </w:r>
    </w:p>
    <w:p w:rsidR="00ED19F2" w:rsidRPr="0081220B" w:rsidRDefault="00ED19F2" w:rsidP="0081220B">
      <w:pPr>
        <w:ind w:firstLine="709"/>
      </w:pPr>
      <w:r w:rsidRPr="0081220B">
        <w:t>13. В правовом акте о проведении проверки указываются:</w:t>
      </w:r>
    </w:p>
    <w:p w:rsidR="00ED19F2" w:rsidRPr="0081220B" w:rsidRDefault="00ED19F2" w:rsidP="0081220B">
      <w:pPr>
        <w:ind w:firstLine="709"/>
      </w:pPr>
      <w:r w:rsidRPr="0081220B">
        <w:t>1) наименование органа муниципального земельного контроля;</w:t>
      </w:r>
    </w:p>
    <w:p w:rsidR="00ED19F2" w:rsidRPr="0081220B" w:rsidRDefault="00ED19F2" w:rsidP="0081220B">
      <w:pPr>
        <w:ind w:firstLine="709"/>
      </w:pPr>
      <w:r w:rsidRPr="0081220B">
        <w:t>2)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ED19F2" w:rsidRPr="0081220B" w:rsidRDefault="00ED19F2" w:rsidP="0081220B">
      <w:pPr>
        <w:ind w:firstLine="709"/>
      </w:pPr>
      <w:r w:rsidRPr="0081220B">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p>
    <w:p w:rsidR="00ED19F2" w:rsidRPr="0081220B" w:rsidRDefault="00ED19F2" w:rsidP="0081220B">
      <w:pPr>
        <w:ind w:firstLine="709"/>
      </w:pPr>
      <w:r w:rsidRPr="0081220B">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p>
    <w:p w:rsidR="00ED19F2" w:rsidRPr="0081220B" w:rsidRDefault="00ED19F2" w:rsidP="0081220B">
      <w:pPr>
        <w:ind w:firstLine="709"/>
      </w:pPr>
      <w:r w:rsidRPr="0081220B">
        <w:t>5) основания проведения проверки, в том числе подлежащие проверке требования земельного законодательства;</w:t>
      </w:r>
    </w:p>
    <w:p w:rsidR="00ED19F2" w:rsidRPr="0081220B" w:rsidRDefault="00ED19F2" w:rsidP="0081220B">
      <w:pPr>
        <w:ind w:firstLine="709"/>
      </w:pPr>
      <w:r w:rsidRPr="0081220B">
        <w:t>6) местоположение объекта земельных отношений, в отношении которого проводится проверка, его кадастровый номер (при наличии);</w:t>
      </w:r>
    </w:p>
    <w:p w:rsidR="00ED19F2" w:rsidRPr="0081220B" w:rsidRDefault="00ED19F2" w:rsidP="0081220B">
      <w:pPr>
        <w:ind w:firstLine="709"/>
      </w:pPr>
      <w:r w:rsidRPr="0081220B">
        <w:t>7) правообладатель объекта земельных отношений (при наличии);</w:t>
      </w:r>
    </w:p>
    <w:p w:rsidR="00ED19F2" w:rsidRPr="0081220B" w:rsidRDefault="00ED19F2" w:rsidP="0081220B">
      <w:pPr>
        <w:ind w:firstLine="709"/>
      </w:pPr>
      <w:r w:rsidRPr="0081220B">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ED19F2" w:rsidRPr="0081220B" w:rsidRDefault="00ED19F2" w:rsidP="0081220B">
      <w:pPr>
        <w:ind w:firstLine="709"/>
      </w:pPr>
      <w:r w:rsidRPr="0081220B">
        <w:t>14. О проведении 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w:t>
      </w:r>
    </w:p>
    <w:p w:rsidR="00ED19F2" w:rsidRPr="0081220B" w:rsidRDefault="00ED19F2" w:rsidP="0081220B">
      <w:pPr>
        <w:ind w:firstLine="709"/>
      </w:pPr>
      <w:r w:rsidRPr="0081220B">
        <w:lastRenderedPageBreak/>
        <w:t>15.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w:t>
      </w:r>
    </w:p>
    <w:p w:rsidR="00ED19F2" w:rsidRPr="0081220B" w:rsidRDefault="00ED19F2" w:rsidP="0081220B">
      <w:pPr>
        <w:ind w:firstLine="709"/>
      </w:pPr>
      <w:r w:rsidRPr="0081220B">
        <w:t>16. Срок проведения проверки не может превышать двадцать рабочих дней со дня начала проверки, указанного в правовом акте о проведении проверки.</w:t>
      </w:r>
    </w:p>
    <w:p w:rsidR="00ED19F2" w:rsidRPr="0081220B" w:rsidRDefault="00ED19F2" w:rsidP="0081220B">
      <w:pPr>
        <w:ind w:firstLine="709"/>
      </w:pPr>
      <w:r w:rsidRPr="0081220B">
        <w:t>17. Проверка может проводиться только должностным лицом или должностными лицами, которые указаны в  правовом акте о проведении проверки.</w:t>
      </w:r>
    </w:p>
    <w:p w:rsidR="00ED19F2" w:rsidRPr="0081220B" w:rsidRDefault="00ED19F2" w:rsidP="0081220B">
      <w:pPr>
        <w:ind w:firstLine="709"/>
      </w:pPr>
      <w:r w:rsidRPr="0081220B">
        <w:t>18. Заверенная печатью копия правового акта о проведении проверки вручается под роспись должностным лицом органа муниципального земельного контроля гражданину, руководителю или иному уполномоченному представителю органа государственной власти, органа местного самоуправления.</w:t>
      </w:r>
    </w:p>
    <w:p w:rsidR="00ED19F2" w:rsidRPr="0081220B" w:rsidRDefault="00ED19F2" w:rsidP="0081220B">
      <w:pPr>
        <w:ind w:firstLine="709"/>
      </w:pPr>
      <w:r w:rsidRPr="0081220B">
        <w:t>19.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 привлеченных экспертах, экспертных организациях в целях подтверждения своих полномочий.</w:t>
      </w:r>
    </w:p>
    <w:p w:rsidR="00ED19F2" w:rsidRPr="0081220B" w:rsidRDefault="00ED19F2" w:rsidP="0081220B">
      <w:pPr>
        <w:ind w:firstLine="709"/>
      </w:pPr>
      <w:r w:rsidRPr="0081220B">
        <w:t xml:space="preserve">20. До начала проведения проверки орган государственной власти, орган местного самоуправления, гражданин обязаны предоставить документы, необходимые для достижения целей и задач проведения проверки, указанные в  правовом акте о проведении проверки. </w:t>
      </w:r>
    </w:p>
    <w:p w:rsidR="00ED19F2" w:rsidRPr="0081220B" w:rsidRDefault="00ED19F2" w:rsidP="0081220B">
      <w:pPr>
        <w:ind w:firstLine="709"/>
      </w:pPr>
      <w:r w:rsidRPr="0081220B">
        <w:t>21. Должностные лица органа муниципального земельного контроля при проведении проверки имеют право:</w:t>
      </w:r>
    </w:p>
    <w:p w:rsidR="00ED19F2" w:rsidRPr="0081220B" w:rsidRDefault="00ED19F2" w:rsidP="0081220B">
      <w:pPr>
        <w:ind w:firstLine="709"/>
      </w:pPr>
      <w:r w:rsidRPr="0081220B">
        <w:t>1) запрашивать в соответствии со своей компетенцией и безвозмездно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D19F2" w:rsidRPr="0081220B" w:rsidRDefault="00ED19F2" w:rsidP="0081220B">
      <w:pPr>
        <w:ind w:firstLine="709"/>
      </w:pPr>
      <w:r w:rsidRPr="0081220B">
        <w:t>2) беспрепятственно по предъявлении служебного удостоверения и копии правового акта о проведении проверки получать доступ на земельные участки, указанные в правовом акте о проведении проверки, и осматривать такие земельные участки для осуществления муниципального земельного контроля;</w:t>
      </w:r>
    </w:p>
    <w:p w:rsidR="00ED19F2" w:rsidRPr="0081220B" w:rsidRDefault="00ED19F2" w:rsidP="0081220B">
      <w:pPr>
        <w:ind w:firstLine="709"/>
      </w:pPr>
      <w:r w:rsidRPr="0081220B">
        <w:t>3)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ED19F2" w:rsidRPr="0081220B" w:rsidRDefault="00ED19F2" w:rsidP="0081220B">
      <w:pPr>
        <w:ind w:firstLine="709"/>
      </w:pPr>
      <w:r w:rsidRPr="0081220B">
        <w:t>4) привлекать экспертов и экспертные организации к проведению проверок;</w:t>
      </w:r>
    </w:p>
    <w:p w:rsidR="00ED19F2" w:rsidRPr="0081220B" w:rsidRDefault="00ED19F2" w:rsidP="0081220B">
      <w:pPr>
        <w:ind w:firstLine="709"/>
      </w:pPr>
      <w:r w:rsidRPr="0081220B">
        <w:t>5) осуществлять фотосъемку объектов земельных отношений, в отношении которых проводится проверка, а также обмер границ указанных объектов;</w:t>
      </w:r>
    </w:p>
    <w:p w:rsidR="00ED19F2" w:rsidRPr="0081220B" w:rsidRDefault="00ED19F2" w:rsidP="0081220B">
      <w:pPr>
        <w:ind w:firstLine="709"/>
      </w:pPr>
      <w:r w:rsidRPr="0081220B">
        <w:t>6) осуществлять иные полномочия, предусмотренные законодательством.</w:t>
      </w:r>
    </w:p>
    <w:p w:rsidR="00ED19F2" w:rsidRPr="0081220B" w:rsidRDefault="00ED19F2" w:rsidP="0081220B">
      <w:pPr>
        <w:ind w:firstLine="709"/>
      </w:pPr>
    </w:p>
    <w:p w:rsidR="00ED19F2" w:rsidRPr="0081220B" w:rsidRDefault="00ED19F2" w:rsidP="0081220B">
      <w:pPr>
        <w:ind w:firstLine="709"/>
        <w:rPr>
          <w:b/>
        </w:rPr>
      </w:pPr>
      <w:r w:rsidRPr="0081220B">
        <w:rPr>
          <w:b/>
        </w:rPr>
        <w:t>Глава 3. Оформление результатов проверки и принятие мер по результатам проведения проверки</w:t>
      </w:r>
    </w:p>
    <w:p w:rsidR="00ED19F2" w:rsidRPr="0081220B" w:rsidRDefault="00ED19F2" w:rsidP="0081220B">
      <w:pPr>
        <w:ind w:firstLine="709"/>
      </w:pPr>
    </w:p>
    <w:p w:rsidR="00ED19F2" w:rsidRPr="0081220B" w:rsidRDefault="00ED19F2" w:rsidP="0081220B">
      <w:pPr>
        <w:ind w:firstLine="709"/>
      </w:pPr>
      <w:r w:rsidRPr="0081220B">
        <w:t>22. По окончании проверки должностным лицом органа муниципального земельного контроля составляется акт проверки, в котором указывается следующая информация:</w:t>
      </w:r>
    </w:p>
    <w:p w:rsidR="00ED19F2" w:rsidRPr="0081220B" w:rsidRDefault="00ED19F2" w:rsidP="0081220B">
      <w:pPr>
        <w:ind w:firstLine="709"/>
      </w:pPr>
      <w:r w:rsidRPr="0081220B">
        <w:t>1) дата, время и место составления акта проверки;</w:t>
      </w:r>
    </w:p>
    <w:p w:rsidR="00ED19F2" w:rsidRPr="0081220B" w:rsidRDefault="00ED19F2" w:rsidP="0081220B">
      <w:pPr>
        <w:ind w:firstLine="709"/>
      </w:pPr>
      <w:r w:rsidRPr="0081220B">
        <w:t>2) наименование органа муниципального земельного контроля;</w:t>
      </w:r>
    </w:p>
    <w:p w:rsidR="00ED19F2" w:rsidRPr="0081220B" w:rsidRDefault="00ED19F2" w:rsidP="0081220B">
      <w:pPr>
        <w:ind w:firstLine="709"/>
      </w:pPr>
      <w:r w:rsidRPr="0081220B">
        <w:t>3) реквизиты правового акта о проведении проверки, реквизиты ежегодного плана проведения проверок (при проведении плановой проверки);</w:t>
      </w:r>
    </w:p>
    <w:p w:rsidR="00ED19F2" w:rsidRPr="0081220B" w:rsidRDefault="00ED19F2" w:rsidP="0081220B">
      <w:pPr>
        <w:ind w:firstLine="709"/>
      </w:pPr>
      <w:r w:rsidRPr="0081220B">
        <w:lastRenderedPageBreak/>
        <w:t>4)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ED19F2" w:rsidRPr="0081220B" w:rsidRDefault="00ED19F2" w:rsidP="0081220B">
      <w:pPr>
        <w:ind w:firstLine="709"/>
      </w:pPr>
      <w:r w:rsidRPr="0081220B">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p>
    <w:p w:rsidR="00ED19F2" w:rsidRPr="0081220B" w:rsidRDefault="00ED19F2" w:rsidP="0081220B">
      <w:pPr>
        <w:ind w:firstLine="709"/>
      </w:pPr>
      <w:r w:rsidRPr="0081220B">
        <w:t>6) местоположение объекта земельных отношений, в отношении которого проводилась проверка, его кадастровый номер (при наличии);</w:t>
      </w:r>
    </w:p>
    <w:p w:rsidR="00ED19F2" w:rsidRPr="0081220B" w:rsidRDefault="00ED19F2" w:rsidP="0081220B">
      <w:pPr>
        <w:ind w:firstLine="709"/>
      </w:pPr>
      <w:r w:rsidRPr="0081220B">
        <w:t>7) правообладатель объекта земельных отношений, в отношении которого проводилась проверка (при наличии);</w:t>
      </w:r>
    </w:p>
    <w:p w:rsidR="00ED19F2" w:rsidRPr="0081220B" w:rsidRDefault="00ED19F2" w:rsidP="0081220B">
      <w:pPr>
        <w:ind w:firstLine="709"/>
      </w:pPr>
      <w:r w:rsidRPr="0081220B">
        <w:t>8) дата, время, продолжительность и место проведения проверки;</w:t>
      </w:r>
    </w:p>
    <w:p w:rsidR="00ED19F2" w:rsidRPr="0081220B" w:rsidRDefault="00ED19F2" w:rsidP="0081220B">
      <w:pPr>
        <w:ind w:firstLine="709"/>
      </w:pPr>
      <w:r w:rsidRPr="0081220B">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p>
    <w:p w:rsidR="00ED19F2" w:rsidRPr="0081220B" w:rsidRDefault="00ED19F2" w:rsidP="0081220B">
      <w:pPr>
        <w:ind w:firstLine="709"/>
      </w:pPr>
      <w:r w:rsidRPr="0081220B">
        <w:t>10) сведения о результатах проверки, в том числе о выявленных нарушениях требований земельного законодательства;</w:t>
      </w:r>
    </w:p>
    <w:p w:rsidR="00ED19F2" w:rsidRPr="0081220B" w:rsidRDefault="00ED19F2" w:rsidP="0081220B">
      <w:pPr>
        <w:ind w:firstLine="709"/>
      </w:pPr>
      <w:r w:rsidRPr="0081220B">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p>
    <w:p w:rsidR="00ED19F2" w:rsidRPr="0081220B" w:rsidRDefault="00ED19F2" w:rsidP="0081220B">
      <w:pPr>
        <w:ind w:firstLine="709"/>
      </w:pPr>
      <w:r w:rsidRPr="0081220B">
        <w:t>12) подписи должностного лица или должностных лиц органа муниципального земельного контроля, проводивших проверку.</w:t>
      </w:r>
    </w:p>
    <w:p w:rsidR="00ED19F2" w:rsidRPr="0081220B" w:rsidRDefault="00ED19F2" w:rsidP="0081220B">
      <w:pPr>
        <w:ind w:firstLine="709"/>
      </w:pPr>
      <w:r w:rsidRPr="0081220B">
        <w:t>23. В случае выявления при проведении проверки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должностными лицами органа муниципального земельного контроля, в пределах полномочий, предусмотренных законодательством Российской Федерации, вместе с актом проверки выдается юридическому лицу, индивидуальному предпринимателю предписание об устранении выявленных признаков нарушений обязательных требований земельного законодательства (далее - предписание) с указанием сроков их устранении, а также осуществляется контроль за исполнением указанных предписаний в установленные сроки.</w:t>
      </w:r>
    </w:p>
    <w:p w:rsidR="00ED19F2" w:rsidRPr="0081220B" w:rsidRDefault="00ED19F2" w:rsidP="0081220B">
      <w:pPr>
        <w:ind w:firstLine="709"/>
      </w:pPr>
      <w:r w:rsidRPr="0081220B">
        <w:t>24. К акту проверки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p>
    <w:p w:rsidR="00ED19F2" w:rsidRPr="0081220B" w:rsidRDefault="00ED19F2" w:rsidP="0081220B">
      <w:pPr>
        <w:ind w:firstLine="709"/>
      </w:pPr>
      <w:r w:rsidRPr="0081220B">
        <w:t>25. Акт проверки оформляется в течение трех рабочих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рабочих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p>
    <w:p w:rsidR="00ED19F2" w:rsidRPr="0081220B" w:rsidRDefault="00ED19F2" w:rsidP="0081220B">
      <w:pPr>
        <w:ind w:firstLine="709"/>
      </w:pPr>
      <w:r w:rsidRPr="0081220B">
        <w:t xml:space="preserve">26. В случае выявления в ходе проведения проверки нарушений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в течение трех </w:t>
      </w:r>
      <w:r w:rsidRPr="0081220B">
        <w:lastRenderedPageBreak/>
        <w:t>рабочих дней с даты составления акта проверки направляют его копию в территориальный орган федерального органа исполнительной власти по Иркутской области, осуществляющий государственный земельный надзор.</w:t>
      </w:r>
    </w:p>
    <w:p w:rsidR="00ED19F2" w:rsidRPr="0081220B" w:rsidRDefault="00ED19F2" w:rsidP="0081220B">
      <w:pPr>
        <w:ind w:firstLine="709"/>
      </w:pPr>
      <w:r w:rsidRPr="0081220B">
        <w:t>27.В случае если по результатам проведенной проверки должностными лицами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указанные лица  данный факт также отражают в акте проверки, а в случае нахождения данного земельного участка на межселенной территории   в срок не позднее пяти рабочих дней со дня окончания проверки направляет в орган местного самоуправления муниципального района – Администрацию Иркутского районного муниципального образования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p>
    <w:p w:rsidR="00ED19F2" w:rsidRPr="0081220B" w:rsidRDefault="00ED19F2" w:rsidP="0081220B">
      <w:pPr>
        <w:ind w:firstLine="709"/>
      </w:pPr>
    </w:p>
    <w:p w:rsidR="00ED19F2" w:rsidRPr="0081220B" w:rsidRDefault="00ED19F2" w:rsidP="0081220B">
      <w:pPr>
        <w:ind w:firstLine="709"/>
        <w:rPr>
          <w:b/>
        </w:rPr>
      </w:pPr>
      <w:r w:rsidRPr="0081220B">
        <w:rPr>
          <w:b/>
        </w:rPr>
        <w:t>Глава 4. Ответственность должностных лиц органа муниципального земельного контроля</w:t>
      </w:r>
    </w:p>
    <w:p w:rsidR="00ED19F2" w:rsidRPr="0081220B" w:rsidRDefault="00ED19F2" w:rsidP="0081220B">
      <w:pPr>
        <w:ind w:firstLine="709"/>
      </w:pPr>
    </w:p>
    <w:p w:rsidR="00ED19F2" w:rsidRPr="0081220B" w:rsidRDefault="00ED19F2" w:rsidP="0081220B">
      <w:pPr>
        <w:ind w:firstLine="709"/>
      </w:pPr>
      <w:r w:rsidRPr="0081220B">
        <w:t>28. Должностные лица органа муниципального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w:t>
      </w:r>
    </w:p>
    <w:p w:rsidR="00ED19F2" w:rsidRPr="0081220B" w:rsidRDefault="00ED19F2" w:rsidP="0081220B">
      <w:pPr>
        <w:ind w:firstLine="709"/>
      </w:pPr>
      <w:r w:rsidRPr="0081220B">
        <w:t>29. Действия (бездействие) должностных лиц,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bookmarkStart w:id="1" w:name="Par12"/>
      <w:bookmarkEnd w:id="1"/>
    </w:p>
    <w:p w:rsidR="00ED19F2" w:rsidRPr="0081220B" w:rsidRDefault="00ED19F2" w:rsidP="0081220B">
      <w:pPr>
        <w:ind w:firstLine="709"/>
      </w:pPr>
    </w:p>
    <w:p w:rsidR="0052081F" w:rsidRDefault="0052081F"/>
    <w:sectPr w:rsidR="0052081F" w:rsidSect="00386313">
      <w:pgSz w:w="11906" w:h="16838"/>
      <w:pgMar w:top="1134" w:right="850" w:bottom="851" w:left="1701" w:header="1247"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characterSpacingControl w:val="doNotCompress"/>
  <w:compat/>
  <w:rsids>
    <w:rsidRoot w:val="0074453E"/>
    <w:rsid w:val="000142E8"/>
    <w:rsid w:val="000367D6"/>
    <w:rsid w:val="00066752"/>
    <w:rsid w:val="00067C9B"/>
    <w:rsid w:val="00071D43"/>
    <w:rsid w:val="00083FDF"/>
    <w:rsid w:val="000C052F"/>
    <w:rsid w:val="000C0FF2"/>
    <w:rsid w:val="0015091E"/>
    <w:rsid w:val="00153F38"/>
    <w:rsid w:val="001803E2"/>
    <w:rsid w:val="00182F0D"/>
    <w:rsid w:val="001848C4"/>
    <w:rsid w:val="001A0FAF"/>
    <w:rsid w:val="001D53DD"/>
    <w:rsid w:val="001F6622"/>
    <w:rsid w:val="001F7CBF"/>
    <w:rsid w:val="00212B68"/>
    <w:rsid w:val="00285237"/>
    <w:rsid w:val="0028786F"/>
    <w:rsid w:val="00291CFB"/>
    <w:rsid w:val="002C6697"/>
    <w:rsid w:val="002D30B0"/>
    <w:rsid w:val="002E1432"/>
    <w:rsid w:val="002E2EA8"/>
    <w:rsid w:val="00325CC7"/>
    <w:rsid w:val="00386313"/>
    <w:rsid w:val="00395E6B"/>
    <w:rsid w:val="003A63E0"/>
    <w:rsid w:val="003C1929"/>
    <w:rsid w:val="003D1538"/>
    <w:rsid w:val="00433696"/>
    <w:rsid w:val="00456477"/>
    <w:rsid w:val="00487D11"/>
    <w:rsid w:val="00497FA4"/>
    <w:rsid w:val="004B5454"/>
    <w:rsid w:val="004F6734"/>
    <w:rsid w:val="0052081F"/>
    <w:rsid w:val="00570CDA"/>
    <w:rsid w:val="00591865"/>
    <w:rsid w:val="005A6C9B"/>
    <w:rsid w:val="005F4E8B"/>
    <w:rsid w:val="005F62AB"/>
    <w:rsid w:val="00601B54"/>
    <w:rsid w:val="00632B0A"/>
    <w:rsid w:val="006339A7"/>
    <w:rsid w:val="00661888"/>
    <w:rsid w:val="00667EAD"/>
    <w:rsid w:val="00673C54"/>
    <w:rsid w:val="006F0F07"/>
    <w:rsid w:val="0074453E"/>
    <w:rsid w:val="00753B69"/>
    <w:rsid w:val="00772605"/>
    <w:rsid w:val="00773079"/>
    <w:rsid w:val="00797CE4"/>
    <w:rsid w:val="007A5382"/>
    <w:rsid w:val="0081220B"/>
    <w:rsid w:val="008148F9"/>
    <w:rsid w:val="008322FF"/>
    <w:rsid w:val="008575DC"/>
    <w:rsid w:val="008942BC"/>
    <w:rsid w:val="00895BE0"/>
    <w:rsid w:val="008A1641"/>
    <w:rsid w:val="008C3725"/>
    <w:rsid w:val="009455AB"/>
    <w:rsid w:val="009523FF"/>
    <w:rsid w:val="00972C70"/>
    <w:rsid w:val="009D6A32"/>
    <w:rsid w:val="00A23D96"/>
    <w:rsid w:val="00A54071"/>
    <w:rsid w:val="00A851F9"/>
    <w:rsid w:val="00B4064A"/>
    <w:rsid w:val="00B519B9"/>
    <w:rsid w:val="00B51BA3"/>
    <w:rsid w:val="00BB0121"/>
    <w:rsid w:val="00BC5A3E"/>
    <w:rsid w:val="00BD0A45"/>
    <w:rsid w:val="00BD497A"/>
    <w:rsid w:val="00BE4E11"/>
    <w:rsid w:val="00BF0AE6"/>
    <w:rsid w:val="00C06719"/>
    <w:rsid w:val="00C2575F"/>
    <w:rsid w:val="00C274FA"/>
    <w:rsid w:val="00C352D5"/>
    <w:rsid w:val="00C820EE"/>
    <w:rsid w:val="00CC2096"/>
    <w:rsid w:val="00CE0EF4"/>
    <w:rsid w:val="00CE7609"/>
    <w:rsid w:val="00D056AD"/>
    <w:rsid w:val="00D1427C"/>
    <w:rsid w:val="00D15657"/>
    <w:rsid w:val="00D37417"/>
    <w:rsid w:val="00DC10E9"/>
    <w:rsid w:val="00DD4B8D"/>
    <w:rsid w:val="00DE23E6"/>
    <w:rsid w:val="00DE64C6"/>
    <w:rsid w:val="00E01B1C"/>
    <w:rsid w:val="00E829D4"/>
    <w:rsid w:val="00E90D1A"/>
    <w:rsid w:val="00E927EA"/>
    <w:rsid w:val="00EA7C3F"/>
    <w:rsid w:val="00ED19F2"/>
    <w:rsid w:val="00F34FB0"/>
    <w:rsid w:val="00F839ED"/>
    <w:rsid w:val="00FC3663"/>
    <w:rsid w:val="00FD0012"/>
    <w:rsid w:val="00F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23D96"/>
    <w:pPr>
      <w:ind w:firstLine="567"/>
      <w:jc w:val="both"/>
    </w:pPr>
    <w:rPr>
      <w:rFonts w:ascii="Arial" w:hAnsi="Arial"/>
      <w:sz w:val="24"/>
      <w:szCs w:val="24"/>
    </w:rPr>
  </w:style>
  <w:style w:type="paragraph" w:styleId="1">
    <w:name w:val="heading 1"/>
    <w:basedOn w:val="a"/>
    <w:next w:val="a"/>
    <w:link w:val="10"/>
    <w:qFormat/>
    <w:rsid w:val="00FD7560"/>
    <w:pPr>
      <w:keepNext/>
      <w:spacing w:before="240" w:after="60"/>
      <w:ind w:firstLine="0"/>
      <w:jc w:val="left"/>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A23D96"/>
    <w:rPr>
      <w:rFonts w:cs="Times New Roman"/>
      <w:b w:val="0"/>
      <w:color w:val="106BBE"/>
      <w:sz w:val="26"/>
    </w:rPr>
  </w:style>
  <w:style w:type="paragraph" w:styleId="a4">
    <w:name w:val="No Spacing"/>
    <w:uiPriority w:val="1"/>
    <w:qFormat/>
    <w:rsid w:val="00A23D96"/>
    <w:rPr>
      <w:rFonts w:asciiTheme="minorHAnsi" w:eastAsiaTheme="minorHAnsi" w:hAnsiTheme="minorHAnsi" w:cstheme="minorBidi"/>
      <w:sz w:val="22"/>
      <w:szCs w:val="22"/>
      <w:lang w:eastAsia="en-US"/>
    </w:rPr>
  </w:style>
  <w:style w:type="character" w:styleId="a5">
    <w:name w:val="Hyperlink"/>
    <w:basedOn w:val="a0"/>
    <w:rsid w:val="00A23D96"/>
    <w:rPr>
      <w:color w:val="0000FF"/>
      <w:u w:val="none"/>
    </w:rPr>
  </w:style>
  <w:style w:type="paragraph" w:customStyle="1" w:styleId="ConsPlusTitle">
    <w:name w:val="ConsPlusTitle"/>
    <w:rsid w:val="00CE0EF4"/>
    <w:pPr>
      <w:widowControl w:val="0"/>
      <w:autoSpaceDE w:val="0"/>
      <w:autoSpaceDN w:val="0"/>
    </w:pPr>
    <w:rPr>
      <w:rFonts w:ascii="Calibri" w:hAnsi="Calibri" w:cs="Calibri"/>
      <w:b/>
      <w:sz w:val="22"/>
    </w:rPr>
  </w:style>
  <w:style w:type="paragraph" w:styleId="a6">
    <w:name w:val="Balloon Text"/>
    <w:basedOn w:val="a"/>
    <w:link w:val="a7"/>
    <w:rsid w:val="00CE0EF4"/>
    <w:rPr>
      <w:rFonts w:ascii="Tahoma" w:hAnsi="Tahoma" w:cs="Tahoma"/>
      <w:sz w:val="16"/>
      <w:szCs w:val="16"/>
    </w:rPr>
  </w:style>
  <w:style w:type="character" w:customStyle="1" w:styleId="a7">
    <w:name w:val="Текст выноски Знак"/>
    <w:basedOn w:val="a0"/>
    <w:link w:val="a6"/>
    <w:rsid w:val="00CE0EF4"/>
    <w:rPr>
      <w:rFonts w:ascii="Tahoma" w:hAnsi="Tahoma" w:cs="Tahoma"/>
      <w:sz w:val="16"/>
      <w:szCs w:val="16"/>
    </w:rPr>
  </w:style>
  <w:style w:type="character" w:customStyle="1" w:styleId="10">
    <w:name w:val="Заголовок 1 Знак"/>
    <w:basedOn w:val="a0"/>
    <w:link w:val="1"/>
    <w:rsid w:val="00FD7560"/>
    <w:rPr>
      <w:rFonts w:ascii="Arial" w:hAnsi="Arial"/>
      <w:b/>
      <w:bCs/>
      <w:kern w:val="32"/>
      <w:sz w:val="32"/>
      <w:szCs w:val="32"/>
    </w:rPr>
  </w:style>
  <w:style w:type="paragraph" w:customStyle="1" w:styleId="ConsPlusNormal">
    <w:name w:val="ConsPlusNormal"/>
    <w:rsid w:val="004B5454"/>
    <w:pPr>
      <w:widowControl w:val="0"/>
      <w:autoSpaceDE w:val="0"/>
      <w:autoSpaceDN w:val="0"/>
      <w:adjustRightInd w:val="0"/>
    </w:pPr>
    <w:rPr>
      <w:rFonts w:ascii="Arial" w:eastAsiaTheme="minorEastAsia" w:hAnsi="Arial" w:cs="Arial"/>
    </w:rPr>
  </w:style>
  <w:style w:type="paragraph" w:styleId="HTML">
    <w:name w:val="HTML Preformatted"/>
    <w:basedOn w:val="a"/>
    <w:link w:val="HTML0"/>
    <w:uiPriority w:val="99"/>
    <w:unhideWhenUsed/>
    <w:rsid w:val="00ED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ED19F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0e29d68-3df7-483d-899e-756273f2f8d5.doc" TargetMode="External"/><Relationship Id="rId3" Type="http://schemas.openxmlformats.org/officeDocument/2006/relationships/webSettings" Target="webSettings.xml"/><Relationship Id="rId7" Type="http://schemas.openxmlformats.org/officeDocument/2006/relationships/hyperlink" Target="file:///C:\content\act\10e29d68-3df7-483d-899e-756273f2f8d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7144E193907126F3819370A787B71148A7C94D807C526F08BDD397B91BEDC65AA10F41B8Y3FCG" TargetMode="External"/><Relationship Id="rId5" Type="http://schemas.openxmlformats.org/officeDocument/2006/relationships/hyperlink" Target="consultantplus://offline/ref=4C7144E193907126F3819370A787B71148A7C94E8676526F08BDD397B91BEDC65AA10F46BB38YFF5G" TargetMode="Externa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Сергеевна Сервиловская</dc:creator>
  <cp:lastModifiedBy>Надежда Петровна</cp:lastModifiedBy>
  <cp:revision>28</cp:revision>
  <cp:lastPrinted>2020-07-31T05:27:00Z</cp:lastPrinted>
  <dcterms:created xsi:type="dcterms:W3CDTF">2020-06-05T02:31:00Z</dcterms:created>
  <dcterms:modified xsi:type="dcterms:W3CDTF">2020-08-03T02:49:00Z</dcterms:modified>
</cp:coreProperties>
</file>