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РОССИЙСКАЯ ФЕДЕРАЦИЯ</w:t>
      </w: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ИРКУТСКАЯ ОБЛАСТЬ</w:t>
      </w: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ИРКУТСКИЙ РАЙОН</w:t>
      </w: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ОЕКСКОЕ МУНИЦИПАЛЬНОЕ ОБРАЗОВАНИЕ</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АДМИНИСТРАЦИЯ</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ПОСТАНОВЛЕНИЕ</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от «16» октября 2017 года                                                                                                               №194-п</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ОБ УТВЕРЖДЕНИИ ПОРЯДКА ОБЩЕСТВЕННОГО ОБСУЖДЕНИЯ ПРОЕКТА МУНИЦИПАЛЬНОЙ ПРОГРАММЫ "ФОРМИРОВАНИЕ СОВРЕМЕННОЙ ГОРОДСКОЙ СРЕДЫ НА ТЕРРИТОРИИ ОЕКСКОГО МУНИЦИПАЛЬНОГО ОБРАЗОВАНИЯ НА 2018-2022 ГОДЫ"</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2014-2020 годы" (Подпрограмма "Формирование современной городской среды"), 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 руководствуясь Уставом Оекского муниципального образования, администрация Оекского муниципального образования,</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ПОСТАНОВЛЯЕТ:</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1. Утвердить Порядок общественного обсуждения проекта муниципальной программы "Формирование современной городской среды на территории Оекского муниципального образования на 2018-2022 годы" (Приложение №1).</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 Для обобщения и оценки предложений от участников общественного обсуждения проекта программы "Формирование современной городской среды на территории Оекского муниципального образования на 2018-2022 годы" создать общественную комиссию (далее - Комиссия) в составе:</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Председатель комиссии - заместитель главы администрации Оекского МО Н.П. Пихето-Новосельцева;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Заместитель председателя комиссии - начальник отдела по управлению имуществом, транспортом и связью администрации Оекского МО В.А. Куклина;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Секретарь комиссии - главный специалист отдела по управлению имуществом, транспортом и связью администрации Оекского МО Сокол Г.А.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Члены комиссии:</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Начальник финансово-экономического отдела администрации Оекского МО Жданова Е.А.;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Депутат Думы Оекского МО, генеральный директор МУ "Социально-культурный спортивный комплекс" Оекского МО Бойко И.Н. (по согласованию).</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Член административного совета, директор Усть-Ордынского филиала ОАО «Дорожная служба Иркутской области» Волчатов Е.В. (по согласованию).</w:t>
      </w:r>
    </w:p>
    <w:p w:rsidR="0033666D" w:rsidRPr="0033666D" w:rsidRDefault="0033666D" w:rsidP="0033666D">
      <w:pPr>
        <w:shd w:val="clear" w:color="auto" w:fill="FFFFFF"/>
        <w:spacing w:after="96"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3. Опубликовать настоящее постановление в информационном бюллетене «Вестник Оекского муниципального образования (официальная информация)», разместить в информационно-телекоммуникационной сети «Интернет» на официальном сайте Оекского муниципального образования www.oek.su.</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4. Контроль за исполнением настоящего постановления оставляю за собой.</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p>
    <w:p w:rsidR="0033666D" w:rsidRPr="0033666D" w:rsidRDefault="0033666D" w:rsidP="0033666D">
      <w:pPr>
        <w:shd w:val="clear" w:color="auto" w:fill="FFFFFF"/>
        <w:spacing w:line="240" w:lineRule="auto"/>
        <w:ind w:firstLine="0"/>
        <w:jc w:val="right"/>
        <w:rPr>
          <w:rFonts w:ascii="Tahoma" w:eastAsia="Times New Roman" w:hAnsi="Tahoma" w:cs="Tahoma"/>
          <w:color w:val="2C2C2C"/>
          <w:sz w:val="20"/>
          <w:szCs w:val="20"/>
          <w:lang w:eastAsia="ru-RU"/>
        </w:rPr>
      </w:pPr>
      <w:r w:rsidRPr="0033666D">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p>
    <w:p w:rsidR="0033666D" w:rsidRPr="0033666D" w:rsidRDefault="0033666D" w:rsidP="0033666D">
      <w:pPr>
        <w:shd w:val="clear" w:color="auto" w:fill="FFFFFF"/>
        <w:spacing w:line="240" w:lineRule="auto"/>
        <w:ind w:firstLine="0"/>
        <w:jc w:val="right"/>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Утвержден Постановлением администрации</w:t>
      </w:r>
    </w:p>
    <w:p w:rsidR="0033666D" w:rsidRPr="0033666D" w:rsidRDefault="0033666D" w:rsidP="0033666D">
      <w:pPr>
        <w:shd w:val="clear" w:color="auto" w:fill="FFFFFF"/>
        <w:spacing w:line="240" w:lineRule="auto"/>
        <w:ind w:firstLine="0"/>
        <w:jc w:val="right"/>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Оекского муниципального образования</w:t>
      </w:r>
    </w:p>
    <w:p w:rsidR="0033666D" w:rsidRPr="0033666D" w:rsidRDefault="0033666D" w:rsidP="0033666D">
      <w:pPr>
        <w:shd w:val="clear" w:color="auto" w:fill="FFFFFF"/>
        <w:spacing w:line="240" w:lineRule="auto"/>
        <w:ind w:firstLine="0"/>
        <w:jc w:val="right"/>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от «16» октября 2017г. №194-п</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lastRenderedPageBreak/>
        <w:t>Порядок</w:t>
      </w: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общественного обсуждения проекта муниципальной программы</w:t>
      </w: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"Формирование современной городской среды на территории Оекского муниципального образования на 2018-2022 годы"</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1. Общие положения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1.1. Порядок общественного обсуждения проекта муниципальной программы "Формирование современной городской среды на территории Оекского муниципального образования на 2018-2022 годы" (далее -Порядок) определяет порядок и сроки общественного обсуждения проекта муниципальной программы "Формирование современной городской среды на территории Оекского муниципального образования на 2018-2022 годы" (далее -Программа).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1.2. Организатором общественного обсуждения проекта Программы является администрация Оекского муниципального образования (далее - Организатор).</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1.3. В обсуждении проекта Программы принимают участие граждане, проживающие на территории Оекского муниципального образования и организации, зарегистрированные на территории Оекского муниципального образования.</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t>2. Порядок и сроки общественного обсуждения проекта Программы</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2.1. Формой участия граждан, организаций в общественном обсуждении является направление Организатору Предложений по прилагаемой форме №1.</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2.2. Способы подачи предложений:</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Предложения подаются в программу в свободной форме письменно по адресу: 664541, Иркутская область, Иркутский район, с. Оек, ул. Кирова, 91 "Г", факсом по номеру 8(3952) 69-31-22, по электронной почте: admin.oek@mail.ru.</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2.3. Общественное обсуждение проекта Программы будет осуществляться в срок с 17.10.2017 года по 01.12.2017 года.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2.4. Для обобщения и оценки Предложенийот участников общественного обсуждения проекта Программы создается общественная комиссия, состоящая из представителей органов местного самоуправления, политических партий. движений, общественных организаций. Состав общественной комиссии утверждается Постановлением администрации Оекского муниципального образования.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2.5. Предложения, поступающие организатору, подлежат обязательной регистрации.</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2.6. Предложения, поступившие с нарушением порядка, срока и формы подачи предложений, по решению общественной комиссии могут быть оставлены без рассмотрения.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2.7.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2.8. Заседание общественной комиссии считается правомочным, если на нем присутствуют не менее 2/3 от общего числа ее состава.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2.9. Решение комиссии принимается открытым голосованием простым большинством голосов от состава общественной комиссии, присутствующего на заседании.</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2.10. По итогам заседания общественной комиссии готовиться Заключение, которое содержит следующую информацию:</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 общее количество и содержание поступивших Предложений;</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 количество и содержание поступивших Предложений, оставленных без рассмотрения;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 содержание Предложений рекомендуемых к отклонению;</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 содержание Предложений рекомендуемых для одобрения.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Заключение общественной комиссии оформляется в течении трех рабочих дней после ее заседания. Заключение подписывается председателем и секретарем общественной комиссии. Заключение заседания общественной комиссии размещается на интернет сайте администрации Оекского муниципального образования.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2.11. На основании заключения общественной комиссии осуществляется включение предложений в Программу на 2018-2022 годы.</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2.12. Представителям заинтересованных лиц направляются в письменном виде, по адресу указанному в Предложении, уведомления о результатах рассмотрения Предложений. Уведомления направляются в течении 5-ти рабочих дней после заседания общественной комиссии.</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2.13. Представители заинтересованных лиц (инициативная группа) уполномоченные на представление предложений, согласование дизайн-проекта, а так же на участие в контроле, в том числе промежуточном, и приемке работ вправе участвовать в заседании общественной комиссии.</w:t>
      </w:r>
    </w:p>
    <w:p w:rsidR="0033666D" w:rsidRPr="0033666D" w:rsidRDefault="0033666D" w:rsidP="0033666D">
      <w:pPr>
        <w:spacing w:line="240" w:lineRule="auto"/>
        <w:ind w:firstLine="0"/>
        <w:jc w:val="left"/>
        <w:rPr>
          <w:rFonts w:eastAsia="Times New Roman" w:cs="Times New Roman"/>
          <w:sz w:val="24"/>
          <w:szCs w:val="24"/>
          <w:lang w:eastAsia="ru-RU"/>
        </w:rPr>
      </w:pPr>
    </w:p>
    <w:p w:rsidR="0033666D" w:rsidRPr="0033666D" w:rsidRDefault="0033666D" w:rsidP="0033666D">
      <w:pPr>
        <w:shd w:val="clear" w:color="auto" w:fill="FFFFFF"/>
        <w:spacing w:line="240" w:lineRule="auto"/>
        <w:ind w:firstLine="0"/>
        <w:jc w:val="center"/>
        <w:rPr>
          <w:rFonts w:ascii="Tahoma" w:eastAsia="Times New Roman" w:hAnsi="Tahoma" w:cs="Tahoma"/>
          <w:color w:val="2C2C2C"/>
          <w:sz w:val="20"/>
          <w:szCs w:val="20"/>
          <w:lang w:eastAsia="ru-RU"/>
        </w:rPr>
      </w:pPr>
      <w:r w:rsidRPr="0033666D">
        <w:rPr>
          <w:rFonts w:ascii="Tahoma" w:eastAsia="Times New Roman" w:hAnsi="Tahoma" w:cs="Tahoma"/>
          <w:b/>
          <w:bCs/>
          <w:color w:val="2C2C2C"/>
          <w:sz w:val="20"/>
          <w:szCs w:val="20"/>
          <w:lang w:eastAsia="ru-RU"/>
        </w:rPr>
        <w:lastRenderedPageBreak/>
        <w:t>3. Заключительные положения</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3.1. Настоящий Порядок не имеет обратной силы и распространяет свое действие на правоотношения, возникшие после утверждения настоящего Порядка.</w:t>
      </w:r>
    </w:p>
    <w:p w:rsidR="0033666D" w:rsidRPr="0033666D" w:rsidRDefault="0033666D" w:rsidP="0033666D">
      <w:pPr>
        <w:shd w:val="clear" w:color="auto" w:fill="FFFFFF"/>
        <w:spacing w:line="240" w:lineRule="auto"/>
        <w:ind w:firstLine="0"/>
        <w:rPr>
          <w:rFonts w:ascii="Tahoma" w:eastAsia="Times New Roman" w:hAnsi="Tahoma" w:cs="Tahoma"/>
          <w:color w:val="2C2C2C"/>
          <w:sz w:val="20"/>
          <w:szCs w:val="20"/>
          <w:lang w:eastAsia="ru-RU"/>
        </w:rPr>
      </w:pPr>
      <w:r w:rsidRPr="0033666D">
        <w:rPr>
          <w:rFonts w:ascii="Tahoma" w:eastAsia="Times New Roman" w:hAnsi="Tahoma" w:cs="Tahoma"/>
          <w:color w:val="2C2C2C"/>
          <w:sz w:val="20"/>
          <w:szCs w:val="20"/>
          <w:lang w:eastAsia="ru-RU"/>
        </w:rPr>
        <w:t>3.2. Изменения и дополнения в настоящий Порядок вносятся соответствующим муниципальным правовым актом администрации Оекского муниципального образования.</w:t>
      </w:r>
    </w:p>
    <w:p w:rsidR="003E0016" w:rsidRPr="00BB5C29" w:rsidRDefault="003E0016" w:rsidP="00BB5C29">
      <w:bookmarkStart w:id="0" w:name="_GoBack"/>
      <w:bookmarkEnd w:id="0"/>
    </w:p>
    <w:sectPr w:rsidR="003E0016" w:rsidRPr="00BB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64C9D"/>
    <w:multiLevelType w:val="multilevel"/>
    <w:tmpl w:val="BAF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93699"/>
    <w:rsid w:val="000B4234"/>
    <w:rsid w:val="00194308"/>
    <w:rsid w:val="00195132"/>
    <w:rsid w:val="00227853"/>
    <w:rsid w:val="00252730"/>
    <w:rsid w:val="00252E65"/>
    <w:rsid w:val="00260DAB"/>
    <w:rsid w:val="002D50A9"/>
    <w:rsid w:val="0033185B"/>
    <w:rsid w:val="0033666D"/>
    <w:rsid w:val="003E0016"/>
    <w:rsid w:val="003E00E9"/>
    <w:rsid w:val="004C7611"/>
    <w:rsid w:val="004D336D"/>
    <w:rsid w:val="005117FF"/>
    <w:rsid w:val="00523B1E"/>
    <w:rsid w:val="005241C4"/>
    <w:rsid w:val="00551254"/>
    <w:rsid w:val="00586610"/>
    <w:rsid w:val="00624078"/>
    <w:rsid w:val="0065237E"/>
    <w:rsid w:val="00667575"/>
    <w:rsid w:val="00672AE6"/>
    <w:rsid w:val="00673614"/>
    <w:rsid w:val="006750D9"/>
    <w:rsid w:val="006B2E67"/>
    <w:rsid w:val="00700E74"/>
    <w:rsid w:val="00726C92"/>
    <w:rsid w:val="007A7A8F"/>
    <w:rsid w:val="007F0E57"/>
    <w:rsid w:val="00837C54"/>
    <w:rsid w:val="008A140B"/>
    <w:rsid w:val="008F49EF"/>
    <w:rsid w:val="00924848"/>
    <w:rsid w:val="009A7DA8"/>
    <w:rsid w:val="009B078F"/>
    <w:rsid w:val="009F7009"/>
    <w:rsid w:val="00A530F6"/>
    <w:rsid w:val="00A729EE"/>
    <w:rsid w:val="00A81D6E"/>
    <w:rsid w:val="00BB5C29"/>
    <w:rsid w:val="00BB7F61"/>
    <w:rsid w:val="00C24D13"/>
    <w:rsid w:val="00D57150"/>
    <w:rsid w:val="00D627CB"/>
    <w:rsid w:val="00E104DB"/>
    <w:rsid w:val="00E84A26"/>
    <w:rsid w:val="00EB1E8C"/>
    <w:rsid w:val="00ED15BF"/>
    <w:rsid w:val="00F5492E"/>
    <w:rsid w:val="00FD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B5C29"/>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B5C29"/>
    <w:rPr>
      <w:rFonts w:ascii="Times New Roman" w:eastAsia="Times New Roman" w:hAnsi="Times New Roman" w:cs="Times New Roman"/>
      <w:b/>
      <w:bCs/>
      <w:kern w:val="36"/>
      <w:sz w:val="48"/>
      <w:szCs w:val="48"/>
      <w:lang w:eastAsia="ru-RU"/>
    </w:rPr>
  </w:style>
  <w:style w:type="character" w:customStyle="1" w:styleId="msonormal1">
    <w:name w:val="msonormal1"/>
    <w:basedOn w:val="a0"/>
    <w:rsid w:val="00BB5C29"/>
  </w:style>
  <w:style w:type="paragraph" w:customStyle="1" w:styleId="tekstob">
    <w:name w:val="tekstob"/>
    <w:basedOn w:val="a"/>
    <w:rsid w:val="0033666D"/>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48933144">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54094100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878588353">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1085809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882744299">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7873">
      <w:bodyDiv w:val="1"/>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 w:id="229577346">
          <w:marLeft w:val="0"/>
          <w:marRight w:val="0"/>
          <w:marTop w:val="0"/>
          <w:marBottom w:val="0"/>
          <w:divBdr>
            <w:top w:val="none" w:sz="0" w:space="0" w:color="auto"/>
            <w:left w:val="none" w:sz="0" w:space="0" w:color="auto"/>
            <w:bottom w:val="none" w:sz="0" w:space="0" w:color="auto"/>
            <w:right w:val="none" w:sz="0" w:space="0" w:color="auto"/>
          </w:divBdr>
        </w:div>
        <w:div w:id="174001139">
          <w:marLeft w:val="0"/>
          <w:marRight w:val="0"/>
          <w:marTop w:val="0"/>
          <w:marBottom w:val="0"/>
          <w:divBdr>
            <w:top w:val="none" w:sz="0" w:space="0" w:color="auto"/>
            <w:left w:val="none" w:sz="0" w:space="0" w:color="auto"/>
            <w:bottom w:val="none" w:sz="0" w:space="0" w:color="auto"/>
            <w:right w:val="none" w:sz="0" w:space="0" w:color="auto"/>
          </w:divBdr>
        </w:div>
        <w:div w:id="2006006037">
          <w:marLeft w:val="0"/>
          <w:marRight w:val="0"/>
          <w:marTop w:val="0"/>
          <w:marBottom w:val="0"/>
          <w:divBdr>
            <w:top w:val="none" w:sz="0" w:space="0" w:color="auto"/>
            <w:left w:val="none" w:sz="0" w:space="0" w:color="auto"/>
            <w:bottom w:val="none" w:sz="0" w:space="0" w:color="auto"/>
            <w:right w:val="none" w:sz="0" w:space="0" w:color="auto"/>
          </w:divBdr>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1081</Words>
  <Characters>6165</Characters>
  <Application>Microsoft Office Word</Application>
  <DocSecurity>0</DocSecurity>
  <Lines>51</Lines>
  <Paragraphs>14</Paragraphs>
  <ScaleCrop>false</ScaleCrop>
  <Company>diakov.net</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cp:revision>
  <dcterms:created xsi:type="dcterms:W3CDTF">2022-10-27T04:15:00Z</dcterms:created>
  <dcterms:modified xsi:type="dcterms:W3CDTF">2022-10-27T06:52:00Z</dcterms:modified>
</cp:coreProperties>
</file>