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550" w:rsidRPr="00E45550" w:rsidRDefault="00E45550" w:rsidP="00E45550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45550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РОССИЙСКАЯ ФЕДЕРАЦИЯ</w:t>
      </w:r>
    </w:p>
    <w:p w:rsidR="00E45550" w:rsidRPr="00E45550" w:rsidRDefault="00E45550" w:rsidP="00E45550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45550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ИРКУТСКАЯ ОБЛАСТЬ</w:t>
      </w:r>
    </w:p>
    <w:p w:rsidR="00E45550" w:rsidRPr="00E45550" w:rsidRDefault="00E45550" w:rsidP="00E45550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45550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ИРКУТСКИЙ РАЙОН</w:t>
      </w:r>
    </w:p>
    <w:p w:rsidR="00E45550" w:rsidRPr="00E45550" w:rsidRDefault="00E45550" w:rsidP="00E45550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45550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ОЕКСКОЕ МУНИЦИПАЛЬНОЕ ОБРАЗОВАНИЕ</w:t>
      </w:r>
    </w:p>
    <w:p w:rsidR="00E45550" w:rsidRPr="00E45550" w:rsidRDefault="00E45550" w:rsidP="00E4555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E45550" w:rsidRPr="00E45550" w:rsidRDefault="00E45550" w:rsidP="00E45550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45550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АДМИНИСТРАЦИЯ</w:t>
      </w:r>
    </w:p>
    <w:p w:rsidR="00E45550" w:rsidRPr="00E45550" w:rsidRDefault="00E45550" w:rsidP="00E4555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E45550" w:rsidRPr="00E45550" w:rsidRDefault="00E45550" w:rsidP="00E45550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45550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ПОСТАНОВЛЕНИЕ</w:t>
      </w:r>
    </w:p>
    <w:p w:rsidR="00E45550" w:rsidRPr="00E45550" w:rsidRDefault="00E45550" w:rsidP="00E45550">
      <w:pPr>
        <w:shd w:val="clear" w:color="auto" w:fill="FFFFFF"/>
        <w:spacing w:after="240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4555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от «28» февраля 2019 г.                                                                                                                      №53-п</w:t>
      </w:r>
    </w:p>
    <w:p w:rsidR="00E45550" w:rsidRPr="00E45550" w:rsidRDefault="00E45550" w:rsidP="00E45550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45550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ОБ УТВЕРЖДЕНИИ МЕРОПРИЯТИЙ ПЕРЕЧНЯ ПРОЕКТОВ НАРОДНЫХ ИНИЦИАТИВ НА 2019 ГОД, ПОРЯДКА ОРГАНИЗАЦИИ РАБОТЫ ПО ЕГО РЕАЛИЗАЦИИ И РАСХОДОВАНИЯ БЮДЖЕТНЫХ СРЕДСТВ ОЕКСКОГО МУНИЦИПАЛЬНОГО ОБРАЗОВАНИЯ </w:t>
      </w:r>
    </w:p>
    <w:p w:rsidR="00E45550" w:rsidRPr="00E45550" w:rsidRDefault="00E45550" w:rsidP="00E4555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E45550" w:rsidRPr="00E45550" w:rsidRDefault="00E45550" w:rsidP="00E4555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4555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 целях эффективной реализации в 2019 году мероприятий перечня проектов народных инициатив, сформированных на сходе граждан Оекского муниципального образования 18 февраля 2019 года, в соответствии с Положением о предоставлении и расходовании субсидий из областного бюджета местным бюджетам в целях софинансирования расходных обязательств муниципальных образований Иркутской области на реализацию мероприятий Перечня проектов народных инициатив, утвержденным постановлением правительства Иркутской области от 14.02.2019 года № 108-пп, руководствуясь пунктом 1 статьи 86, статьей 161 Бюджетного кодекса Российской Федерации, статьей 61 Устава Оекского муниципального образования, администрация Оекского муниципального образования</w:t>
      </w:r>
    </w:p>
    <w:p w:rsidR="00E45550" w:rsidRPr="00E45550" w:rsidRDefault="00E45550" w:rsidP="00E4555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E45550" w:rsidRPr="00E45550" w:rsidRDefault="00E45550" w:rsidP="00E45550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45550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ПОСТАНОВЛЯЕТ:</w:t>
      </w:r>
    </w:p>
    <w:p w:rsidR="00E45550" w:rsidRPr="00E45550" w:rsidRDefault="00E45550" w:rsidP="00E4555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E45550" w:rsidRPr="00E45550" w:rsidRDefault="00E45550" w:rsidP="00E4555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4555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 Утвердить мероприятия перечня проектов народных инициатив, реализация которых в 2019 году осуществляется за счет средств местного бюджета в объеме 83 593 (Восемьдесят три тысячи пятьсот девяносто три) руб. и субсидии из областного бюджета, предоставляемой в целях софинансирования расходных обязательств муниципального образования, в объеме 2 006 200 (Два миллиона шесть тысяч двести) руб.:</w:t>
      </w:r>
    </w:p>
    <w:p w:rsidR="00E45550" w:rsidRPr="00E45550" w:rsidRDefault="00E45550" w:rsidP="00E4555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4555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Приобретение спортивного инвентаря и спортивной формы для МУ «Социально-культурный спортивный комплекс» Оекского МО – 750 000 руб.;</w:t>
      </w:r>
    </w:p>
    <w:p w:rsidR="00E45550" w:rsidRPr="00E45550" w:rsidRDefault="00E45550" w:rsidP="00E4555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4555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Приобретение металлоконструкций для ограждения кладбища в д. Коты, установка собственными силами – 523 317,58 руб.;</w:t>
      </w:r>
    </w:p>
    <w:p w:rsidR="00E45550" w:rsidRPr="00E45550" w:rsidRDefault="00E45550" w:rsidP="00E4555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4555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Установка системы автоматической пожарной сигнализации в спортивном зале МУ «Социально-культурный спортивный комплекс» Оекского МО – 114 266,92 руб.;</w:t>
      </w:r>
    </w:p>
    <w:p w:rsidR="00E45550" w:rsidRPr="00E45550" w:rsidRDefault="00E45550" w:rsidP="00E4555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4555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Приобретение сантехнического оборудования, сантехнических и строительных материалов для текущего ремонта санузла в тренажерном зале МУ «Социально-культурный спортивный комплекс» Оекского МО (ремонт собственными силами) – 100 000 руб.;</w:t>
      </w:r>
    </w:p>
    <w:p w:rsidR="00E45550" w:rsidRPr="00E45550" w:rsidRDefault="00E45550" w:rsidP="00E4555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4555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Приобретение детских игровых комплексов и установка собственными силами в с. Оек по ул. Кирова, д. Мишонкова по ул. Подгорная – 602 208,50 руб.</w:t>
      </w:r>
    </w:p>
    <w:p w:rsidR="00E45550" w:rsidRPr="00E45550" w:rsidRDefault="00E45550" w:rsidP="00E4555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4555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 Установить срок исполнения всех мероприятий – 30 декабря 2019 года.</w:t>
      </w:r>
    </w:p>
    <w:p w:rsidR="00E45550" w:rsidRPr="00E45550" w:rsidRDefault="00E45550" w:rsidP="00E4555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4555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Установить ответственных должностных лиц администрации Оекского муниципального образования за реализацию мероприятий перечня проектов народных инициатив:</w:t>
      </w:r>
    </w:p>
    <w:p w:rsidR="00E45550" w:rsidRPr="00E45550" w:rsidRDefault="00E45550" w:rsidP="00E4555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4555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Приобретение спортивного инвентаря и спортивной формы для МУ «Социально-культурный спортивный комплекс» Оекского МО – заместитель главы Н.П. Пихето-Новосельцева, консультант финансово-экономического отдела М.Ю. Алексеева;</w:t>
      </w:r>
    </w:p>
    <w:p w:rsidR="00E45550" w:rsidRPr="00E45550" w:rsidRDefault="00E45550" w:rsidP="00E4555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4555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Приобретение металлоконструкций для ограждения кладбища в д. Коты, установка собственными силами – заместитель главы Н.П. Пихето-Новосельцева, консультант финансово-экономического отдела М.Ю. Алексеева;</w:t>
      </w:r>
    </w:p>
    <w:p w:rsidR="00E45550" w:rsidRPr="00E45550" w:rsidRDefault="00E45550" w:rsidP="00E4555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4555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Установка системы автоматической пожарной сигнализации в спортивном зале МУ «Социально-культурный спортивный комплекс» Оекского МО – заместитель главы Н.П. Пихето-Новосельцева;</w:t>
      </w:r>
    </w:p>
    <w:p w:rsidR="00E45550" w:rsidRPr="00E45550" w:rsidRDefault="00E45550" w:rsidP="00E4555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4555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Приобретение сантехнического оборудования, сантехнических и строительных материалов для текущего ремонта санузла в тренажерном зале МУ «Социально-культурный спортивный комплекс» Оекского МО (ремонт собственными силами) – заместитель главы Н.П. Пихето-Новосельцева;</w:t>
      </w:r>
    </w:p>
    <w:p w:rsidR="00E45550" w:rsidRPr="00E45550" w:rsidRDefault="00E45550" w:rsidP="00E4555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4555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lastRenderedPageBreak/>
        <w:t>- Приобретение детских игровых комплексов и установка собственными силами в с. Оек по ул. Кирова, д. Мишонкова по ул. Подгорная – заместитель главы Н.П. Пихето-Новосельцева, консультант финансово-экономического отдела М.Ю. Алексеева.</w:t>
      </w:r>
    </w:p>
    <w:p w:rsidR="00E45550" w:rsidRPr="00E45550" w:rsidRDefault="00E45550" w:rsidP="00E4555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4555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Подготовка отчета об использовании субсидии из областного бюджета и предоставление его в срок до 1 февраля 2020 года в министерство экономического развития Иркутской области возлагается на консультанта финансово-экономического отдела М.Ю. Алексееву.</w:t>
      </w:r>
    </w:p>
    <w:p w:rsidR="00E45550" w:rsidRPr="00E45550" w:rsidRDefault="00E45550" w:rsidP="00E4555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4555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3. Утвердить Порядок организации работы по реализации мероприятий перечня проектов народных инициатив и расходования бюджетных средств Оекского муниципального образования в 2019 году (прилагается).</w:t>
      </w:r>
    </w:p>
    <w:p w:rsidR="00E45550" w:rsidRPr="00E45550" w:rsidRDefault="00E45550" w:rsidP="00E4555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4555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 Финансово-экономическому отделу обеспечить внесение изменений в решение Думы Оекского муниципального образования «О бюджете Оекского муниципального образования на 2019 год и плановый период 2020 и 2021 годов» в части отражения расходов на реализацию мероприятий перечня проектов народных инициатив с учетом Порядка организации работы по реализации мероприятий и расходования бюджетных средств и бюджетной классификацией.</w:t>
      </w:r>
    </w:p>
    <w:p w:rsidR="00E45550" w:rsidRPr="00E45550" w:rsidRDefault="00E45550" w:rsidP="00E4555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4555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5. Опубликовать настоящее постановление в информационном бюллетене «Вестник Оекского муниципального образования» и разместить на официальном сайте www.oek.su.</w:t>
      </w:r>
    </w:p>
    <w:p w:rsidR="00E45550" w:rsidRPr="00E45550" w:rsidRDefault="00E45550" w:rsidP="00E4555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4555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6. Контроль за исполнением настоящего постановления оставляю за собой.</w:t>
      </w:r>
    </w:p>
    <w:p w:rsidR="00E45550" w:rsidRPr="00E45550" w:rsidRDefault="00E45550" w:rsidP="00E45550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E45550" w:rsidRPr="00E45550" w:rsidRDefault="00E45550" w:rsidP="00E45550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45550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Глава администрации Оекского муниципального образования О.А. Парфенов</w:t>
      </w:r>
    </w:p>
    <w:p w:rsidR="00E45550" w:rsidRPr="00E45550" w:rsidRDefault="00E45550" w:rsidP="00E4555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4555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E45550" w:rsidRPr="00E45550" w:rsidRDefault="00E45550" w:rsidP="00E45550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4555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Приложение №1</w:t>
      </w:r>
    </w:p>
    <w:p w:rsidR="00E45550" w:rsidRPr="00E45550" w:rsidRDefault="00E45550" w:rsidP="00E45550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4555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 постановлению администрации</w:t>
      </w:r>
    </w:p>
    <w:p w:rsidR="00E45550" w:rsidRPr="00E45550" w:rsidRDefault="00E45550" w:rsidP="00E45550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4555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 муниципального образования</w:t>
      </w:r>
    </w:p>
    <w:p w:rsidR="00E45550" w:rsidRPr="00E45550" w:rsidRDefault="00E45550" w:rsidP="00E45550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4555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«28»  февраля   2019 г. №53-п</w:t>
      </w:r>
    </w:p>
    <w:p w:rsidR="00E45550" w:rsidRPr="00E45550" w:rsidRDefault="00E45550" w:rsidP="00E45550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45550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ПОРЯДОК </w:t>
      </w:r>
    </w:p>
    <w:p w:rsidR="00E45550" w:rsidRPr="00E45550" w:rsidRDefault="00E45550" w:rsidP="00E45550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45550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организации работы по реализации мероприятий перечня проектов народных инициатив и расходования бюджетных средств Оекского муниципального образования в 2019 году</w:t>
      </w:r>
    </w:p>
    <w:p w:rsidR="00E45550" w:rsidRPr="00E45550" w:rsidRDefault="00E45550" w:rsidP="00E4555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E45550" w:rsidRPr="00E45550" w:rsidRDefault="00E45550" w:rsidP="00E4555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4555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 Настоящий Порядок разработан в соответствии с Положением о предоставлении и расходовании субсидий из областного бюджета местным бюджетам в целях софинансирования расходных обязательств муниципальных образований Иркутской области на реализацию мероприятий перечня проектов народных инициатив, утвержденным постановлением правительства Иркутской области от 14.02.2019 г. № 108-пп, и определяет механизм расходования субсидии и последовательность действий специалистами администрации Оекского муниципального образования по освоению средств субсидии, предназначенной на реализацию мероприятий перечня проектов народных инициатив в 2019 году (далее - субсидия). </w:t>
      </w:r>
    </w:p>
    <w:p w:rsidR="00E45550" w:rsidRPr="00E45550" w:rsidRDefault="00E45550" w:rsidP="00E4555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4555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 Субсидия, поступающая из областного бюджета, отражается в доходах и расходах бюджета Оекского муниципального образования по соответствующим кодам бюджетной классификации Российской Федерации.</w:t>
      </w:r>
    </w:p>
    <w:p w:rsidR="00E45550" w:rsidRPr="00E45550" w:rsidRDefault="00E45550" w:rsidP="00E4555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4555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3. Главным распорядителем субсидии является администрация Оекского муниципального образования (далее – главный распорядитель).</w:t>
      </w:r>
    </w:p>
    <w:p w:rsidR="00E45550" w:rsidRPr="00E45550" w:rsidRDefault="00E45550" w:rsidP="00E4555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4555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 Предоставление субсидии главному распорядителю осуществляется в пределах лимитов бюджетных обязательств и объемов финансирования, предусмотренных на указанные цели, в соответствии со сводной бюджетной росписью.</w:t>
      </w:r>
    </w:p>
    <w:p w:rsidR="00E45550" w:rsidRPr="00E45550" w:rsidRDefault="00E45550" w:rsidP="00E4555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4555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5. Средства субсидии используются на мероприятия перечня проектов народных инициатив, сформированных на собрании граждан 27.02.2019, согласно протоколу собрания граждан о реализации мероприятий перечня проектов народных инициатив в 2019 году:</w:t>
      </w:r>
    </w:p>
    <w:p w:rsidR="00E45550" w:rsidRPr="00E45550" w:rsidRDefault="00E45550" w:rsidP="00E4555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4555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5.1. Мероприятия перечня проектов народных инициатив, подлежащие исполнению администрацией Оекского муниципального образования:</w:t>
      </w:r>
    </w:p>
    <w:p w:rsidR="00E45550" w:rsidRPr="00E45550" w:rsidRDefault="00E45550" w:rsidP="00E4555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4555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Приобретение металлоконструкций для ограждения кладбища в д. Коты, установка собственными силами;</w:t>
      </w:r>
    </w:p>
    <w:p w:rsidR="00E45550" w:rsidRPr="00E45550" w:rsidRDefault="00E45550" w:rsidP="00E4555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4555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Приобретение детских игровых комплексов и установка собственными силами в с. Оек по ул. Кирова, д. Мишонкова по ул. Подгорная. </w:t>
      </w:r>
    </w:p>
    <w:p w:rsidR="00E45550" w:rsidRPr="00E45550" w:rsidRDefault="00E45550" w:rsidP="00E4555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4555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5.2. Мероприятия перечня проектов народных инициатив, подлежащие исполнению с привлечением МУ «Социально-культурный спортивный комплекс» Оекского муниципального образования:</w:t>
      </w:r>
    </w:p>
    <w:p w:rsidR="00E45550" w:rsidRPr="00E45550" w:rsidRDefault="00E45550" w:rsidP="00E4555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4555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Приобретение спортивного инвентаря и спортивной формы для МУ «Социально-культурный спортивный комплекс» Оекского МО;</w:t>
      </w:r>
    </w:p>
    <w:p w:rsidR="00E45550" w:rsidRPr="00E45550" w:rsidRDefault="00E45550" w:rsidP="00E4555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4555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Установка системы автоматической пожарной сигнализации в спортивном зале МУ «Социально-культурный спортивный комплекс» Оекского МО;</w:t>
      </w:r>
    </w:p>
    <w:p w:rsidR="00E45550" w:rsidRPr="00E45550" w:rsidRDefault="00E45550" w:rsidP="00E4555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4555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lastRenderedPageBreak/>
        <w:t>- Приобретение сантехнического оборудования, сантехнических и строительных материалов для текущего ремонта санузла в тренажерном зале МУ «Социально-культурный спортивный комплекс» Оекского МО (ремонт собственными силами).</w:t>
      </w:r>
    </w:p>
    <w:p w:rsidR="00E45550" w:rsidRPr="00E45550" w:rsidRDefault="00E45550" w:rsidP="00E4555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4555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6. Установить сроки реализации мероприятий перечня проектов народных инициатив до 30 декабря 2019 года.</w:t>
      </w:r>
    </w:p>
    <w:p w:rsidR="00E45550" w:rsidRPr="00E45550" w:rsidRDefault="00E45550" w:rsidP="00E4555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4555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7. Исполнение мероприятий администрацией Оекского муниципального образования и МУ «Социально-культурный спортивный комплекс» Оекского муниципального образования предусматривается в пределах доведенных лимитов бюджетных обязательств с соблюдение процедур, предусмотренных Федеральным законом от 05.04.2013 г. № 44-ФЗ «О контрактной системе в сфере закупок товаров, работ, услуг для обеспечения государственных и муниципальных нужд».</w:t>
      </w:r>
    </w:p>
    <w:p w:rsidR="00E45550" w:rsidRPr="00E45550" w:rsidRDefault="00E45550" w:rsidP="00E4555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4555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8. Бюджетные ассигнования для МУ «Социально-культурный спортивный комплекс» Оекского муниципального образования увеличиваются для укрепления материально-технической базы, проведения противопожарных мероприятий, что влечет за собой необходимость внесения изменений в бюджетную смету. </w:t>
      </w:r>
    </w:p>
    <w:p w:rsidR="00E45550" w:rsidRPr="00E45550" w:rsidRDefault="00E45550" w:rsidP="00E4555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4555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9. Дополнительные бюджетные ассигнования включить в Реестр расходных обязательств администрации Оекского муниципального образования.</w:t>
      </w:r>
    </w:p>
    <w:p w:rsidR="00E45550" w:rsidRPr="00E45550" w:rsidRDefault="00E45550" w:rsidP="00E4555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4555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10. Главный распорядитель в соответствии с законодательством несет ответственность за нецелевое и неэффективное использование средств областного бюджета.</w:t>
      </w:r>
    </w:p>
    <w:p w:rsidR="003E0016" w:rsidRPr="003C3AF3" w:rsidRDefault="003E0016" w:rsidP="003C3AF3">
      <w:bookmarkStart w:id="0" w:name="_GoBack"/>
      <w:bookmarkEnd w:id="0"/>
    </w:p>
    <w:sectPr w:rsidR="003E0016" w:rsidRPr="003C3A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F1F7E"/>
    <w:multiLevelType w:val="multilevel"/>
    <w:tmpl w:val="CD5CC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620AD9"/>
    <w:multiLevelType w:val="multilevel"/>
    <w:tmpl w:val="D5BAF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CB2E89"/>
    <w:multiLevelType w:val="multilevel"/>
    <w:tmpl w:val="EDE87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C16C41"/>
    <w:multiLevelType w:val="multilevel"/>
    <w:tmpl w:val="B2F27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1A71947"/>
    <w:multiLevelType w:val="multilevel"/>
    <w:tmpl w:val="F976D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6A47C7D"/>
    <w:multiLevelType w:val="multilevel"/>
    <w:tmpl w:val="36FAA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327E76"/>
    <w:multiLevelType w:val="multilevel"/>
    <w:tmpl w:val="A0AEC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A3E7904"/>
    <w:multiLevelType w:val="multilevel"/>
    <w:tmpl w:val="DDACA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5"/>
  </w:num>
  <w:num w:numId="5">
    <w:abstractNumId w:val="6"/>
  </w:num>
  <w:num w:numId="6">
    <w:abstractNumId w:val="1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4F1"/>
    <w:rsid w:val="001674F1"/>
    <w:rsid w:val="00173C94"/>
    <w:rsid w:val="001C77CA"/>
    <w:rsid w:val="00255F28"/>
    <w:rsid w:val="003172F0"/>
    <w:rsid w:val="003C3AF3"/>
    <w:rsid w:val="003E0016"/>
    <w:rsid w:val="004901BD"/>
    <w:rsid w:val="005B3585"/>
    <w:rsid w:val="005E1C80"/>
    <w:rsid w:val="005F7EB2"/>
    <w:rsid w:val="00644553"/>
    <w:rsid w:val="007A4518"/>
    <w:rsid w:val="00822683"/>
    <w:rsid w:val="00836131"/>
    <w:rsid w:val="008A140B"/>
    <w:rsid w:val="009B06F1"/>
    <w:rsid w:val="00A26760"/>
    <w:rsid w:val="00AB2FD1"/>
    <w:rsid w:val="00CD0CB7"/>
    <w:rsid w:val="00D176F6"/>
    <w:rsid w:val="00D50320"/>
    <w:rsid w:val="00E45550"/>
    <w:rsid w:val="00F5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A5E585-E258-4702-9FFD-494AB0D27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4">
    <w:name w:val="heading 4"/>
    <w:basedOn w:val="a"/>
    <w:link w:val="40"/>
    <w:uiPriority w:val="9"/>
    <w:qFormat/>
    <w:rsid w:val="005B3585"/>
    <w:pPr>
      <w:spacing w:before="100" w:beforeAutospacing="1" w:after="100" w:afterAutospacing="1" w:line="240" w:lineRule="auto"/>
      <w:ind w:firstLine="0"/>
      <w:jc w:val="left"/>
      <w:outlineLvl w:val="3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E1C80"/>
    <w:rPr>
      <w:color w:val="0000FF"/>
      <w:u w:val="single"/>
    </w:rPr>
  </w:style>
  <w:style w:type="character" w:customStyle="1" w:styleId="attachment">
    <w:name w:val="attachment"/>
    <w:basedOn w:val="a0"/>
    <w:rsid w:val="005E1C80"/>
  </w:style>
  <w:style w:type="character" w:customStyle="1" w:styleId="40">
    <w:name w:val="Заголовок 4 Знак"/>
    <w:basedOn w:val="a0"/>
    <w:link w:val="4"/>
    <w:uiPriority w:val="9"/>
    <w:rsid w:val="005B358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2531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1329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0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27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2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4824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7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7011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4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203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4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94614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543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3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024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7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913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1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3322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1662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1303</Words>
  <Characters>7430</Characters>
  <Application>Microsoft Office Word</Application>
  <DocSecurity>0</DocSecurity>
  <Lines>61</Lines>
  <Paragraphs>17</Paragraphs>
  <ScaleCrop>false</ScaleCrop>
  <Company>diakov.net</Company>
  <LinksUpToDate>false</LinksUpToDate>
  <CharactersWithSpaces>8716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23</cp:revision>
  <dcterms:created xsi:type="dcterms:W3CDTF">2022-10-31T02:01:00Z</dcterms:created>
  <dcterms:modified xsi:type="dcterms:W3CDTF">2022-10-31T02:24:00Z</dcterms:modified>
</cp:coreProperties>
</file>