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9F07F" w14:textId="28416AC8" w:rsidR="00E7078E" w:rsidRPr="00E7078E" w:rsidRDefault="00E7078E" w:rsidP="00E7078E">
      <w:pPr>
        <w:jc w:val="center"/>
        <w:rPr>
          <w:b/>
        </w:rPr>
      </w:pPr>
      <w:r w:rsidRPr="00E7078E">
        <w:rPr>
          <w:b/>
        </w:rPr>
        <w:t>За контрабанду наркотических средств и сильно действующих веществ установлена уголовная ответственность.</w:t>
      </w:r>
    </w:p>
    <w:p w14:paraId="5E70F2B1" w14:textId="77777777" w:rsidR="00E7078E" w:rsidRDefault="00E7078E" w:rsidP="00E7078E"/>
    <w:p w14:paraId="37229DF5" w14:textId="588416F1" w:rsidR="00E7078E" w:rsidRDefault="00E7078E" w:rsidP="00E7078E">
      <w:bookmarkStart w:id="0" w:name="_GoBack"/>
      <w:bookmarkEnd w:id="0"/>
      <w:r>
        <w:t>Так, статьей 229.1 Уголовного кодекса Российской Федерации установлено, что за н</w:t>
      </w:r>
      <w:r>
        <w:t xml:space="preserve">езаконное перемещение через таможенную границу Таможенного союза в рамках </w:t>
      </w:r>
      <w:proofErr w:type="spellStart"/>
      <w:r>
        <w:t>ЕврАзЭС</w:t>
      </w:r>
      <w:proofErr w:type="spellEnd"/>
      <w:r>
        <w:t xml:space="preserve"> либо Государственную границу Российской Федерации с государствами - членами Таможенного союза в рамках </w:t>
      </w:r>
      <w:proofErr w:type="spellStart"/>
      <w:r>
        <w:t>ЕврАзЭС</w:t>
      </w:r>
      <w:proofErr w:type="spellEnd"/>
      <w:r>
        <w:t xml:space="preserve">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или аналогов, растений,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 xml:space="preserve">, либо их частей,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>, инструментов или оборудования, находящихся под специальным контролем и используемых для изготовления наркотических средств или психотр</w:t>
      </w:r>
      <w:r>
        <w:t xml:space="preserve">опных веществ, следует наказание в виде </w:t>
      </w:r>
      <w:r>
        <w:t>лишени</w:t>
      </w:r>
      <w:r>
        <w:t>я</w:t>
      </w:r>
      <w:r>
        <w:t xml:space="preserve"> свободы </w:t>
      </w:r>
      <w:r>
        <w:t>вплоть</w:t>
      </w:r>
      <w:r>
        <w:t xml:space="preserve"> до семи лет</w:t>
      </w:r>
      <w:r>
        <w:t xml:space="preserve">. </w:t>
      </w:r>
    </w:p>
    <w:p w14:paraId="781A2A2D" w14:textId="670BB82F" w:rsidR="00E7078E" w:rsidRDefault="00E7078E" w:rsidP="00E7078E">
      <w:r>
        <w:t>В дополнение к лишению свободы судом может быть назначен штраф</w:t>
      </w:r>
      <w:r>
        <w:t xml:space="preserve"> в размере до одного миллиона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</w:t>
      </w:r>
      <w:r>
        <w:t xml:space="preserve">ужденного за период до пяти лет, а также </w:t>
      </w:r>
      <w:r>
        <w:t>ограничение свободы на срок до одного года</w:t>
      </w:r>
      <w:r>
        <w:t>.</w:t>
      </w:r>
    </w:p>
    <w:p w14:paraId="61DC328C" w14:textId="6BACA007" w:rsidR="00E7078E" w:rsidRDefault="00E7078E" w:rsidP="00E7078E">
      <w:r>
        <w:t>При этом, п</w:t>
      </w:r>
      <w:r w:rsidRPr="00A020A7">
        <w:t xml:space="preserve">од незаконным перемещением товаров или иных предметов через таможенную границу следует понимать </w:t>
      </w:r>
      <w:r>
        <w:t xml:space="preserve">их </w:t>
      </w:r>
      <w:r w:rsidRPr="00A020A7">
        <w:t xml:space="preserve">перемещение вне установленных мест или в неустановленное время работы таможенных органов в этих местах, либо с сокрытием от таможенного контроля, либо с недостоверным декларированием или </w:t>
      </w:r>
      <w:proofErr w:type="spellStart"/>
      <w:r w:rsidRPr="00A020A7">
        <w:t>недекларированием</w:t>
      </w:r>
      <w:proofErr w:type="spellEnd"/>
      <w:r w:rsidRPr="00A020A7">
        <w:t xml:space="preserve"> товаров, либо с использованием документов, содержащих недостоверные сведения о товарах или иных предметах, и (или) с использованием поддельных либо относящихся к другим товарам или иным предметам средств идентификации.</w:t>
      </w:r>
    </w:p>
    <w:p w14:paraId="47A5DCD5" w14:textId="77777777" w:rsidR="00E7078E" w:rsidRDefault="00E7078E" w:rsidP="00E7078E"/>
    <w:sectPr w:rsidR="00E7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71"/>
    <w:rsid w:val="00097B56"/>
    <w:rsid w:val="004662EA"/>
    <w:rsid w:val="00A020A7"/>
    <w:rsid w:val="00E66571"/>
    <w:rsid w:val="00E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7284"/>
  <w15:chartTrackingRefBased/>
  <w15:docId w15:val="{30024888-E0CD-4D38-829C-367C0CB4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Заиграева</dc:creator>
  <cp:keywords/>
  <dc:description/>
  <cp:lastModifiedBy>Заиграева Вероника Игоревна</cp:lastModifiedBy>
  <cp:revision>4</cp:revision>
  <dcterms:created xsi:type="dcterms:W3CDTF">2022-11-15T04:44:00Z</dcterms:created>
  <dcterms:modified xsi:type="dcterms:W3CDTF">2022-11-15T05:16:00Z</dcterms:modified>
</cp:coreProperties>
</file>