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EC" w:rsidRDefault="009F1BEC" w:rsidP="009F1BEC">
      <w:pPr>
        <w:spacing w:after="0" w:line="240" w:lineRule="auto"/>
        <w:jc w:val="center"/>
        <w:rPr>
          <w:rFonts w:ascii="Times New Roman" w:hAnsi="Times New Roman" w:cs="Times New Roman"/>
          <w:b/>
          <w:sz w:val="28"/>
          <w:szCs w:val="28"/>
        </w:rPr>
      </w:pPr>
      <w:bookmarkStart w:id="0" w:name="sub_9991"/>
      <w:r w:rsidRPr="009F1BEC">
        <w:rPr>
          <w:rFonts w:ascii="Times New Roman" w:hAnsi="Times New Roman" w:cs="Times New Roman"/>
          <w:b/>
          <w:sz w:val="28"/>
          <w:szCs w:val="28"/>
        </w:rPr>
        <w:t>УВЕДОМЛЕНИЕ о проведении общественного обсуждения проекта внесения изменений в муниципальную программу «Формирование современной городской среды на территории Оекского муниципального образования на 2018-2025 годы»</w:t>
      </w:r>
    </w:p>
    <w:p w:rsidR="009F1BEC" w:rsidRDefault="009F1BEC" w:rsidP="009F1BEC">
      <w:pPr>
        <w:spacing w:after="0" w:line="240" w:lineRule="auto"/>
        <w:jc w:val="both"/>
        <w:rPr>
          <w:rFonts w:ascii="Times New Roman" w:hAnsi="Times New Roman" w:cs="Times New Roman"/>
          <w:b/>
          <w:sz w:val="28"/>
          <w:szCs w:val="28"/>
        </w:rPr>
      </w:pPr>
      <w:r w:rsidRPr="009F1BEC">
        <w:rPr>
          <w:rFonts w:ascii="Times New Roman" w:hAnsi="Times New Roman" w:cs="Times New Roman"/>
          <w:b/>
          <w:sz w:val="28"/>
          <w:szCs w:val="28"/>
        </w:rPr>
        <w:t> </w:t>
      </w:r>
    </w:p>
    <w:p w:rsidR="009F1BEC" w:rsidRDefault="009F1BEC" w:rsidP="009F1BEC">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В целях выполнения обязательства по обеспечению проведения общественного обсуждения проекта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проекта муниципальной программы), в том числе при внесении в нее изменений, предусмотренного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муниципальных программ формирования современной городской среды, утвержденного постановлением Правительства Иркутской области от 31.08.2017 № 568-пп «Об утверждении государственной программы Иркутской области «Формирование современной городской среды» на 2018-2025 годы,</w:t>
      </w:r>
    </w:p>
    <w:p w:rsidR="009F1BEC" w:rsidRDefault="009F1BEC" w:rsidP="009F1BEC">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 xml:space="preserve">Администрация Оекского муниципального образования уведомляет, что </w:t>
      </w:r>
      <w:r w:rsidRPr="009F1BEC">
        <w:rPr>
          <w:rFonts w:ascii="Times New Roman" w:hAnsi="Times New Roman" w:cs="Times New Roman"/>
          <w:b/>
          <w:sz w:val="28"/>
          <w:szCs w:val="28"/>
        </w:rPr>
        <w:t>с 10 января 2023 года по 10 февраля 2023 года</w:t>
      </w:r>
      <w:r w:rsidRPr="009F1BEC">
        <w:rPr>
          <w:rFonts w:ascii="Times New Roman" w:hAnsi="Times New Roman" w:cs="Times New Roman"/>
          <w:sz w:val="28"/>
          <w:szCs w:val="28"/>
        </w:rPr>
        <w:t xml:space="preserve"> включительно проводится общественное обсуждение проекта внесения изменений в муниципальную программу «Формирование современной городской среды на территории Оекского муниципального образования на 2018-2025 годы»,  в целях актуализации муниципальной программы по вопросам формирования современной городской среды, администрация Оекского муниципального образования вносит в постановление от 20.12.2017 № 235-п «Об утверждении муниципальной программы «Формирование современной городской среды на территории Оекского муниципального образования на 2018-2025 годы» (далее – муниципальная программа) следующие изменения: муниципальную программу излож</w:t>
      </w:r>
      <w:bookmarkStart w:id="1" w:name="_GoBack"/>
      <w:bookmarkEnd w:id="1"/>
      <w:r w:rsidRPr="009F1BEC">
        <w:rPr>
          <w:rFonts w:ascii="Times New Roman" w:hAnsi="Times New Roman" w:cs="Times New Roman"/>
          <w:sz w:val="28"/>
          <w:szCs w:val="28"/>
        </w:rPr>
        <w:t>ить в новой редакции согласно проекту.</w:t>
      </w:r>
    </w:p>
    <w:p w:rsidR="009F1BEC" w:rsidRDefault="009F1BEC" w:rsidP="009F1BEC">
      <w:pPr>
        <w:spacing w:after="0" w:line="240" w:lineRule="auto"/>
        <w:ind w:firstLine="708"/>
        <w:jc w:val="both"/>
        <w:rPr>
          <w:rFonts w:ascii="Times New Roman" w:hAnsi="Times New Roman" w:cs="Times New Roman"/>
          <w:sz w:val="28"/>
          <w:szCs w:val="28"/>
        </w:rPr>
      </w:pPr>
    </w:p>
    <w:p w:rsidR="009F1BEC" w:rsidRDefault="009F1BEC" w:rsidP="009F1BEC">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Предложения по проекту муниципальной программы от заинтересованных лиц в целях общественного обсуждения могу быть поданы в электронном или письменном виде, согласно приложения:</w:t>
      </w:r>
      <w:r w:rsidRPr="009F1BEC">
        <w:rPr>
          <w:rFonts w:ascii="Times New Roman" w:hAnsi="Times New Roman" w:cs="Times New Roman"/>
          <w:sz w:val="28"/>
          <w:szCs w:val="28"/>
        </w:rPr>
        <w:br/>
        <w:t>- 664541, Иркутская область, Иркутский район, с.Оек, ул.Кирова, д. 91Г, приемная, в рабочее время с 8-00 до 12-00 и с 13-00 до 17-00 часов.</w:t>
      </w:r>
      <w:r w:rsidRPr="009F1BEC">
        <w:rPr>
          <w:rFonts w:ascii="Times New Roman" w:hAnsi="Times New Roman" w:cs="Times New Roman"/>
          <w:sz w:val="28"/>
          <w:szCs w:val="28"/>
        </w:rPr>
        <w:br/>
        <w:t>- адрес электронной почты — </w:t>
      </w:r>
      <w:hyperlink r:id="rId8" w:history="1">
        <w:r w:rsidRPr="009F1BEC">
          <w:rPr>
            <w:rStyle w:val="a5"/>
            <w:rFonts w:ascii="Times New Roman" w:hAnsi="Times New Roman" w:cs="Times New Roman"/>
            <w:sz w:val="28"/>
            <w:szCs w:val="28"/>
          </w:rPr>
          <w:t>admin.oek@mail.ru</w:t>
        </w:r>
      </w:hyperlink>
      <w:r w:rsidRPr="009F1BEC">
        <w:rPr>
          <w:rFonts w:ascii="Times New Roman" w:hAnsi="Times New Roman" w:cs="Times New Roman"/>
          <w:sz w:val="28"/>
          <w:szCs w:val="28"/>
        </w:rPr>
        <w:t>.</w:t>
      </w:r>
      <w:r w:rsidRPr="009F1BEC">
        <w:rPr>
          <w:rFonts w:ascii="Times New Roman" w:hAnsi="Times New Roman" w:cs="Times New Roman"/>
          <w:sz w:val="28"/>
          <w:szCs w:val="28"/>
        </w:rPr>
        <w:br/>
        <w:t>Контактный телефон: 8(3952)434-084.</w:t>
      </w:r>
    </w:p>
    <w:p w:rsidR="009F1BEC" w:rsidRDefault="009F1BEC" w:rsidP="009F1BEC">
      <w:pPr>
        <w:spacing w:after="0" w:line="240" w:lineRule="auto"/>
        <w:ind w:firstLine="708"/>
        <w:jc w:val="both"/>
        <w:rPr>
          <w:rFonts w:ascii="Times New Roman" w:hAnsi="Times New Roman" w:cs="Times New Roman"/>
          <w:sz w:val="28"/>
          <w:szCs w:val="28"/>
        </w:rPr>
      </w:pPr>
    </w:p>
    <w:p w:rsidR="00CE1A5A" w:rsidRPr="009F1BEC" w:rsidRDefault="009F1BEC" w:rsidP="009F1BEC">
      <w:pPr>
        <w:spacing w:after="0" w:line="240" w:lineRule="auto"/>
        <w:ind w:firstLine="708"/>
        <w:jc w:val="both"/>
        <w:rPr>
          <w:rFonts w:ascii="Times New Roman" w:hAnsi="Times New Roman" w:cs="Times New Roman"/>
          <w:b/>
          <w:sz w:val="28"/>
          <w:szCs w:val="28"/>
        </w:rPr>
      </w:pPr>
      <w:r w:rsidRPr="009F1BEC">
        <w:rPr>
          <w:rFonts w:ascii="Times New Roman" w:hAnsi="Times New Roman" w:cs="Times New Roman"/>
          <w:sz w:val="28"/>
          <w:szCs w:val="28"/>
        </w:rPr>
        <w:t>Прикрепленные документы: проект внесения изменений в муниципальную программу.</w:t>
      </w:r>
    </w:p>
    <w:p w:rsidR="00CE1A5A" w:rsidRPr="00FF623B" w:rsidRDefault="009F1BEC" w:rsidP="00CE1A5A">
      <w:pPr>
        <w:spacing w:after="0" w:line="240" w:lineRule="auto"/>
        <w:jc w:val="center"/>
        <w:rPr>
          <w:rFonts w:ascii="Arial" w:hAnsi="Arial" w:cs="Arial"/>
          <w:sz w:val="24"/>
          <w:szCs w:val="24"/>
        </w:rPr>
      </w:pPr>
      <w:r w:rsidRPr="00FF623B">
        <w:rPr>
          <w:rFonts w:ascii="Arial" w:hAnsi="Arial" w:cs="Arial"/>
          <w:noProof/>
          <w:sz w:val="24"/>
          <w:szCs w:val="24"/>
          <w:lang w:eastAsia="ru-RU"/>
        </w:rPr>
        <w:lastRenderedPageBreak/>
        <w:drawing>
          <wp:anchor distT="0" distB="0" distL="114300" distR="114300" simplePos="0" relativeHeight="251699200" behindDoc="0" locked="0" layoutInCell="1" allowOverlap="1" wp14:anchorId="4B28AEE0" wp14:editId="72C9A69B">
            <wp:simplePos x="0" y="0"/>
            <wp:positionH relativeFrom="column">
              <wp:posOffset>2739390</wp:posOffset>
            </wp:positionH>
            <wp:positionV relativeFrom="paragraph">
              <wp:posOffset>9525</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9"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D81E5E" w:rsidRPr="00FF623B" w:rsidRDefault="008E61CE" w:rsidP="00D81E5E">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D81E5E">
      <w:pPr>
        <w:spacing w:after="0" w:line="240" w:lineRule="auto"/>
        <w:jc w:val="center"/>
        <w:rPr>
          <w:rFonts w:ascii="Arial" w:hAnsi="Arial" w:cs="Arial"/>
          <w:b/>
        </w:rPr>
      </w:pPr>
    </w:p>
    <w:p w:rsidR="00D81E5E" w:rsidRPr="00FF623B" w:rsidRDefault="00D81E5E" w:rsidP="00D81E5E">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D81E5E">
      <w:pPr>
        <w:tabs>
          <w:tab w:val="left" w:pos="709"/>
        </w:tabs>
        <w:spacing w:after="0" w:line="240" w:lineRule="auto"/>
        <w:jc w:val="both"/>
        <w:rPr>
          <w:rFonts w:asciiTheme="majorHAnsi" w:hAnsiTheme="majorHAnsi" w:cstheme="majorHAnsi"/>
          <w:b/>
          <w:spacing w:val="-5"/>
          <w:w w:val="136"/>
        </w:rPr>
      </w:pPr>
    </w:p>
    <w:p w:rsidR="00D81E5E" w:rsidRPr="00FF623B" w:rsidRDefault="00D81E5E" w:rsidP="00D81E5E">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Pr>
          <w:rFonts w:ascii="Arial" w:hAnsi="Arial" w:cs="Arial"/>
          <w:sz w:val="24"/>
          <w:szCs w:val="24"/>
        </w:rPr>
        <w:t>____</w:t>
      </w:r>
      <w:r w:rsidRPr="00FF623B">
        <w:rPr>
          <w:rFonts w:ascii="Arial" w:hAnsi="Arial" w:cs="Arial"/>
          <w:sz w:val="24"/>
          <w:szCs w:val="24"/>
        </w:rPr>
        <w:t xml:space="preserve">» </w:t>
      </w:r>
      <w:r>
        <w:rPr>
          <w:rFonts w:ascii="Arial" w:hAnsi="Arial" w:cs="Arial"/>
          <w:sz w:val="24"/>
          <w:szCs w:val="24"/>
        </w:rPr>
        <w:t>________</w:t>
      </w:r>
      <w:r w:rsidRPr="00FF623B">
        <w:rPr>
          <w:rFonts w:ascii="Arial" w:hAnsi="Arial" w:cs="Arial"/>
          <w:sz w:val="24"/>
          <w:szCs w:val="24"/>
        </w:rPr>
        <w:t xml:space="preserve"> 202</w:t>
      </w:r>
      <w:r w:rsidR="00007D90">
        <w:rPr>
          <w:rFonts w:ascii="Arial" w:hAnsi="Arial" w:cs="Arial"/>
          <w:sz w:val="24"/>
          <w:szCs w:val="24"/>
        </w:rPr>
        <w:t>3</w:t>
      </w:r>
      <w:r w:rsidRPr="00FF623B">
        <w:rPr>
          <w:rFonts w:ascii="Arial" w:hAnsi="Arial" w:cs="Arial"/>
          <w:sz w:val="24"/>
          <w:szCs w:val="24"/>
        </w:rPr>
        <w:t xml:space="preserve"> г.                                                                    </w:t>
      </w:r>
      <w:r>
        <w:rPr>
          <w:rFonts w:ascii="Arial" w:hAnsi="Arial" w:cs="Arial"/>
          <w:sz w:val="24"/>
          <w:szCs w:val="24"/>
        </w:rPr>
        <w:t xml:space="preserve">                 </w:t>
      </w:r>
      <w:r w:rsidRPr="00FF623B">
        <w:rPr>
          <w:rFonts w:ascii="Arial" w:hAnsi="Arial" w:cs="Arial"/>
          <w:sz w:val="24"/>
          <w:szCs w:val="24"/>
        </w:rPr>
        <w:t xml:space="preserve">   №</w:t>
      </w:r>
      <w:r>
        <w:rPr>
          <w:rFonts w:ascii="Arial" w:hAnsi="Arial" w:cs="Arial"/>
          <w:sz w:val="24"/>
          <w:szCs w:val="24"/>
        </w:rPr>
        <w:t>______</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Default="00007D90" w:rsidP="00007D90">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10"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007D90" w:rsidRPr="00D42ACF" w:rsidRDefault="00007D90" w:rsidP="00007D90">
      <w:pPr>
        <w:suppressAutoHyphens/>
        <w:spacing w:after="0" w:line="240" w:lineRule="auto"/>
        <w:ind w:firstLine="709"/>
        <w:jc w:val="both"/>
        <w:rPr>
          <w:rFonts w:ascii="Arial" w:eastAsia="Calibri" w:hAnsi="Arial" w:cs="Arial"/>
          <w:sz w:val="24"/>
          <w:szCs w:val="24"/>
        </w:rPr>
      </w:pPr>
      <w:r w:rsidRPr="00D42ACF">
        <w:rPr>
          <w:rFonts w:ascii="Arial" w:eastAsia="Calibri" w:hAnsi="Arial" w:cs="Arial"/>
          <w:sz w:val="24"/>
          <w:szCs w:val="24"/>
        </w:rPr>
        <w:t>1.1. в индивидуализированном заголовке цифры «2024» заменить цифрами «2025»;</w:t>
      </w:r>
    </w:p>
    <w:p w:rsidR="00D42ACF" w:rsidRPr="00D42ACF" w:rsidRDefault="00D42ACF" w:rsidP="00D42ACF">
      <w:pPr>
        <w:suppressAutoHyphens/>
        <w:spacing w:after="0" w:line="240" w:lineRule="auto"/>
        <w:ind w:firstLine="709"/>
        <w:jc w:val="both"/>
        <w:rPr>
          <w:rFonts w:ascii="Arial" w:eastAsia="Calibri" w:hAnsi="Arial" w:cs="Arial"/>
          <w:sz w:val="24"/>
          <w:szCs w:val="24"/>
        </w:rPr>
      </w:pPr>
      <w:r w:rsidRPr="00D42ACF">
        <w:rPr>
          <w:rFonts w:ascii="Arial" w:hAnsi="Arial" w:cs="Arial"/>
          <w:sz w:val="24"/>
          <w:szCs w:val="24"/>
        </w:rPr>
        <w:t xml:space="preserve">1.2. в пункте 1 постановления </w:t>
      </w:r>
      <w:r w:rsidRPr="00D42ACF">
        <w:rPr>
          <w:rFonts w:ascii="Arial" w:eastAsia="Calibri" w:hAnsi="Arial" w:cs="Arial"/>
          <w:sz w:val="24"/>
          <w:szCs w:val="24"/>
        </w:rPr>
        <w:t>цифры «2024» заменить цифрами «2025»;</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D31814">
        <w:rPr>
          <w:rFonts w:ascii="Arial" w:eastAsia="Calibri" w:hAnsi="Arial" w:cs="Arial"/>
          <w:sz w:val="24"/>
          <w:szCs w:val="24"/>
        </w:rPr>
        <w:t>3</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964F72">
      <w:pPr>
        <w:spacing w:after="0" w:line="240" w:lineRule="auto"/>
        <w:ind w:firstLine="709"/>
        <w:jc w:val="both"/>
        <w:rPr>
          <w:rFonts w:ascii="Arial" w:hAnsi="Arial" w:cs="Arial"/>
          <w:sz w:val="24"/>
          <w:szCs w:val="24"/>
        </w:rPr>
      </w:pPr>
      <w:r>
        <w:rPr>
          <w:rFonts w:ascii="Arial" w:hAnsi="Arial" w:cs="Arial"/>
          <w:sz w:val="24"/>
          <w:szCs w:val="24"/>
        </w:rPr>
        <w:t>2. Признать утратившими силу</w:t>
      </w:r>
      <w:r w:rsidR="00CA44D3" w:rsidRPr="00FF623B">
        <w:rPr>
          <w:rFonts w:ascii="Arial" w:hAnsi="Arial" w:cs="Arial"/>
          <w:sz w:val="24"/>
          <w:szCs w:val="24"/>
        </w:rPr>
        <w:t xml:space="preserve"> постановление №</w:t>
      </w:r>
      <w:r w:rsidR="00007D90">
        <w:rPr>
          <w:rFonts w:ascii="Arial" w:hAnsi="Arial" w:cs="Arial"/>
          <w:sz w:val="24"/>
          <w:szCs w:val="24"/>
        </w:rPr>
        <w:t>145</w:t>
      </w:r>
      <w:r w:rsidR="00CA44D3" w:rsidRPr="00FF623B">
        <w:rPr>
          <w:rFonts w:ascii="Arial" w:hAnsi="Arial" w:cs="Arial"/>
          <w:sz w:val="24"/>
          <w:szCs w:val="24"/>
        </w:rPr>
        <w:t xml:space="preserve">-п от </w:t>
      </w:r>
      <w:r w:rsidR="00007D90">
        <w:rPr>
          <w:rFonts w:ascii="Arial" w:hAnsi="Arial" w:cs="Arial"/>
          <w:sz w:val="24"/>
          <w:szCs w:val="24"/>
        </w:rPr>
        <w:t>19.09</w:t>
      </w:r>
      <w:r w:rsidR="00F90AFB">
        <w:rPr>
          <w:rFonts w:ascii="Arial" w:hAnsi="Arial" w:cs="Arial"/>
          <w:sz w:val="24"/>
          <w:szCs w:val="24"/>
        </w:rPr>
        <w:t>.202</w:t>
      </w:r>
      <w:r w:rsidR="0026089E">
        <w:rPr>
          <w:rFonts w:ascii="Arial" w:hAnsi="Arial" w:cs="Arial"/>
          <w:sz w:val="24"/>
          <w:szCs w:val="24"/>
        </w:rPr>
        <w:t>2</w:t>
      </w:r>
      <w:r w:rsidR="00CA44D3" w:rsidRPr="00FF623B">
        <w:rPr>
          <w:rFonts w:ascii="Arial" w:hAnsi="Arial" w:cs="Arial"/>
          <w:sz w:val="24"/>
          <w:szCs w:val="24"/>
        </w:rPr>
        <w:t xml:space="preserve"> года "О внесении изменений в постановление №235-п от 20.12.2017 года "Об утверждении </w:t>
      </w:r>
      <w:r w:rsidR="00CA44D3" w:rsidRPr="00FF623B">
        <w:rPr>
          <w:rFonts w:ascii="Arial" w:hAnsi="Arial" w:cs="Arial"/>
          <w:sz w:val="24"/>
          <w:szCs w:val="24"/>
        </w:rPr>
        <w:lastRenderedPageBreak/>
        <w:t>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007D90">
        <w:rPr>
          <w:rFonts w:ascii="Arial" w:hAnsi="Arial" w:cs="Arial"/>
          <w:sz w:val="24"/>
          <w:szCs w:val="24"/>
        </w:rPr>
        <w:t>145</w:t>
      </w:r>
      <w:r w:rsidRPr="00FF623B">
        <w:rPr>
          <w:rFonts w:ascii="Arial" w:hAnsi="Arial" w:cs="Arial"/>
          <w:sz w:val="24"/>
          <w:szCs w:val="24"/>
        </w:rPr>
        <w:t xml:space="preserve">-п от </w:t>
      </w:r>
      <w:r w:rsidR="00007D90">
        <w:rPr>
          <w:rFonts w:ascii="Arial" w:hAnsi="Arial" w:cs="Arial"/>
          <w:sz w:val="24"/>
          <w:szCs w:val="24"/>
        </w:rPr>
        <w:t>19.09</w:t>
      </w:r>
      <w:r w:rsidR="00F90AFB">
        <w:rPr>
          <w:rFonts w:ascii="Arial" w:hAnsi="Arial" w:cs="Arial"/>
          <w:sz w:val="24"/>
          <w:szCs w:val="24"/>
        </w:rPr>
        <w:t>.202</w:t>
      </w:r>
      <w:r w:rsidR="0026089E">
        <w:rPr>
          <w:rFonts w:ascii="Arial" w:hAnsi="Arial" w:cs="Arial"/>
          <w:sz w:val="24"/>
          <w:szCs w:val="24"/>
        </w:rPr>
        <w:t>2</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00007D90" w:rsidRPr="00007D90">
        <w:rPr>
          <w:rFonts w:ascii="Arial" w:hAnsi="Arial" w:cs="Arial"/>
          <w:szCs w:val="24"/>
        </w:rPr>
        <w:t>-</w:t>
      </w:r>
      <w:r w:rsidR="00007D90">
        <w:rPr>
          <w:rFonts w:ascii="Arial" w:hAnsi="Arial" w:cs="Arial"/>
          <w:szCs w:val="24"/>
          <w:lang w:val="en-US"/>
        </w:rPr>
        <w:t>adm</w:t>
      </w:r>
      <w:r w:rsidRPr="00FF623B">
        <w:rPr>
          <w:rFonts w:ascii="Arial" w:hAnsi="Arial" w:cs="Arial"/>
          <w:szCs w:val="24"/>
        </w:rPr>
        <w:t>.</w:t>
      </w:r>
      <w:r w:rsidR="00007D90">
        <w:rPr>
          <w:rFonts w:ascii="Arial" w:hAnsi="Arial" w:cs="Arial"/>
          <w:szCs w:val="24"/>
          <w:lang w:val="en-US"/>
        </w:rPr>
        <w:t>r</w:t>
      </w:r>
      <w:r w:rsidRPr="00FF623B">
        <w:rPr>
          <w:rFonts w:ascii="Arial" w:hAnsi="Arial" w:cs="Arial"/>
          <w:szCs w:val="24"/>
          <w:lang w:val="en-US"/>
        </w:rPr>
        <w:t>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9975F6" w:rsidRDefault="009975F6" w:rsidP="00D81E5E">
      <w:pPr>
        <w:spacing w:after="0" w:line="240" w:lineRule="auto"/>
        <w:jc w:val="right"/>
        <w:rPr>
          <w:rFonts w:ascii="Courier New" w:hAnsi="Courier New" w:cs="Courier New"/>
        </w:rPr>
      </w:pPr>
    </w:p>
    <w:p w:rsidR="009975F6" w:rsidRDefault="009975F6" w:rsidP="00D81E5E">
      <w:pPr>
        <w:spacing w:after="0" w:line="240" w:lineRule="auto"/>
        <w:jc w:val="right"/>
        <w:rPr>
          <w:rFonts w:ascii="Courier New" w:hAnsi="Courier New" w:cs="Courier New"/>
        </w:rPr>
      </w:pPr>
    </w:p>
    <w:p w:rsidR="008E61CE" w:rsidRDefault="008E61CE" w:rsidP="00D81E5E">
      <w:pPr>
        <w:spacing w:after="0" w:line="240" w:lineRule="auto"/>
        <w:jc w:val="right"/>
        <w:rPr>
          <w:rFonts w:ascii="Courier New" w:hAnsi="Courier New" w:cs="Courier New"/>
        </w:rPr>
      </w:pPr>
    </w:p>
    <w:p w:rsidR="008E61CE" w:rsidRDefault="008E61CE" w:rsidP="00D81E5E">
      <w:pPr>
        <w:spacing w:after="0" w:line="240" w:lineRule="auto"/>
        <w:jc w:val="right"/>
        <w:rPr>
          <w:rFonts w:ascii="Courier New" w:hAnsi="Courier New" w:cs="Courier New"/>
        </w:rPr>
      </w:pP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D81E5E">
      <w:pPr>
        <w:spacing w:after="0" w:line="240" w:lineRule="auto"/>
        <w:jc w:val="right"/>
        <w:rPr>
          <w:rFonts w:ascii="Courier New" w:hAnsi="Courier New" w:cs="Courier New"/>
        </w:rPr>
      </w:pPr>
      <w:r w:rsidRPr="00FF623B">
        <w:rPr>
          <w:rFonts w:ascii="Courier New" w:hAnsi="Courier New" w:cs="Courier New"/>
        </w:rPr>
        <w:t>от «</w:t>
      </w:r>
      <w:r>
        <w:rPr>
          <w:rFonts w:ascii="Courier New" w:hAnsi="Courier New" w:cs="Courier New"/>
        </w:rPr>
        <w:t>___</w:t>
      </w:r>
      <w:r w:rsidRPr="00FF623B">
        <w:rPr>
          <w:rFonts w:ascii="Courier New" w:hAnsi="Courier New" w:cs="Courier New"/>
        </w:rPr>
        <w:t>»</w:t>
      </w:r>
      <w:r>
        <w:rPr>
          <w:rFonts w:ascii="Courier New" w:hAnsi="Courier New" w:cs="Courier New"/>
        </w:rPr>
        <w:t xml:space="preserve"> __________</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Pr>
          <w:rFonts w:ascii="Courier New" w:hAnsi="Courier New" w:cs="Courier New"/>
        </w:rPr>
        <w:t>____</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D3181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D31814">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8A3712">
              <w:rPr>
                <w:rFonts w:ascii="Courier New" w:hAnsi="Courier New" w:cs="Courier New"/>
                <w:b/>
              </w:rPr>
              <w:t>2</w:t>
            </w:r>
            <w:r w:rsidR="00D31814">
              <w:rPr>
                <w:rFonts w:ascii="Courier New" w:hAnsi="Courier New" w:cs="Courier New"/>
                <w:b/>
              </w:rPr>
              <w:t>4 657,2</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3 457,5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D31814">
              <w:rPr>
                <w:rFonts w:ascii="Courier New" w:hAnsi="Courier New" w:cs="Courier New"/>
              </w:rPr>
              <w:t>4 436,3</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D31814">
              <w:rPr>
                <w:rFonts w:ascii="Courier New" w:hAnsi="Courier New" w:cs="Courier New"/>
              </w:rPr>
              <w:t>16 763,4</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D31814">
              <w:rPr>
                <w:rFonts w:ascii="Courier New" w:eastAsia="Calibri" w:hAnsi="Courier New" w:cs="Courier New"/>
              </w:rPr>
              <w:t xml:space="preserve">4 838,4 тыс. руб., </w:t>
            </w:r>
            <w:r w:rsidRPr="00FF623B">
              <w:rPr>
                <w:rFonts w:ascii="Courier New" w:eastAsia="Calibri" w:hAnsi="Courier New" w:cs="Courier New"/>
              </w:rPr>
              <w:t>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D31814">
              <w:rPr>
                <w:rFonts w:ascii="Courier New" w:eastAsia="Calibri" w:hAnsi="Courier New" w:cs="Courier New"/>
              </w:rPr>
              <w:t>1 277,0</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D3181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D3181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lastRenderedPageBreak/>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lastRenderedPageBreak/>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D0204">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w:t>
            </w:r>
            <w:r w:rsidRPr="00FF623B">
              <w:rPr>
                <w:rFonts w:ascii="Courier New" w:hAnsi="Courier New" w:cs="Courier New"/>
                <w:i/>
              </w:rPr>
              <w:lastRenderedPageBreak/>
              <w:t>,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D0204">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w:t>
            </w:r>
            <w:r w:rsidRPr="00FF623B">
              <w:rPr>
                <w:rFonts w:ascii="Courier New" w:hAnsi="Courier New" w:cs="Courier New"/>
                <w:i/>
              </w:rPr>
              <w:lastRenderedPageBreak/>
              <w:t>приходящихся на 1 жителя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кв.м.</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10</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11</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w:t>
            </w:r>
            <w:r w:rsidRPr="00FF623B">
              <w:rPr>
                <w:rFonts w:ascii="Courier New" w:eastAsia="Calibri" w:hAnsi="Courier New" w:cs="Courier New"/>
              </w:rPr>
              <w:lastRenderedPageBreak/>
              <w:t>образования</w:t>
            </w: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D0204">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D0204">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D0204">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D0204">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00BD0204">
        <w:rPr>
          <w:rFonts w:ascii="Arial" w:hAnsi="Arial" w:cs="Arial"/>
          <w:sz w:val="24"/>
          <w:szCs w:val="24"/>
          <w:u w:val="single"/>
        </w:rPr>
        <w:t>24 657,2</w:t>
      </w:r>
      <w:r w:rsidRPr="00FF623B">
        <w:rPr>
          <w:rFonts w:ascii="Arial" w:hAnsi="Arial" w:cs="Arial"/>
          <w:sz w:val="24"/>
          <w:szCs w:val="24"/>
          <w:u w:val="single"/>
        </w:rPr>
        <w:t xml:space="preserve">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E25A39">
            <w:pPr>
              <w:spacing w:after="0" w:line="240" w:lineRule="auto"/>
              <w:jc w:val="center"/>
              <w:rPr>
                <w:rFonts w:ascii="Courier New" w:hAnsi="Courier New" w:cs="Courier New"/>
                <w:b/>
              </w:rPr>
            </w:pPr>
          </w:p>
        </w:tc>
        <w:tc>
          <w:tcPr>
            <w:tcW w:w="1417"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BD0204" w:rsidP="00E25A39">
            <w:pPr>
              <w:spacing w:after="0" w:line="240" w:lineRule="auto"/>
              <w:ind w:firstLine="67"/>
              <w:jc w:val="center"/>
              <w:rPr>
                <w:rFonts w:ascii="Courier New" w:hAnsi="Courier New" w:cs="Courier New"/>
              </w:rPr>
            </w:pPr>
            <w:r>
              <w:rPr>
                <w:rFonts w:ascii="Courier New" w:hAnsi="Courier New" w:cs="Courier New"/>
                <w:b/>
              </w:rPr>
              <w:t>24 657,2</w:t>
            </w:r>
          </w:p>
        </w:tc>
        <w:tc>
          <w:tcPr>
            <w:tcW w:w="1390" w:type="dxa"/>
          </w:tcPr>
          <w:p w:rsidR="00E25A39" w:rsidRPr="00D0020C" w:rsidRDefault="00BD0204" w:rsidP="00C54324">
            <w:pPr>
              <w:spacing w:after="0" w:line="240" w:lineRule="auto"/>
              <w:ind w:firstLine="42"/>
              <w:jc w:val="center"/>
              <w:rPr>
                <w:rFonts w:ascii="Courier New" w:hAnsi="Courier New" w:cs="Courier New"/>
                <w:b/>
              </w:rPr>
            </w:pPr>
            <w:r>
              <w:rPr>
                <w:rFonts w:ascii="Courier New" w:hAnsi="Courier New" w:cs="Courier New"/>
                <w:b/>
              </w:rPr>
              <w:t>3 457,5</w:t>
            </w:r>
          </w:p>
        </w:tc>
        <w:tc>
          <w:tcPr>
            <w:tcW w:w="1259" w:type="dxa"/>
          </w:tcPr>
          <w:p w:rsidR="00E25A39" w:rsidRPr="00D0020C" w:rsidRDefault="00BD0204" w:rsidP="00E25A39">
            <w:pPr>
              <w:spacing w:after="0" w:line="240" w:lineRule="auto"/>
              <w:jc w:val="center"/>
              <w:rPr>
                <w:rFonts w:ascii="Courier New" w:hAnsi="Courier New" w:cs="Courier New"/>
                <w:b/>
              </w:rPr>
            </w:pPr>
            <w:r>
              <w:rPr>
                <w:rFonts w:ascii="Courier New" w:hAnsi="Courier New" w:cs="Courier New"/>
                <w:b/>
              </w:rPr>
              <w:t>4 436,3</w:t>
            </w:r>
          </w:p>
        </w:tc>
        <w:tc>
          <w:tcPr>
            <w:tcW w:w="1290" w:type="dxa"/>
          </w:tcPr>
          <w:p w:rsidR="00E25A39" w:rsidRPr="00D0020C" w:rsidRDefault="00BD0204" w:rsidP="00E25A39">
            <w:pPr>
              <w:spacing w:after="0" w:line="240" w:lineRule="auto"/>
              <w:jc w:val="center"/>
              <w:rPr>
                <w:rFonts w:ascii="Courier New" w:hAnsi="Courier New" w:cs="Courier New"/>
                <w:b/>
              </w:rPr>
            </w:pPr>
            <w:r>
              <w:rPr>
                <w:rFonts w:ascii="Courier New" w:hAnsi="Courier New" w:cs="Courier New"/>
                <w:b/>
              </w:rPr>
              <w:t>16 763,4</w:t>
            </w:r>
          </w:p>
        </w:tc>
        <w:tc>
          <w:tcPr>
            <w:tcW w:w="1470" w:type="dxa"/>
          </w:tcPr>
          <w:p w:rsidR="00E25A39" w:rsidRPr="00FF623B" w:rsidRDefault="00D0020C" w:rsidP="00E25A39">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E25A39">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D0204">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E25A39">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E25A39">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E25A39">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E25A39">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E25A39">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E25A39">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E25A39">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E25A39">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E25A39">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BD0204" w:rsidP="00E25A39">
            <w:pPr>
              <w:spacing w:after="0" w:line="240" w:lineRule="auto"/>
              <w:ind w:firstLine="42"/>
              <w:jc w:val="center"/>
              <w:rPr>
                <w:rFonts w:ascii="Courier New" w:hAnsi="Courier New" w:cs="Courier New"/>
              </w:rPr>
            </w:pPr>
            <w:r>
              <w:rPr>
                <w:rFonts w:ascii="Courier New" w:hAnsi="Courier New" w:cs="Courier New"/>
              </w:rPr>
              <w:t>4838,4</w:t>
            </w:r>
          </w:p>
        </w:tc>
        <w:tc>
          <w:tcPr>
            <w:tcW w:w="1390" w:type="dxa"/>
          </w:tcPr>
          <w:p w:rsidR="00E25A39" w:rsidRPr="00F004CB" w:rsidRDefault="00BD0204" w:rsidP="00E25A39">
            <w:pPr>
              <w:spacing w:after="0" w:line="240" w:lineRule="auto"/>
              <w:ind w:firstLine="42"/>
              <w:jc w:val="center"/>
              <w:rPr>
                <w:rFonts w:ascii="Courier New" w:hAnsi="Courier New" w:cs="Courier New"/>
              </w:rPr>
            </w:pPr>
            <w:r>
              <w:rPr>
                <w:rFonts w:ascii="Courier New" w:hAnsi="Courier New" w:cs="Courier New"/>
              </w:rPr>
              <w:t>1 277,0</w:t>
            </w:r>
          </w:p>
        </w:tc>
        <w:tc>
          <w:tcPr>
            <w:tcW w:w="1259" w:type="dxa"/>
          </w:tcPr>
          <w:p w:rsidR="00E25A39" w:rsidRPr="00F004CB" w:rsidRDefault="00BD0204" w:rsidP="00E25A39">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E25A39">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E25A39">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E25A39" w:rsidP="00E25A39">
            <w:pPr>
              <w:spacing w:after="0" w:line="240" w:lineRule="auto"/>
              <w:ind w:firstLine="42"/>
              <w:jc w:val="center"/>
              <w:rPr>
                <w:rFonts w:ascii="Courier New" w:hAnsi="Courier New" w:cs="Courier New"/>
              </w:rPr>
            </w:pPr>
          </w:p>
        </w:tc>
        <w:tc>
          <w:tcPr>
            <w:tcW w:w="1390" w:type="dxa"/>
          </w:tcPr>
          <w:p w:rsidR="00E25A39" w:rsidRPr="00F004CB" w:rsidRDefault="00E25A39" w:rsidP="00E25A39">
            <w:pPr>
              <w:spacing w:after="0" w:line="240" w:lineRule="auto"/>
              <w:ind w:firstLine="42"/>
              <w:jc w:val="center"/>
              <w:rPr>
                <w:rFonts w:ascii="Courier New" w:hAnsi="Courier New" w:cs="Courier New"/>
              </w:rPr>
            </w:pPr>
          </w:p>
        </w:tc>
        <w:tc>
          <w:tcPr>
            <w:tcW w:w="1259" w:type="dxa"/>
          </w:tcPr>
          <w:p w:rsidR="00E25A39" w:rsidRPr="00F004CB" w:rsidRDefault="00E25A39" w:rsidP="00E25A39">
            <w:pPr>
              <w:spacing w:after="0" w:line="240" w:lineRule="auto"/>
              <w:jc w:val="center"/>
              <w:rPr>
                <w:rFonts w:ascii="Courier New" w:hAnsi="Courier New" w:cs="Courier New"/>
              </w:rPr>
            </w:pPr>
          </w:p>
        </w:tc>
        <w:tc>
          <w:tcPr>
            <w:tcW w:w="1290" w:type="dxa"/>
          </w:tcPr>
          <w:p w:rsidR="00E25A39" w:rsidRPr="00F004C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F05537" w:rsidRPr="00FF623B" w:rsidTr="00D0020C">
        <w:trPr>
          <w:trHeight w:val="20"/>
          <w:tblCellSpacing w:w="5" w:type="nil"/>
          <w:jc w:val="center"/>
        </w:trPr>
        <w:tc>
          <w:tcPr>
            <w:tcW w:w="2689" w:type="dxa"/>
          </w:tcPr>
          <w:p w:rsidR="00F05537" w:rsidRPr="00FF623B" w:rsidRDefault="00F05537" w:rsidP="00E25A39">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E25A39">
            <w:pPr>
              <w:spacing w:after="0" w:line="240" w:lineRule="auto"/>
              <w:ind w:firstLine="42"/>
              <w:jc w:val="center"/>
              <w:rPr>
                <w:rFonts w:ascii="Courier New" w:hAnsi="Courier New" w:cs="Courier New"/>
              </w:rPr>
            </w:pPr>
          </w:p>
        </w:tc>
        <w:tc>
          <w:tcPr>
            <w:tcW w:w="1390" w:type="dxa"/>
          </w:tcPr>
          <w:p w:rsidR="00F05537" w:rsidRPr="00F004CB" w:rsidRDefault="00F05537" w:rsidP="00E25A39">
            <w:pPr>
              <w:spacing w:after="0" w:line="240" w:lineRule="auto"/>
              <w:ind w:firstLine="42"/>
              <w:jc w:val="center"/>
              <w:rPr>
                <w:rFonts w:ascii="Courier New" w:hAnsi="Courier New" w:cs="Courier New"/>
              </w:rPr>
            </w:pPr>
          </w:p>
        </w:tc>
        <w:tc>
          <w:tcPr>
            <w:tcW w:w="1259" w:type="dxa"/>
          </w:tcPr>
          <w:p w:rsidR="00F05537" w:rsidRPr="00F004CB" w:rsidRDefault="00F05537" w:rsidP="00E25A39">
            <w:pPr>
              <w:spacing w:after="0" w:line="240" w:lineRule="auto"/>
              <w:jc w:val="center"/>
              <w:rPr>
                <w:rFonts w:ascii="Courier New" w:hAnsi="Courier New" w:cs="Courier New"/>
              </w:rPr>
            </w:pPr>
          </w:p>
        </w:tc>
        <w:tc>
          <w:tcPr>
            <w:tcW w:w="1290" w:type="dxa"/>
          </w:tcPr>
          <w:p w:rsidR="00F05537" w:rsidRPr="00F004CB" w:rsidRDefault="00F05537" w:rsidP="00E25A39">
            <w:pPr>
              <w:spacing w:after="0" w:line="240" w:lineRule="auto"/>
              <w:ind w:firstLine="9"/>
              <w:jc w:val="center"/>
              <w:rPr>
                <w:rFonts w:ascii="Courier New" w:hAnsi="Courier New" w:cs="Courier New"/>
              </w:rPr>
            </w:pPr>
          </w:p>
        </w:tc>
        <w:tc>
          <w:tcPr>
            <w:tcW w:w="1470" w:type="dxa"/>
          </w:tcPr>
          <w:p w:rsidR="00F05537" w:rsidRPr="00FF623B" w:rsidRDefault="00F05537"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lastRenderedPageBreak/>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w:t>
      </w:r>
      <w:r w:rsidRPr="00FF623B">
        <w:rPr>
          <w:rFonts w:ascii="Arial" w:hAnsi="Arial" w:cs="Arial"/>
          <w:sz w:val="24"/>
          <w:szCs w:val="24"/>
        </w:rPr>
        <w:lastRenderedPageBreak/>
        <w:t>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w:t>
      </w:r>
      <w:r w:rsidRPr="00FF623B">
        <w:rPr>
          <w:rFonts w:ascii="Arial" w:hAnsi="Arial" w:cs="Arial"/>
          <w:sz w:val="24"/>
          <w:szCs w:val="24"/>
        </w:rPr>
        <w:lastRenderedPageBreak/>
        <w:t xml:space="preserve">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w:t>
      </w:r>
      <w:r w:rsidRPr="00FF623B">
        <w:rPr>
          <w:rFonts w:ascii="Arial" w:hAnsi="Arial" w:cs="Arial"/>
          <w:sz w:val="24"/>
          <w:szCs w:val="24"/>
        </w:rPr>
        <w:lastRenderedPageBreak/>
        <w:t>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35B1C">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1"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1515A8">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28263A">
        <w:rPr>
          <w:rFonts w:ascii="Arial" w:hAnsi="Arial" w:cs="Arial"/>
          <w:sz w:val="24"/>
          <w:szCs w:val="24"/>
        </w:rPr>
        <w:lastRenderedPageBreak/>
        <w:t>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w:t>
      </w:r>
      <w:r w:rsidR="000B133C" w:rsidRPr="00FF623B">
        <w:rPr>
          <w:rFonts w:ascii="Arial" w:hAnsi="Arial" w:cs="Arial"/>
          <w:sz w:val="24"/>
          <w:szCs w:val="24"/>
        </w:rPr>
        <w:lastRenderedPageBreak/>
        <w:t>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4"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5"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6"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DF534E">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9341"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DF534E">
        <w:trPr>
          <w:jc w:val="center"/>
        </w:trPr>
        <w:tc>
          <w:tcPr>
            <w:tcW w:w="534" w:type="dxa"/>
            <w:vMerge/>
          </w:tcPr>
          <w:p w:rsidR="00693EBE" w:rsidRPr="00FF623B" w:rsidRDefault="00693EBE" w:rsidP="00F24C00">
            <w:pPr>
              <w:jc w:val="center"/>
              <w:rPr>
                <w:rFonts w:ascii="Courier New" w:hAnsi="Courier New" w:cs="Courier New"/>
              </w:rPr>
            </w:pPr>
          </w:p>
        </w:tc>
        <w:tc>
          <w:tcPr>
            <w:tcW w:w="2254"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населенный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DF534E">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254"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DF534E">
        <w:trPr>
          <w:jc w:val="center"/>
        </w:trPr>
        <w:tc>
          <w:tcPr>
            <w:tcW w:w="534" w:type="dxa"/>
          </w:tcPr>
          <w:p w:rsidR="00210882" w:rsidRPr="00FF623B" w:rsidRDefault="00210882" w:rsidP="00F24C00">
            <w:pPr>
              <w:jc w:val="center"/>
              <w:rPr>
                <w:rFonts w:ascii="Courier New" w:hAnsi="Courier New" w:cs="Courier New"/>
              </w:rPr>
            </w:pPr>
          </w:p>
        </w:tc>
        <w:tc>
          <w:tcPr>
            <w:tcW w:w="2254"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560"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DF534E">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254"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DF534E">
        <w:trPr>
          <w:jc w:val="center"/>
        </w:trPr>
        <w:tc>
          <w:tcPr>
            <w:tcW w:w="534" w:type="dxa"/>
          </w:tcPr>
          <w:p w:rsidR="00D83E4D" w:rsidRPr="00FF623B" w:rsidRDefault="00D83E4D" w:rsidP="00F24C00">
            <w:pPr>
              <w:jc w:val="center"/>
              <w:rPr>
                <w:rFonts w:ascii="Courier New" w:hAnsi="Courier New" w:cs="Courier New"/>
              </w:rPr>
            </w:pPr>
          </w:p>
        </w:tc>
        <w:tc>
          <w:tcPr>
            <w:tcW w:w="2254" w:type="dxa"/>
            <w:vAlign w:val="center"/>
          </w:tcPr>
          <w:p w:rsidR="00D83E4D" w:rsidRPr="00FF623B" w:rsidRDefault="00D83E4D" w:rsidP="006F61DC">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560"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DF534E">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254"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DF534E" w:rsidRPr="00FF623B" w:rsidTr="00DF534E">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E43362">
        <w:trPr>
          <w:trHeight w:val="738"/>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254"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Default="009811C0" w:rsidP="00DF534E">
            <w:pPr>
              <w:jc w:val="center"/>
              <w:rPr>
                <w:rFonts w:ascii="Courier New" w:hAnsi="Courier New" w:cs="Courier New"/>
              </w:rPr>
            </w:pP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1B2494" w:rsidRPr="00FF623B" w:rsidTr="00DF534E">
        <w:trPr>
          <w:jc w:val="center"/>
        </w:trPr>
        <w:tc>
          <w:tcPr>
            <w:tcW w:w="534" w:type="dxa"/>
          </w:tcPr>
          <w:p w:rsidR="001B2494" w:rsidRPr="00FF623B" w:rsidRDefault="001B2494" w:rsidP="00F24C00">
            <w:pPr>
              <w:jc w:val="center"/>
              <w:rPr>
                <w:rFonts w:ascii="Courier New" w:hAnsi="Courier New" w:cs="Courier New"/>
              </w:rPr>
            </w:pPr>
          </w:p>
        </w:tc>
        <w:tc>
          <w:tcPr>
            <w:tcW w:w="2254" w:type="dxa"/>
            <w:vAlign w:val="center"/>
          </w:tcPr>
          <w:p w:rsidR="001B2494" w:rsidRPr="00FF623B" w:rsidRDefault="001B2494" w:rsidP="006F61DC">
            <w:pPr>
              <w:jc w:val="center"/>
              <w:rPr>
                <w:rFonts w:ascii="Courier New" w:hAnsi="Courier New" w:cs="Courier New"/>
              </w:rPr>
            </w:pPr>
            <w:r w:rsidRPr="00FF623B">
              <w:rPr>
                <w:rFonts w:ascii="Courier New" w:hAnsi="Courier New" w:cs="Courier New"/>
                <w:b/>
              </w:rPr>
              <w:t>202</w:t>
            </w:r>
            <w:r w:rsidR="006F61DC">
              <w:rPr>
                <w:rFonts w:ascii="Courier New" w:hAnsi="Courier New" w:cs="Courier New"/>
                <w:b/>
              </w:rPr>
              <w:t>5</w:t>
            </w:r>
            <w:r w:rsidRPr="00FF623B">
              <w:rPr>
                <w:rFonts w:ascii="Courier New" w:hAnsi="Courier New" w:cs="Courier New"/>
                <w:b/>
              </w:rPr>
              <w:t xml:space="preserve"> год</w:t>
            </w:r>
          </w:p>
        </w:tc>
        <w:tc>
          <w:tcPr>
            <w:tcW w:w="1559" w:type="dxa"/>
          </w:tcPr>
          <w:p w:rsidR="001B2494" w:rsidRPr="00FF623B" w:rsidRDefault="001B2494" w:rsidP="00F24C00">
            <w:pPr>
              <w:jc w:val="center"/>
              <w:rPr>
                <w:rFonts w:ascii="Courier New" w:hAnsi="Courier New" w:cs="Courier New"/>
              </w:rPr>
            </w:pPr>
          </w:p>
        </w:tc>
        <w:tc>
          <w:tcPr>
            <w:tcW w:w="1560" w:type="dxa"/>
          </w:tcPr>
          <w:p w:rsidR="001B2494" w:rsidRPr="00FF623B" w:rsidRDefault="001B2494" w:rsidP="00F24C00">
            <w:pPr>
              <w:jc w:val="center"/>
              <w:rPr>
                <w:rFonts w:ascii="Courier New" w:hAnsi="Courier New" w:cs="Courier New"/>
              </w:rPr>
            </w:pPr>
          </w:p>
        </w:tc>
        <w:tc>
          <w:tcPr>
            <w:tcW w:w="2409" w:type="dxa"/>
          </w:tcPr>
          <w:p w:rsidR="001B2494" w:rsidRPr="00FF623B" w:rsidRDefault="001B2494" w:rsidP="00F24C00">
            <w:pPr>
              <w:jc w:val="center"/>
              <w:rPr>
                <w:rFonts w:ascii="Courier New" w:hAnsi="Courier New" w:cs="Courier New"/>
              </w:rPr>
            </w:pPr>
          </w:p>
        </w:tc>
        <w:tc>
          <w:tcPr>
            <w:tcW w:w="1559" w:type="dxa"/>
          </w:tcPr>
          <w:p w:rsidR="001B2494" w:rsidRPr="00FF623B" w:rsidRDefault="001B2494" w:rsidP="00F24C00">
            <w:pPr>
              <w:jc w:val="center"/>
              <w:rPr>
                <w:rFonts w:ascii="Courier New" w:hAnsi="Courier New" w:cs="Courier New"/>
              </w:rPr>
            </w:pPr>
          </w:p>
        </w:tc>
        <w:tc>
          <w:tcPr>
            <w:tcW w:w="1276" w:type="dxa"/>
          </w:tcPr>
          <w:p w:rsidR="001B2494" w:rsidRPr="00FF623B" w:rsidRDefault="001B2494" w:rsidP="00F24C00">
            <w:pPr>
              <w:jc w:val="center"/>
              <w:rPr>
                <w:rFonts w:ascii="Courier New" w:hAnsi="Courier New" w:cs="Courier New"/>
              </w:rPr>
            </w:pPr>
          </w:p>
        </w:tc>
        <w:tc>
          <w:tcPr>
            <w:tcW w:w="1843" w:type="dxa"/>
          </w:tcPr>
          <w:p w:rsidR="001B2494" w:rsidRPr="00FF623B" w:rsidRDefault="001B2494" w:rsidP="00F24C00">
            <w:pPr>
              <w:jc w:val="center"/>
              <w:rPr>
                <w:rFonts w:ascii="Courier New" w:hAnsi="Courier New" w:cs="Courier New"/>
              </w:rPr>
            </w:pPr>
          </w:p>
        </w:tc>
        <w:tc>
          <w:tcPr>
            <w:tcW w:w="2119" w:type="dxa"/>
          </w:tcPr>
          <w:p w:rsidR="001B2494" w:rsidRDefault="001B2494" w:rsidP="00C84AC4">
            <w:pPr>
              <w:jc w:val="center"/>
              <w:rPr>
                <w:rFonts w:ascii="Courier New" w:hAnsi="Courier New" w:cs="Courier New"/>
              </w:rPr>
            </w:pP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lastRenderedPageBreak/>
              <w:t>6</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DF534E">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7</w:t>
            </w:r>
          </w:p>
        </w:tc>
        <w:tc>
          <w:tcPr>
            <w:tcW w:w="2254"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254"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DF534E">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254"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7"/>
          <w:footerReference w:type="default" r:id="rId28"/>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0F5CE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835B1C">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835B1C">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DF534E">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835B1C">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835B1C">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835B1C">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835B1C">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835B1C">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835B1C">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3159B8" w:rsidP="00835B1C">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835B1C">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835B1C">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835B1C">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835B1C">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835B1C">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835B1C">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835B1C">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D97CC7">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Согласование дизайн-проекта осуществляется уполномоченным 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9E" w:rsidRDefault="00F0179E" w:rsidP="00165286">
      <w:pPr>
        <w:spacing w:after="0" w:line="240" w:lineRule="auto"/>
      </w:pPr>
      <w:r>
        <w:separator/>
      </w:r>
    </w:p>
  </w:endnote>
  <w:endnote w:type="continuationSeparator" w:id="0">
    <w:p w:rsidR="00F0179E" w:rsidRDefault="00F0179E"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9E" w:rsidRDefault="00F0179E" w:rsidP="00165286">
      <w:pPr>
        <w:spacing w:after="0" w:line="240" w:lineRule="auto"/>
      </w:pPr>
      <w:r>
        <w:separator/>
      </w:r>
    </w:p>
  </w:footnote>
  <w:footnote w:type="continuationSeparator" w:id="0">
    <w:p w:rsidR="00F0179E" w:rsidRDefault="00F0179E"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D90"/>
    <w:rsid w:val="00010351"/>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649D"/>
    <w:rsid w:val="00257525"/>
    <w:rsid w:val="0026089E"/>
    <w:rsid w:val="0026289F"/>
    <w:rsid w:val="00273D68"/>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6781E"/>
    <w:rsid w:val="0037254D"/>
    <w:rsid w:val="00374138"/>
    <w:rsid w:val="003752CD"/>
    <w:rsid w:val="00376EA1"/>
    <w:rsid w:val="003815B8"/>
    <w:rsid w:val="00391ED9"/>
    <w:rsid w:val="00395A09"/>
    <w:rsid w:val="00397DB8"/>
    <w:rsid w:val="003A4AC4"/>
    <w:rsid w:val="003B0837"/>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72A89"/>
    <w:rsid w:val="00586F78"/>
    <w:rsid w:val="0059290F"/>
    <w:rsid w:val="00593C41"/>
    <w:rsid w:val="005A208F"/>
    <w:rsid w:val="005C432B"/>
    <w:rsid w:val="005D1936"/>
    <w:rsid w:val="005E1D90"/>
    <w:rsid w:val="005E5D00"/>
    <w:rsid w:val="005F0C7D"/>
    <w:rsid w:val="006030FA"/>
    <w:rsid w:val="006067B3"/>
    <w:rsid w:val="00612193"/>
    <w:rsid w:val="00633226"/>
    <w:rsid w:val="006367CD"/>
    <w:rsid w:val="00640116"/>
    <w:rsid w:val="00641D74"/>
    <w:rsid w:val="00643A89"/>
    <w:rsid w:val="0064502F"/>
    <w:rsid w:val="00657B9C"/>
    <w:rsid w:val="0066083A"/>
    <w:rsid w:val="006611BB"/>
    <w:rsid w:val="006638DF"/>
    <w:rsid w:val="00666C3D"/>
    <w:rsid w:val="00676692"/>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50481"/>
    <w:rsid w:val="0075213C"/>
    <w:rsid w:val="00752E95"/>
    <w:rsid w:val="00753A4E"/>
    <w:rsid w:val="007824BB"/>
    <w:rsid w:val="00786969"/>
    <w:rsid w:val="007955C1"/>
    <w:rsid w:val="007A0521"/>
    <w:rsid w:val="007A55AF"/>
    <w:rsid w:val="007A64B6"/>
    <w:rsid w:val="007B1D2B"/>
    <w:rsid w:val="007B3F62"/>
    <w:rsid w:val="007C2811"/>
    <w:rsid w:val="007E5F1E"/>
    <w:rsid w:val="007F214D"/>
    <w:rsid w:val="007F273C"/>
    <w:rsid w:val="007F6FC9"/>
    <w:rsid w:val="008037FE"/>
    <w:rsid w:val="00817814"/>
    <w:rsid w:val="00817BBE"/>
    <w:rsid w:val="00821733"/>
    <w:rsid w:val="008252B1"/>
    <w:rsid w:val="00831874"/>
    <w:rsid w:val="00831C5D"/>
    <w:rsid w:val="00835B1C"/>
    <w:rsid w:val="008462C9"/>
    <w:rsid w:val="008561AD"/>
    <w:rsid w:val="008617BC"/>
    <w:rsid w:val="008619BD"/>
    <w:rsid w:val="008622F5"/>
    <w:rsid w:val="008649D5"/>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5F2E"/>
    <w:rsid w:val="009F01AF"/>
    <w:rsid w:val="009F1BEC"/>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C713F"/>
    <w:rsid w:val="00BD0204"/>
    <w:rsid w:val="00BD339A"/>
    <w:rsid w:val="00BD3DEA"/>
    <w:rsid w:val="00BD4AA5"/>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C45"/>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81E5E"/>
    <w:rsid w:val="00D83E4D"/>
    <w:rsid w:val="00D86E29"/>
    <w:rsid w:val="00D9312B"/>
    <w:rsid w:val="00D9394F"/>
    <w:rsid w:val="00D947A2"/>
    <w:rsid w:val="00D94E7A"/>
    <w:rsid w:val="00D97CC7"/>
    <w:rsid w:val="00DA182B"/>
    <w:rsid w:val="00DA2723"/>
    <w:rsid w:val="00DA6197"/>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179E"/>
    <w:rsid w:val="00F05537"/>
    <w:rsid w:val="00F06150"/>
    <w:rsid w:val="00F15D26"/>
    <w:rsid w:val="00F228C2"/>
    <w:rsid w:val="00F24C00"/>
    <w:rsid w:val="00F266D7"/>
    <w:rsid w:val="00F35574"/>
    <w:rsid w:val="00F44171"/>
    <w:rsid w:val="00F61ABD"/>
    <w:rsid w:val="00F75575"/>
    <w:rsid w:val="00F769F4"/>
    <w:rsid w:val="00F80A28"/>
    <w:rsid w:val="00F80BBE"/>
    <w:rsid w:val="00F84963"/>
    <w:rsid w:val="00F852C2"/>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EF24"/>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ek@mail.ru"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0DCF25101914D7D8E168DB43959CFF10EBA7EC275F757EEC82EA6C93852CC9244D08297C32BA5CA9B8FC6BFO2JFJ"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hyperlink" Target="consultantplus://offline/ref=81B581DD4834EFF393C45248F99859BFEDC27D990F354152BADDEC1B80F120CF09154FH"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ED38-D3DB-4F6D-9EAC-708165A0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7995</Words>
  <Characters>45577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14</cp:revision>
  <cp:lastPrinted>2023-04-03T00:10:00Z</cp:lastPrinted>
  <dcterms:created xsi:type="dcterms:W3CDTF">2022-12-13T05:43:00Z</dcterms:created>
  <dcterms:modified xsi:type="dcterms:W3CDTF">2023-12-20T01:34:00Z</dcterms:modified>
</cp:coreProperties>
</file>