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«___»___________2022 года                                                                                                                №  ______</w:t>
      </w:r>
    </w:p>
    <w:p w:rsidR="007A4370" w:rsidRDefault="007A4370" w:rsidP="007A4370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ДУМЫ«О БЮДЖЕТЕ ОЕКСКОГО МУНИЦИПАЛЬНОГО ОБРАЗОВАНИЯ НА 2022 ГОД И НА ПЛАНОВЫЙ ПЕРИОД 2023 И 2024 ГОДОВ»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бюджет)на 2022 год: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71 685,4 тыс. рублей, из них объем межбюджетных трансфертов, получаемых из других бюджетов бюджетной системы Российской Федерации, в сумме 40 633,3 тыс. рублей;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74 341,7 тыс. рублей;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2 656,3 тыс.рублей,или 8,6%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1,3, 5,7,9 изложить в новой редакции (прилагаются).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24.12.2021г. №50-66 Д/сп информацию о внесении изменений и дополнений.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Председатель Думы Оекского муниципального образования,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2022 ГОД И НА ПЛАНОВЫЙ ПЕРИОД   2023 И 2024 ГОДОВ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2022 года внесены следующие изменения: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Дополнить кодом «72611105420100000120»Плата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и предусмотреть сумму 0,001 тыс. рублей.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в 2022 году останется без изменений и составит 71 685,4 тыс. рублей.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по разделам внесены следующие изменения: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вопросы»: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бюджетакод бюджетной классификации (далее – КБК) «9110060001»: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коду вида расходов (далее – КВР) 244 «Прочая закупка товаров, работ и услуг» уменьшить на сумму 150,0 тыс. рублей;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- КВР 247 «Закупка энергетических ресурсов» увеличить на сумму 150,0 тыс. рублей.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«Культура, кинематография»: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2.1. </w:t>
      </w:r>
      <w:r>
        <w:rPr>
          <w:rFonts w:ascii="Tahoma" w:hAnsi="Tahoma" w:cs="Tahoma"/>
          <w:color w:val="2C2C2C"/>
          <w:sz w:val="20"/>
          <w:szCs w:val="20"/>
        </w:rPr>
        <w:t>подраздел 0801 «Культура» в связи с дефицитом бюджета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244 «Прочая закупка товаров, работ и услуг» уменьшить на 10 тыс. рублей;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853 «Уплата иных платежей» увеличить на 10 тыс. рублей.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останется без изменений и составит 74 341,7 тыс. рублей.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A4370" w:rsidRDefault="007A4370" w:rsidP="007A4370">
      <w:pPr>
        <w:pStyle w:val="a4"/>
        <w:shd w:val="clear" w:color="auto" w:fill="FFFFFF"/>
        <w:spacing w:before="0" w:beforeAutospacing="0" w:after="96" w:afterAutospacing="0"/>
        <w:ind w:left="30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Начальник финансово-экономического отдела  Л.Г. Арсёнова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359FE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C5D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C19E7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56F92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370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09B8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5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660</cp:revision>
  <dcterms:created xsi:type="dcterms:W3CDTF">2022-10-31T02:01:00Z</dcterms:created>
  <dcterms:modified xsi:type="dcterms:W3CDTF">2022-11-01T06:11:00Z</dcterms:modified>
</cp:coreProperties>
</file>