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  <w:u w:val="single"/>
        </w:rPr>
        <w:t> ПРОЕКТ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 ОЕКСКОГО МУНИЦИПАЛЬНОГО ОБРАЗОВАНИЯ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третьего созыва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РЕШЕНИЕ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«___»__________» 20__г.                                                                                                  №_________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ind w:right="4675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</w:r>
    </w:p>
    <w:p w:rsidR="00085A4F" w:rsidRDefault="00085A4F" w:rsidP="00085A4F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 В целях обеспечения участия жителей Поселения в обсуждении проекта решения Думы Оекского муниципального образования «О внесении изменений и дополнений в Устав Оекского муниципального образования, во исполнение требований статей 28, 44  Федерального закона №131-ФЗ от 06.10.2003 года «Об общих принципах организации местного самоуправления в Российской Федерации, Положения о публичных слушаниях в Оекском муниципальном образовании», руководствуясь ст. ст. 16, 46 Устава Оекского муниципального образования, Дума Оекского муниципального образования,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РЕШИЛА: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 1. Принять внесенный Главой Оекского муниципального образования проект решения Думы Оекского муниципального образования «О внесении изменений и дополнений в Устав Оекского муниципального образования» согласно приложению.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     2. Назначить и провести публичные слушания по обсуждению проекта решения Думы «О внесении изменений и дополнений в Устав Оекского муниципального образования» на 22 июля 2016 года в 14-00 часов, в здании администрации Оекского МО (актовый зал), расположенной по адресу: Иркутская область, Иркутский район, село Оёк, улица Кирова, 91 «Г».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      3. Утвердить рабочую комиссию по организации проведения публичных слушаний в составе: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- Пихето-Новосельцева Надежда Петровна – заместитель главы администрации;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- Верхозина Ольга Александровна – заместитель начальника общего отдела администрации;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- Асалханов Анатолий Алексеевич – депутат Думы, член постоянной комиссии по регламенту и депутатской этике.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4. Докладчиком на публичных слушаниях назначить Пихето-Новосельцеву Надежду Петровну – заместителя главы администрации Оекского муниципального образования.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5. Предложения по изменениям и дополнениям в проект решения Думы «О внесении изменений и дополнений в Устав Оекского муниципального образования принимаются по адресу: Иркутская область, Иркутский район, с. Оёк, ул. Кирова, 91 «Г» в рабочие дни с 9-00 до 16-00 часов.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6.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7. Контроль за исполнением настоящего Решения оставляю за собой.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    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Оекского муниципального образования Н.П. Пихето-Новосельцева</w:t>
      </w:r>
    </w:p>
    <w:p w:rsidR="00085A4F" w:rsidRDefault="00085A4F" w:rsidP="00085A4F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к решению Думы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2016 г. №_____Д/сп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 РЕШЕНИЯ  Думы Оекского муниципального образования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«О внесении изменений и дополнений в Устав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  муниципального образования»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приведения Устава Оекского муниципального образования  в соответствие с Федеральным законом № 131-ФЗ от 06.10.2003г. «Об общих принципах организации местного самоуправления в Российской Федерации», федеральным и региональным законодательством,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РЕШИЛА: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bookmarkStart w:id="0" w:name="sub_21"/>
      <w:r>
        <w:rPr>
          <w:rFonts w:ascii="Tahoma" w:hAnsi="Tahoma" w:cs="Tahoma"/>
          <w:color w:val="44A1C7"/>
          <w:sz w:val="20"/>
          <w:szCs w:val="20"/>
        </w:rPr>
        <w:t>1)</w:t>
      </w:r>
      <w:bookmarkEnd w:id="0"/>
      <w:r>
        <w:rPr>
          <w:rFonts w:ascii="Tahoma" w:hAnsi="Tahoma" w:cs="Tahoma"/>
          <w:color w:val="2C2C2C"/>
          <w:sz w:val="20"/>
          <w:szCs w:val="20"/>
        </w:rPr>
        <w:t> Вводную часть Устава изложить в новой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«Настоящим Уставом в пределах компетенции, установленной Конституцией Российской Федерации законодательством Российской Федерации, законодательством Иркутской области регулируются вопросы правовой, территориальной, экономической и финансовой организации местного самоуправления в Оекском муниципальном образовании».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Части 2 и часть 2.1 статьи 7 «Полномочия органов местного самоуправления Поселения по решению вопросов местного значения» исключить. Часть 3 статьи 7 Устава считать соответственно частью 2 статьи 7.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Абзац второй части 6 статьи 11 «Муниципальные выборы»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В части 10 статьи 11 «Муниципальные выборы» текст «по избирательному округу, общие результаты муниципальных выборов»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Часть 7 статьи 19 «Опрос граждан» после слов «в соответствии с Федеральным законом» читать «, Законом Иркутской области» и далее по тексту.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6) Статью 20 «Обращения граждан в органы местного самоуправления» дополнить частью 3 следующего содержания: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«3.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Часть 3 статьи 20 считать соответственно частью 4 статьи 20 Устава.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7) Статью 22 «Глава Поселения» дополнить частью 10 следующего содержания: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«10. 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8) Часть 1.1 статьи 23 «Полномочия Главы Поселения»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9) Часть 3.1 статьи 23 «Полномочия Главы Поселения»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10) В части 3 статьи 25 «Гарантии деятельности Главы Поселения» слова «в отношении депутата» заменить словами «в отношении Главы Поселения».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11) В пункте 5 части 3 статьи 25 «Гарантии деятельности Главы Поселения» слова «трудовой пенсии» заменить словами «страховой пенсии».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12) В пункте 3 части 1 статьи 26 «Досрочное прекращение полномочий Главы Поселения» слова «в соответствии со статьей 28 настоящего Устава» заменить словами «в соответствии со ст.74.1 Федерального закона № 131-ФЗ от 06.10.2003 года».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13) В пункте 4 части 1 статьи 26 «Досрочное прекращение полномочий Главы Поселения» слова «в соответствии с законодательством» заменить словами «в соответствии со ст.74 Федерального закона № 131-ФЗ от 06.10.2003 года».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14) Статью 26 «Досрочное прекращение полномочий Главы Поселения» дополнить частью 4 следующего содержания: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«4. 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15) В статье 29 «Исполнение обязанностей Главы Поселения в случае досрочного прекращения его полномочий или при его временном отсутствии» слова «первый», «первого»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16) Абзац второй части 5 статьи 33 «Организация деятельности Думы Поселения»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17) Часть 4 статьи 35 «Реализация Думой Поселения контрольных функций»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Часть 5 статьи 35 Устава считать соответственно частью 4 статьи 35 Устава.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18) Часть 19.1 статьи 37 «Депутат Думы Поселения, гарантии и права при осуществлении полномочий депутата» изложить в новой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«19.1. 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19) Часть 2 статьи 40 «Заместитель Главы администрации Поселения» дополнить пунктом 3 следующего содержания: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«3) по решению Главы Поселения совершает нотариальные действия в случае отсутствия на территории Поселения нотариуса.»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20) Наименование статьи 41 «Формы и порядок осуществления контроля Главой Поселения, заместителем Главы администрации Поселения» изложить в новой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«Формы и порядок осуществления контроля Главой Поселения»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21) Пункт 3 части 1 статьи 45 «Система муниципальных правовых актов Поселения» изложить в новой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«3) правовые акты Главы Поселения, администрации Поселения».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22) Абзац второй части 6 статьи 46 «Устав Оекского муниципального образования» изложить в новой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«Глава Поселения исполняет полномочия председателя Думы Поселения с правом решающего голоса. Голос Главы Поселения учитывается при принятии Устава Оекского муниципального образования, муниципального правового акта о внесении изменений и дополнений в Устав Оекского муниципального образования как голос депутата Думы Поселения.».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23) В частях 3, 4, 5 статьи 48 «Правовые акты Главы поселения, местной администрации» вместо слов «Главы Поселения» читать «, издаваемые Главой Поселения,» и далее по тексту.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24) Абзац первый части 1 статьи 52 «Опубликование (обнародование) муниципальных правовых актов»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25) Часть 4 статьи 66 «Субсидии, иные межбюджетные трансферты, предоставляемые из местного бюджета»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26) Статью 66.1 «Субсидии и иные межбюджетные трансферты, предоставляемые местным бюджетам из бюджетов субъектов Российской Федерации» исключить.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27) Статью 76.2 «Ответственность Главы Поселения перед государством» изложить в следующей редакции: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«Статья 76.2. Ответственность Главы Поселения перед государством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Ответственность Главы Поселения перед государством наступает в случае: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1) издания Главой Поселения нормативного правового акта, противоречащего Конституции Российской Федерации, федеральным конституционным законам, федеральным законам, законам Иркутской области, Уставу Поселения, если такие противоречия установлены соответствующим судом,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суда;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совершения Главой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Иркутской области, если это установлено соответствующим судом, а Глава Поселения не принял в пределах своих полномочий мер по исполнению решения суда.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Ответственность Главы Поселения наступает в порядке и сроки, установленные федеральным законодательством».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3. Опубликовать муниципальный правовой акт Оекского муниципального образования в течение 7 дней после государственной регистрации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Оекского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Настоящее решение вступает в силу после его государственной регистрации и опубликования  в информационном бюллетене «Вестник Оекского муниципального образования» и на сайте администрации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085A4F" w:rsidRDefault="00085A4F" w:rsidP="00085A4F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Оекского муниципального образования Н.П. Пихето-Новосельцева</w:t>
      </w:r>
    </w:p>
    <w:p w:rsidR="003E0016" w:rsidRPr="002C7DF0" w:rsidRDefault="003E0016" w:rsidP="00C44227">
      <w:pPr>
        <w:ind w:firstLine="0"/>
      </w:pPr>
      <w:bookmarkStart w:id="1" w:name="_GoBack"/>
      <w:bookmarkEnd w:id="1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713F6"/>
    <w:rsid w:val="0068552A"/>
    <w:rsid w:val="00686FFA"/>
    <w:rsid w:val="006A187A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486</cp:revision>
  <dcterms:created xsi:type="dcterms:W3CDTF">2022-10-31T02:01:00Z</dcterms:created>
  <dcterms:modified xsi:type="dcterms:W3CDTF">2022-11-01T03:44:00Z</dcterms:modified>
</cp:coreProperties>
</file>