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br/>
        <w:t>РОССИЙСКАЯ ФЕДЕРАЦИЯ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«12» ноября 2021 года                                                                                                            №49-58 Д/сп</w:t>
      </w:r>
    </w:p>
    <w:p w:rsidR="00F5157D" w:rsidRDefault="00F5157D" w:rsidP="00F5157D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C2C2C"/>
          <w:sz w:val="36"/>
          <w:szCs w:val="36"/>
        </w:rPr>
      </w:pPr>
      <w:r>
        <w:rPr>
          <w:rFonts w:ascii="Tahoma" w:hAnsi="Tahoma" w:cs="Tahoma"/>
          <w:b w:val="0"/>
          <w:bCs w:val="0"/>
          <w:color w:val="2C2C2C"/>
          <w:sz w:val="36"/>
          <w:szCs w:val="36"/>
        </w:rPr>
        <w:t> 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 ПРИНЯТИИ ПРОЕКТА БЮДЖЕТА ОЕКСКОГО МУНИЦИПАЛЬНОГО ОБРАЗОВАНИЯ  НА 2022 ГОД И НА ПЛАНОВЫЙ ПЕРИОД 2023 И 2024 ГОДОВ И ВЫНЕСЕНИИ ЕГО НА ОБЩЕСТВЕННЫЕ СЛУШАНИЯ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соответствии со статьями 15,187 Бюджетного кодекса Российской Федерации, статьями 14, 52 Федерального закона от 06.10.2003 года № 131-ФЗ «Об общих принципах организации местного самоуправления в Российской Федерации», руководствуясь  статьями 16, 64 Устава Оекского муниципального образования,   Дума Оекского муниципального образования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1.Принять внесенный Главой Оекского муниципального образования проект бюджета Оекского муниципального образования на 2022 год и на плановый период 2023 и 2024 годов согласно приложению.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Назначить и провести публичные слушания по обсуждению проекта бюджета Оекского муниципального образования на 2022 год и на плановый период 2023 и 2024 годов на 15 декабря 2021 года в 14-00 часов, в здании администрации Оекского муниципального образования (актовый зал), расположенном по адресу: Иркутская область, Иркутский район, село Оек, улица Кирова 91 «Г».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Докладчиком на публичных слушаниях назначить Арсёнову Любовь Геннадьевну - начальника финансово-экономического отдела администрации.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Предложения по изменению и дополнению в проект бюджета Оекского муниципального образования на 2022 года и на плановый период 2023 и 2024 годов принимаются по адресу: Иркутская область, Иркутский район, село Оек, улица Кирова, 91 «Г» в рабочие дни с 9-00 до 16-00.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 </w:t>
      </w:r>
      <w:hyperlink r:id="rId4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Оекского муниципального образования О.А. Парфенов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  решению Думы Оекского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 12.11.2021 года №49-58 Д/сп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ПРОЕКТ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«____» ____________ 2021 года                                                                                              №  _______</w:t>
      </w:r>
    </w:p>
    <w:p w:rsidR="00F5157D" w:rsidRDefault="00F5157D" w:rsidP="00F5157D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C2C2C"/>
          <w:sz w:val="36"/>
          <w:szCs w:val="36"/>
        </w:rPr>
      </w:pPr>
      <w:r>
        <w:rPr>
          <w:rFonts w:ascii="Tahoma" w:hAnsi="Tahoma" w:cs="Tahoma"/>
          <w:b w:val="0"/>
          <w:bCs w:val="0"/>
          <w:color w:val="2C2C2C"/>
          <w:sz w:val="36"/>
          <w:szCs w:val="36"/>
        </w:rPr>
        <w:t> 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БЮДЖЕТЕ ОЕКСКОГО МУНИЦИПАЛЬНОГО ОБРАЗОВАНИЯ  НА 2022 ГОД И НА ПЛАНОВЫЙ ПЕРИОД 2023 И 2024 ГОДОВ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соответствии со статьями 15, 87 Бюджетного кодекса Российской Федерации, статьями 14, 52 Федерального закона от 06.10.2003 г. №131-ФЗ «Об общих принципах организации местного самоуправления в Российской Федерации»,  руководствуясь статьями 49, 65 Устава Оекского муниципального образования, Дума Оекского муниципального образования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основные характеристики бюджета Оекского муниципального образования (далее местный бюджет) на 2022 год: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прогнозируемый общий объем доходов местного бюджета в сумме 59   528,4 тыс. рублей, из них объем межбюджетных трансфертов, получаемых из других бюджетов бюджетной системы Российской Федерации, в сумме 28 407,6 тыс. рублей;..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общий объем расходов местного бюджета в сумме 61 078,4 тыс. рублей;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размер дефицита местного бюджета в сумме 1 550,0 тыс. рублей, или 4,98% утвержденного общего годового объема доходов местного бюджета без учета утвержденного объема безвозмездных поступлений.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Утвердить основные характеристики местного бюджета на плановый период 2023 и 2024 годов: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прогнозируемый общий объем доходов местного бюджета на 2023 год в сумме 45 594,9 тыс. рублей, из них объем межбюджетных трансфертов, получаемых из других бюджетов бюджетной системы Российской Федерации, в сумме 13 660,8 тыс. рублей, на 2024 год в сумме 34 969,3 тыс. рублей, из них объем межбюджетных трансфертов, получаемых из других бюджетов бюджетной системы Российской Федерации, в сумме 1 914,8 тыс. рублей;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общий объем расходов местного бюджета на 2023 год в сумме 47 174,5 тыс. рублей, в том числе условно утвержденные расходы в сумме 1 131,8 тыс. рублей, на 2024 год  в сумме 36 619,3 тыс. рублей, в том числе условно утвержденные расходы в сумме 1 735,2 тыс. рублей;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размер дефицита местного бюджета на 2023 год в сумме 1 580,0 тыс. рублей, или 4,95% утвержденного общего годового объема доходов местного бюджета без учета утвержденного объема безвозмездных поступлений, на 2024 год в 1 650,0 тыс. рублей, или 4,99% утвержденного общего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годового объема доходов местного бюджета без учета утвержденного объема безвозмездных поступлений.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Установить, что доходы местного бюджета, поступающие в 2022 – 2024 годах, формируются за счет: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налоговых доходов;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неналоговых доходов;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безвозмездных поступлений.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Установить прогнозируемые доходы местного бюджета на 2022 год и на плановый период 2023 и 2024 годов по классификации доходов бюджетов Российской Федерации  согласно приложениям 1, 2  к настоящему решению.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Утвердить перечень главных администраторов доходов местного бюджета согласно приложению 3 к настоящему решению.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Утвердить перечень главных администраторов доходов  местного бюджета - территориальных органов (подразделений) федеральных органов государственной власти согласно приложению 4  к настоящему решению.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 Утвердить перечень главных администраторов источников финансирования дефицита местного бюджета согласно приложению 5 к настоящему решению.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8. Утвердить распределение бюджетных ассигнований по разделам и подразделам классификации расходов бюджетов Российской Федерации на 2022 год и на плановый период 2023 и 2024 годов согласно приложениям 6, 7 к настоящему решению.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9. Утвердить распределение бюджетных ассигнований по разделам, подразделам, целевым статьям и видам расходов классификации расходов бюджетов  Российской Федерации на 2022 год  и на плановый период 2023 и 2024 годов согласно приложениям 8, 9 к настоящему решению.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10. Утвердить распределение бюджетных ассигнований   по разделам, подразделам, целевым статьям и видам расходов классификации расходов в ведомственной структуре расходов местного бюджета на 2022 год  и на плановый период 2023 и 2024 годов согласно приложениям 10, 11  к настоящему решению.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11. Утвердить общий объем бюджетных ассигнований, направляемых на исполнение публичных нормативных обязательств Оекского муниципального образования: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2022 год в сумме 608,0 тыс. рублей;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2023 год в сумме 632,3 тыс. рублей;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2024 год в сумме 657,7 тыс. рублей.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12. Установить, что в расходной части местного бюджета создается резервный фонд Администрации Оекского муниципального образования: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2022 год в сумме 100 тыс. рублей;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2023 год в сумме 100 тыс. рублей;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2024 год в сумме 100 тыс. рублей.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13. Утвердить объем бюджетных ассигнований муниципального дорожного фонда Оекского муниципального образования: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2022 год в сумме 3 346,4 тыс. рублей;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2023 год в сумме 3 507,8 тыс. рублей;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2024 год в сумме 3 788,6 тыс. рублей.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14. Утвердить объем межбюджетных трансфертов, передаваемых из бюджета Оекского муниципального образования бюджету Иркутского районного муниципального образования на осуществление органами местного самоуправления муниципального района части полномочий по решению вопросов местного значения в соответствии с заключенными соглашениями: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2022 год в сумме 285,3 тыс. рублей;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2023 год в сумме 0,0 тыс. рублей;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2024 год в сумме 0,0 тыс. рублей.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15. 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имеющих целевой назначение, в объеме 100 процентов направляются на покрытие временных кассовых разрывов, возникающих при исполнении местного бюджета.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16. Утвердить предельный объем муниципального долга Оекского муниципального образования: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2022 год в сумме 15 000,0 тыс. рублей;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2023 год в сумме 15 500,0 тыс. рублей;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2024 год в сумме 16 500,0 тыс. рублей.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17. Утвердить верхний предел муниципального долга Оекского муниципального образования: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состоянию на 1 января 2023 года в размере 2 042,0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состоянию на 1 января 2024 года в размере 2 636,0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состоянию на 1 января 2025 года в размере 3 300,0 тыс. рублей, в том числе верхний предел долга по муниципальным гарантиям Оекского муниципального образования в сумме 0 тыс. рублей.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18. Утвердить предельный объем расходов на обслуживание муниципального долга Оекского муниципального образования: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 2022 году в размере 20,3 тыс. рублей;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 2023 году в размере 13,5 тыс. рублей;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 2024 году в размере 14,0 тыс. рублей.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19. Утвердить источники внутреннего финансирования дефицита местного бюджетного на 2022 год и на плановый период 2023 и 2024 годов согласно приложениям 12, 13 к настоящему решению.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20. Утвердить распределение бюджетных ассигнований на реализацию муниципальных программ Оекского муниципального образования на 2022 год и на плановый период 2023 и 2024 годов согласно приложениям 14, 15 к настоящему решению.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21. Настоящее решение вступает в силу после дня его официального опубликования, но не ранее 1 января 2022 года.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22.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 </w:t>
      </w:r>
      <w:hyperlink r:id="rId5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23.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Глава Оекского муниципального образования О.А.Парфенов</w:t>
      </w: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</w:p>
    <w:p w:rsidR="00F5157D" w:rsidRDefault="00F5157D" w:rsidP="00F5157D">
      <w:pPr>
        <w:pStyle w:val="a3"/>
        <w:shd w:val="clear" w:color="auto" w:fill="FFFFFF"/>
        <w:spacing w:before="0" w:beforeAutospacing="0" w:after="96" w:afterAutospacing="0"/>
        <w:rPr>
          <w:rFonts w:ascii="Tahoma" w:hAnsi="Tahoma" w:cs="Tahoma"/>
          <w:color w:val="2C2C2C"/>
          <w:sz w:val="20"/>
          <w:szCs w:val="20"/>
        </w:rPr>
      </w:pPr>
      <w:r>
        <w:rPr>
          <w:rStyle w:val="attachment"/>
          <w:rFonts w:ascii="Tahoma" w:hAnsi="Tahoma" w:cs="Tahoma"/>
          <w:color w:val="808080"/>
          <w:sz w:val="20"/>
          <w:szCs w:val="20"/>
        </w:rPr>
        <w:t>Скачать файл: </w:t>
      </w:r>
      <w:hyperlink r:id="rId6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prilozhenija-k-resheniju-o-proekte-bjudzheta-na-2022-2024-gg-ot-12_11_2021.xlsx</w:t>
        </w:r>
      </w:hyperlink>
    </w:p>
    <w:p w:rsidR="003E0016" w:rsidRPr="00C67C31" w:rsidRDefault="003E0016" w:rsidP="00C67C31">
      <w:bookmarkStart w:id="0" w:name="_GoBack"/>
      <w:bookmarkEnd w:id="0"/>
    </w:p>
    <w:sectPr w:rsidR="003E0016" w:rsidRPr="00C6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0FFD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800DD"/>
    <w:rsid w:val="00BD253C"/>
    <w:rsid w:val="00BD6BDE"/>
    <w:rsid w:val="00BF1812"/>
    <w:rsid w:val="00BF1EA4"/>
    <w:rsid w:val="00BF2841"/>
    <w:rsid w:val="00BF7064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6B7D"/>
    <w:rsid w:val="00F5157D"/>
    <w:rsid w:val="00F5492E"/>
    <w:rsid w:val="00F5560E"/>
    <w:rsid w:val="00F76776"/>
    <w:rsid w:val="00F84F7A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ek.su/index.php?do=download&amp;id=895" TargetMode="External"/><Relationship Id="rId5" Type="http://schemas.openxmlformats.org/officeDocument/2006/relationships/hyperlink" Target="http://www.oek.su/" TargetMode="Externa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227</cp:revision>
  <dcterms:created xsi:type="dcterms:W3CDTF">2022-11-02T01:23:00Z</dcterms:created>
  <dcterms:modified xsi:type="dcterms:W3CDTF">2022-11-02T04:51:00Z</dcterms:modified>
</cp:coreProperties>
</file>