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1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  <w:gridCol w:w="4886"/>
      </w:tblGrid>
      <w:tr w:rsidR="003E3DEF" w:rsidTr="00A12854">
        <w:trPr>
          <w:trHeight w:val="3973"/>
        </w:trPr>
        <w:tc>
          <w:tcPr>
            <w:tcW w:w="4820" w:type="dxa"/>
          </w:tcPr>
          <w:p w:rsidR="003E3DEF" w:rsidRDefault="003E3DEF" w:rsidP="0092313E">
            <w:pPr>
              <w:tabs>
                <w:tab w:val="left" w:pos="7275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2D08515A" wp14:editId="3325A351">
                  <wp:extent cx="2957830" cy="2333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артинка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670" cy="2409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5812" w:type="dxa"/>
          </w:tcPr>
          <w:p w:rsidR="001668E5" w:rsidRDefault="001668E5" w:rsidP="003E3DEF">
            <w:pPr>
              <w:ind w:left="-425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:rsidR="003E3DEF" w:rsidRPr="001668E5" w:rsidRDefault="003E3DEF" w:rsidP="003E3DEF">
            <w:pPr>
              <w:ind w:left="-425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668E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Закон Иркутской области </w:t>
            </w:r>
            <w:r w:rsidRPr="001668E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br/>
              <w:t>от 21 декабря 2021 года № 135-ОЗ</w:t>
            </w:r>
          </w:p>
          <w:p w:rsidR="003E3DEF" w:rsidRPr="001668E5" w:rsidRDefault="003E3DEF" w:rsidP="003E3DEF">
            <w:pPr>
              <w:ind w:left="-425"/>
              <w:jc w:val="center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1668E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«О дополнительной мере социальной поддержки </w:t>
            </w:r>
            <w:r w:rsidR="001668E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br/>
            </w:r>
            <w:r w:rsidRPr="001668E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в Иркутской </w:t>
            </w:r>
            <w:r w:rsidR="001668E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</w:t>
            </w:r>
            <w:r w:rsidRPr="001668E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бласти лиц из числа детей-сирот </w:t>
            </w:r>
            <w:r w:rsidR="001668E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br/>
            </w:r>
            <w:r w:rsidRPr="001668E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и детей, оставшихся без попечения родителей, </w:t>
            </w:r>
            <w:r w:rsidR="001668E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br/>
            </w:r>
            <w:r w:rsidRPr="001668E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граждан, которые относились к категории </w:t>
            </w:r>
            <w:r w:rsidR="001668E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br/>
            </w:r>
            <w:r w:rsidRPr="001668E5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виде социальной выплаты на приобретение жилого помещения»</w:t>
            </w:r>
          </w:p>
          <w:p w:rsidR="001668E5" w:rsidRPr="0083120F" w:rsidRDefault="001668E5" w:rsidP="0092313E">
            <w:pPr>
              <w:tabs>
                <w:tab w:val="left" w:pos="7275"/>
              </w:tabs>
              <w:jc w:val="center"/>
              <w:rPr>
                <w:rFonts w:ascii="Times New Roman" w:hAnsi="Times New Roman" w:cs="Times New Roman"/>
                <w:color w:val="538135" w:themeColor="accent6" w:themeShade="BF"/>
                <w:sz w:val="34"/>
                <w:szCs w:val="34"/>
              </w:rPr>
            </w:pPr>
          </w:p>
        </w:tc>
        <w:tc>
          <w:tcPr>
            <w:tcW w:w="4886" w:type="dxa"/>
          </w:tcPr>
          <w:p w:rsidR="003E3DEF" w:rsidRPr="0092313E" w:rsidRDefault="003E3DEF" w:rsidP="0092313E">
            <w:pPr>
              <w:tabs>
                <w:tab w:val="left" w:pos="7275"/>
              </w:tabs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</w:tbl>
    <w:p w:rsidR="00A12854" w:rsidRPr="001855ED" w:rsidRDefault="00A12854" w:rsidP="007F7BCC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681" w:type="dxa"/>
        <w:tblInd w:w="-7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601"/>
        <w:gridCol w:w="8080"/>
      </w:tblGrid>
      <w:tr w:rsidR="003018DE" w:rsidRPr="003018DE" w:rsidTr="004B1F65">
        <w:tc>
          <w:tcPr>
            <w:tcW w:w="2601" w:type="dxa"/>
            <w:shd w:val="clear" w:color="auto" w:fill="E2EFD9" w:themeFill="accent6" w:themeFillTint="33"/>
          </w:tcPr>
          <w:p w:rsidR="003018DE" w:rsidRPr="00723BFC" w:rsidRDefault="00723BFC" w:rsidP="00723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1. </w:t>
            </w:r>
            <w:r w:rsidRPr="00723B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Нормативно-правовой </w:t>
            </w:r>
            <w:r w:rsidR="00EF772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акт</w:t>
            </w:r>
            <w:r w:rsidRPr="00723B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регламентирующий порядок и условия</w:t>
            </w:r>
            <w:r w:rsidR="008819BD" w:rsidRPr="008819B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предоставления социальной выплаты</w:t>
            </w:r>
          </w:p>
          <w:p w:rsidR="00723BFC" w:rsidRPr="00723BFC" w:rsidRDefault="00723BFC" w:rsidP="00723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E2EFD9" w:themeFill="accent6" w:themeFillTint="33"/>
          </w:tcPr>
          <w:p w:rsidR="003D74D8" w:rsidRPr="003018DE" w:rsidRDefault="007F7BCC" w:rsidP="007F7BCC">
            <w:pPr>
              <w:autoSpaceDE w:val="0"/>
              <w:autoSpaceDN w:val="0"/>
              <w:adjustRightInd w:val="0"/>
              <w:spacing w:after="0" w:line="240" w:lineRule="auto"/>
              <w:ind w:firstLine="468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7F7BC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Постановление Правительства Иркутской области от 29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мая </w:t>
            </w:r>
            <w:r w:rsidRPr="007F7BC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2020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года №</w:t>
            </w:r>
            <w:r w:rsidRPr="007F7BC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390-пп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«</w:t>
            </w:r>
            <w:r w:rsidRPr="007F7BC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Об установлении Порядка принятия лиц из числа детей-сирот и детей, оставшихся без попечения родителей, граждан,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на учет для предоставления дополнительной меры социальной поддержки в виде социальной выплаты на приобретение жилого помещения и предоставления указанной дополнительной меры социальной поддержки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</w:p>
        </w:tc>
      </w:tr>
      <w:tr w:rsidR="00723BFC" w:rsidRPr="003018DE" w:rsidTr="00A12854">
        <w:trPr>
          <w:trHeight w:val="6023"/>
        </w:trPr>
        <w:tc>
          <w:tcPr>
            <w:tcW w:w="2601" w:type="dxa"/>
            <w:shd w:val="clear" w:color="auto" w:fill="E2EFD9" w:themeFill="accent6" w:themeFillTint="33"/>
          </w:tcPr>
          <w:p w:rsidR="00723BFC" w:rsidRPr="003018DE" w:rsidRDefault="00654625" w:rsidP="00723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</w:t>
            </w:r>
            <w:r w:rsidR="00723BFC" w:rsidRPr="003018D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. </w:t>
            </w:r>
            <w:r w:rsidR="00723B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Условия предоставления социальной выплаты </w:t>
            </w:r>
          </w:p>
        </w:tc>
        <w:tc>
          <w:tcPr>
            <w:tcW w:w="8080" w:type="dxa"/>
            <w:shd w:val="clear" w:color="auto" w:fill="E2EFD9" w:themeFill="accent6" w:themeFillTint="33"/>
          </w:tcPr>
          <w:p w:rsidR="00723BFC" w:rsidRDefault="00723BFC" w:rsidP="00723BFC">
            <w:pPr>
              <w:autoSpaceDE w:val="0"/>
              <w:autoSpaceDN w:val="0"/>
              <w:adjustRightInd w:val="0"/>
              <w:spacing w:after="0" w:line="240" w:lineRule="auto"/>
              <w:ind w:firstLine="468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Право на социальную выплату имеют граждане, </w:t>
            </w:r>
            <w:r w:rsidR="00955A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достигшие возраста      </w:t>
            </w:r>
            <w:r w:rsidR="003E3DEF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18</w:t>
            </w:r>
            <w:r w:rsidR="00955A4B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лет, 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отвечающие в совокупности следующим условиям:</w:t>
            </w:r>
          </w:p>
          <w:p w:rsidR="00723BFC" w:rsidRPr="00441503" w:rsidRDefault="00723BFC" w:rsidP="00723BFC">
            <w:pPr>
              <w:autoSpaceDE w:val="0"/>
              <w:autoSpaceDN w:val="0"/>
              <w:adjustRightInd w:val="0"/>
              <w:spacing w:after="0" w:line="240" w:lineRule="auto"/>
              <w:ind w:firstLine="468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4150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1) гражданин включен в список детей-сирот, которые подлежат обеспечению жилыми помещениями специализированного жилищного фонда Иркутской области;</w:t>
            </w:r>
          </w:p>
          <w:p w:rsidR="00723BFC" w:rsidRPr="00441503" w:rsidRDefault="00723BFC" w:rsidP="00723BFC">
            <w:pPr>
              <w:autoSpaceDE w:val="0"/>
              <w:autoSpaceDN w:val="0"/>
              <w:adjustRightInd w:val="0"/>
              <w:spacing w:after="0" w:line="240" w:lineRule="auto"/>
              <w:ind w:firstLine="468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4150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2) гражданину не предоставлено благоустроенное жилое помещение специализированного жилищного фонда Иркутской области для 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               </w:t>
            </w:r>
            <w:r w:rsidRPr="0044150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детей-сирот;</w:t>
            </w:r>
          </w:p>
          <w:p w:rsidR="001831CE" w:rsidRDefault="00723BFC" w:rsidP="001831CE">
            <w:pPr>
              <w:autoSpaceDE w:val="0"/>
              <w:autoSpaceDN w:val="0"/>
              <w:adjustRightInd w:val="0"/>
              <w:spacing w:after="0" w:line="240" w:lineRule="auto"/>
              <w:ind w:firstLine="468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4150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3) </w:t>
            </w:r>
            <w:r w:rsidR="00640DB0" w:rsidRPr="00640DB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гражданин осуществляет трудовую деятельность на основании трудового договора (служебного контракта), деятельность без образования юридического лица в качестве индивидуального предпринимателя либо иную деятельность, осуществляемую по договорам гражданско-правового характера, имеет ребенка (детей), в том числе усыновленного </w:t>
            </w:r>
            <w:r w:rsidR="001831CE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(удочеренного</w:t>
            </w:r>
            <w:r w:rsidR="00640DB0" w:rsidRPr="00640DB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), и проживает совместно с ним (ними) </w:t>
            </w:r>
          </w:p>
          <w:p w:rsidR="001831CE" w:rsidRPr="001831CE" w:rsidRDefault="001831CE" w:rsidP="001831CE">
            <w:pPr>
              <w:autoSpaceDE w:val="0"/>
              <w:autoSpaceDN w:val="0"/>
              <w:adjustRightInd w:val="0"/>
              <w:spacing w:after="0" w:line="240" w:lineRule="auto"/>
              <w:ind w:firstLine="468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ЛИБО</w:t>
            </w:r>
          </w:p>
          <w:p w:rsidR="00723BFC" w:rsidRPr="00441503" w:rsidRDefault="00640DB0" w:rsidP="00723BFC">
            <w:pPr>
              <w:autoSpaceDE w:val="0"/>
              <w:autoSpaceDN w:val="0"/>
              <w:adjustRightInd w:val="0"/>
              <w:spacing w:after="0" w:line="240" w:lineRule="auto"/>
              <w:ind w:firstLine="468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640DB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гражданин не осуществляет трудовую деятельность, имеет ребенка (детей) в возрасте до трех лет либо ребенка-инвалида и проживает совместно с ним (ними)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;</w:t>
            </w:r>
          </w:p>
          <w:p w:rsidR="00A12854" w:rsidRPr="00640DB0" w:rsidRDefault="00723BFC" w:rsidP="00A12854">
            <w:pPr>
              <w:autoSpaceDE w:val="0"/>
              <w:autoSpaceDN w:val="0"/>
              <w:adjustRightInd w:val="0"/>
              <w:spacing w:after="0" w:line="240" w:lineRule="auto"/>
              <w:ind w:firstLine="468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441503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4) </w:t>
            </w:r>
            <w:r w:rsidR="00640DB0" w:rsidRPr="00640DB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отсутствует вступившее в законную силу решение суда о предоставлении гражданину благоустроенного жилого помещения специализированного жилищного фонда Иркутской области</w:t>
            </w:r>
            <w:r w:rsidR="00640DB0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723BFC" w:rsidRPr="003018DE" w:rsidTr="00A12854">
        <w:trPr>
          <w:trHeight w:val="1683"/>
        </w:trPr>
        <w:tc>
          <w:tcPr>
            <w:tcW w:w="2601" w:type="dxa"/>
            <w:shd w:val="clear" w:color="auto" w:fill="E2EFD9" w:themeFill="accent6" w:themeFillTint="33"/>
          </w:tcPr>
          <w:p w:rsidR="00723BFC" w:rsidRPr="003018DE" w:rsidRDefault="00654625" w:rsidP="00723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  <w:r w:rsidR="00723BFC" w:rsidRPr="003018D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. </w:t>
            </w:r>
            <w:r w:rsidR="00A12854" w:rsidRPr="003018D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Размер </w:t>
            </w:r>
            <w:r w:rsidR="00A1285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социальной выплаты</w:t>
            </w:r>
          </w:p>
        </w:tc>
        <w:tc>
          <w:tcPr>
            <w:tcW w:w="8080" w:type="dxa"/>
            <w:shd w:val="clear" w:color="auto" w:fill="E2EFD9" w:themeFill="accent6" w:themeFillTint="33"/>
          </w:tcPr>
          <w:p w:rsidR="00723BFC" w:rsidRPr="003018DE" w:rsidRDefault="00A12854" w:rsidP="00257BC6">
            <w:pPr>
              <w:autoSpaceDE w:val="0"/>
              <w:autoSpaceDN w:val="0"/>
              <w:adjustRightInd w:val="0"/>
              <w:spacing w:after="0" w:line="240" w:lineRule="auto"/>
              <w:ind w:firstLine="468"/>
              <w:jc w:val="both"/>
              <w:outlineLvl w:val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B7DF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Расчет размера социальной выплаты производится исходя из 33 кв. м. общей площади жилого помещения и показателя средней рыночной стоимости одного квадратного метра общей площади жилого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помещения по Иркутской области, </w:t>
            </w:r>
            <w:r w:rsidRPr="008B7DF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утверждаемой Министерством строительства и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                       </w:t>
            </w:r>
            <w:r w:rsidRPr="008B7DF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жилищно-коммунального хозяйства Российской Федерации.</w:t>
            </w:r>
            <w:r w:rsidR="00B66223" w:rsidRPr="00B6622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A12854" w:rsidRPr="003018DE" w:rsidTr="004B1F65">
        <w:trPr>
          <w:trHeight w:val="933"/>
        </w:trPr>
        <w:tc>
          <w:tcPr>
            <w:tcW w:w="2601" w:type="dxa"/>
            <w:shd w:val="clear" w:color="auto" w:fill="E2EFD9" w:themeFill="accent6" w:themeFillTint="33"/>
          </w:tcPr>
          <w:p w:rsidR="00A12854" w:rsidRPr="003018DE" w:rsidRDefault="00A12854" w:rsidP="00A12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4</w:t>
            </w:r>
            <w:r w:rsidRPr="003018D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Перечень необходимых документов</w:t>
            </w:r>
          </w:p>
        </w:tc>
        <w:tc>
          <w:tcPr>
            <w:tcW w:w="8080" w:type="dxa"/>
            <w:shd w:val="clear" w:color="auto" w:fill="E2EFD9" w:themeFill="accent6" w:themeFillTint="33"/>
          </w:tcPr>
          <w:p w:rsidR="00A12854" w:rsidRPr="0005625A" w:rsidRDefault="00A12854" w:rsidP="00A1285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562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Для рассмотрения заявления о принятии на учет </w:t>
            </w:r>
            <w:r w:rsidRPr="006069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для предоставления социальной выплаты </w:t>
            </w:r>
            <w:r w:rsidRPr="000562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необходимы следующие документы:</w:t>
            </w:r>
          </w:p>
          <w:p w:rsidR="00A12854" w:rsidRPr="0005625A" w:rsidRDefault="00A12854" w:rsidP="00A1285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562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паспорт либо иной документ</w:t>
            </w:r>
            <w:r w:rsidRPr="000562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удостоверяющий личность гражданина;</w:t>
            </w:r>
          </w:p>
          <w:p w:rsidR="00A12854" w:rsidRPr="0005625A" w:rsidRDefault="00A12854" w:rsidP="00A1285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 </w:t>
            </w:r>
            <w:r w:rsidRPr="000562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документы, удостоверяющие личность и подтверждающие полномочия представителя гражданина (в случае обращения с заявлением представителя);</w:t>
            </w:r>
          </w:p>
          <w:p w:rsidR="00A12854" w:rsidRPr="0005625A" w:rsidRDefault="00A12854" w:rsidP="00A1285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 </w:t>
            </w:r>
            <w:r w:rsidRPr="000562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решение суда об установлении факта постоянного или преимущественного проживания на территории Иркутской области (в случае отсутствия постоянной регистрации по месту жительства на территории Иркутской области);</w:t>
            </w:r>
          </w:p>
          <w:p w:rsidR="00A12854" w:rsidRDefault="00A12854" w:rsidP="00A1285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562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 свидетельство о рождении ребенка (детей)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; </w:t>
            </w:r>
          </w:p>
          <w:p w:rsidR="00A12854" w:rsidRPr="0005625A" w:rsidRDefault="00A12854" w:rsidP="00A1285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05625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- </w:t>
            </w:r>
            <w:r w:rsidRPr="0001500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документы, подтверждающие регистрацию по месту жительства на территории Иркутской области гражданина и ребенка (детей), и (или) решение суда об установлении факта совместного проживания гражданина и ребенка (детей) на территории Иркутской области;</w:t>
            </w:r>
          </w:p>
          <w:p w:rsidR="00A12854" w:rsidRDefault="00A12854" w:rsidP="00A1285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 </w:t>
            </w:r>
            <w:r w:rsidRPr="0001500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копия трудовой книжки, заверенная надлежащим образом по месту работы (службы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</w:t>
            </w:r>
            <w:r w:rsidRPr="0001500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или сведения о трудовой деятельности,</w:t>
            </w:r>
            <w:r w:rsidRPr="0001500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выданные не позднее чем за один месяц до даты подачи заявления, или свидетельство о государственной регистрации гражданина в качестве индивидуального предпринимателя, или договоры гражданско-правового характера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01500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(за исключением граждан, не осуществляющих трудовую деятельность и имеющих ребенка (детей) в возрасте до трех лет либо ребенка-инвалида);</w:t>
            </w:r>
          </w:p>
          <w:p w:rsidR="00A12854" w:rsidRPr="003018DE" w:rsidRDefault="00A12854" w:rsidP="00A1285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- </w:t>
            </w:r>
            <w:r w:rsidRPr="00E47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справка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об </w:t>
            </w:r>
            <w:r w:rsidRPr="00E47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установления инвалидности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(</w:t>
            </w:r>
            <w:r w:rsidRPr="00E47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для граждан, не осуществляющих трудовую деятельность и имеющих ребенка-инвалида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</w:t>
            </w:r>
            <w:r w:rsidRPr="00E478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  <w:r w:rsidRPr="0071317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A12854" w:rsidRPr="003018DE" w:rsidTr="00BE27DD">
        <w:trPr>
          <w:trHeight w:val="2835"/>
        </w:trPr>
        <w:tc>
          <w:tcPr>
            <w:tcW w:w="2601" w:type="dxa"/>
            <w:shd w:val="clear" w:color="auto" w:fill="E2EFD9" w:themeFill="accent6" w:themeFillTint="33"/>
          </w:tcPr>
          <w:p w:rsidR="00A12854" w:rsidRPr="003018DE" w:rsidRDefault="00A12854" w:rsidP="00A12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5</w:t>
            </w:r>
            <w:r w:rsidRPr="003018D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. </w:t>
            </w:r>
            <w:r w:rsidRPr="0058770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ы</w:t>
            </w:r>
            <w:r w:rsidRPr="0058770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подачи заявления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 документов</w:t>
            </w:r>
          </w:p>
        </w:tc>
        <w:tc>
          <w:tcPr>
            <w:tcW w:w="8080" w:type="dxa"/>
            <w:shd w:val="clear" w:color="auto" w:fill="E2EFD9" w:themeFill="accent6" w:themeFillTint="33"/>
          </w:tcPr>
          <w:p w:rsidR="00A12854" w:rsidRPr="00587707" w:rsidRDefault="00A12854" w:rsidP="00A12854">
            <w:p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8770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Заявление о постановке на учет может быть подано гражданином или его законным представителем одним из следующих способов:</w:t>
            </w:r>
          </w:p>
          <w:p w:rsidR="00A12854" w:rsidRPr="00587707" w:rsidRDefault="00A12854" w:rsidP="00A12854">
            <w:p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8770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1) путем личного обращения в орган опеки и попечительства по месту жительства;</w:t>
            </w:r>
          </w:p>
          <w:p w:rsidR="00A12854" w:rsidRPr="00587707" w:rsidRDefault="00A12854" w:rsidP="00A12854">
            <w:p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8770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2) через организации почтовой связи;</w:t>
            </w:r>
          </w:p>
          <w:p w:rsidR="00A12854" w:rsidRPr="00587707" w:rsidRDefault="00A12854" w:rsidP="00A12854">
            <w:pPr>
              <w:tabs>
                <w:tab w:val="left" w:pos="452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8770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3) через многофункциональный центр предоставления государственных и муниципальных услуг;</w:t>
            </w:r>
          </w:p>
          <w:p w:rsidR="00A12854" w:rsidRPr="003018DE" w:rsidRDefault="00A12854" w:rsidP="00A1285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8770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4) в электронном виде с использованием федеральной государственной информационной системы </w:t>
            </w:r>
            <w:r w:rsidRPr="000123C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</w:t>
            </w:r>
            <w:r w:rsidRPr="0058770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Единый портал государственных и муниципальных услуг</w:t>
            </w:r>
            <w:r w:rsidRPr="000123C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»</w:t>
            </w:r>
            <w:r w:rsidRPr="0058770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A12854" w:rsidRPr="003018DE" w:rsidTr="00A12854">
        <w:trPr>
          <w:trHeight w:val="1314"/>
        </w:trPr>
        <w:tc>
          <w:tcPr>
            <w:tcW w:w="2601" w:type="dxa"/>
            <w:shd w:val="clear" w:color="auto" w:fill="E2EFD9" w:themeFill="accent6" w:themeFillTint="33"/>
          </w:tcPr>
          <w:p w:rsidR="00A12854" w:rsidRPr="003018DE" w:rsidRDefault="00A12854" w:rsidP="00A12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</w:t>
            </w:r>
            <w:r w:rsidRPr="003018D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. </w:t>
            </w:r>
            <w:r w:rsidRPr="003018D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Куда обращаться</w:t>
            </w:r>
          </w:p>
        </w:tc>
        <w:tc>
          <w:tcPr>
            <w:tcW w:w="8080" w:type="dxa"/>
            <w:shd w:val="clear" w:color="auto" w:fill="E2EFD9" w:themeFill="accent6" w:themeFillTint="33"/>
          </w:tcPr>
          <w:p w:rsidR="00A12854" w:rsidRPr="003018DE" w:rsidRDefault="00A12854" w:rsidP="00A12854">
            <w:pPr>
              <w:autoSpaceDE w:val="0"/>
              <w:autoSpaceDN w:val="0"/>
              <w:adjustRightInd w:val="0"/>
              <w:spacing w:after="0" w:line="240" w:lineRule="auto"/>
              <w:ind w:firstLine="468"/>
              <w:jc w:val="both"/>
              <w:outlineLvl w:val="1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</w:t>
            </w:r>
            <w:r w:rsidRPr="003018D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орган опеки и попечительства по месту жительства. </w:t>
            </w:r>
            <w:r w:rsidRPr="00B66223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С</w:t>
            </w:r>
            <w:r w:rsidRPr="00B6622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B66223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перечнем</w:t>
            </w:r>
            <w:r w:rsidRPr="00B6622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B66223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территориальных органов опеки и попечительства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B66223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можно</w:t>
            </w:r>
            <w:r w:rsidRPr="00B6622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B66223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ознакомиться</w:t>
            </w:r>
            <w:r w:rsidRPr="00B6622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B66223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на</w:t>
            </w:r>
            <w:r w:rsidRPr="00B6622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B66223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сайте</w:t>
            </w:r>
            <w:r w:rsidRPr="00B6622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B66223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министерства</w:t>
            </w:r>
            <w:r w:rsidRPr="00B6622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B66223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социального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B66223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развития</w:t>
            </w:r>
            <w:r w:rsidRPr="00B6622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B66223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опеки</w:t>
            </w:r>
            <w:r w:rsidRPr="00B6622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B66223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и</w:t>
            </w:r>
            <w:r w:rsidRPr="00B6622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B66223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попечительства</w:t>
            </w:r>
            <w:r w:rsidRPr="00B6622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B66223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Иркутской</w:t>
            </w:r>
            <w:r w:rsidRPr="00B6622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B66223">
              <w:rPr>
                <w:rFonts w:ascii="Times New Roman" w:eastAsia="Times New Roman" w:hAnsi="Times New Roman" w:cs="Times New Roman" w:hint="eastAsia"/>
                <w:color w:val="002060"/>
                <w:sz w:val="24"/>
                <w:szCs w:val="24"/>
                <w:lang w:eastAsia="ru-RU"/>
              </w:rPr>
              <w:t>области</w:t>
            </w:r>
            <w:r w:rsidRPr="00B6622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B6622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https://irkobl.ru/sites/society/about/podrazdel/</w:t>
              </w:r>
            </w:hyperlink>
            <w:r w:rsidRPr="00B6622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</w:tbl>
    <w:p w:rsidR="003018DE" w:rsidRDefault="003018DE" w:rsidP="006A5055">
      <w:pPr>
        <w:ind w:left="-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6626" w:rsidRDefault="00356626" w:rsidP="006A5055">
      <w:pPr>
        <w:ind w:left="-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6626" w:rsidRDefault="00356626" w:rsidP="006A5055">
      <w:pPr>
        <w:ind w:left="-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68E5" w:rsidRDefault="001668E5" w:rsidP="006A5055">
      <w:pPr>
        <w:ind w:left="-284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1668E5" w:rsidSect="003E3DE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09B"/>
    <w:multiLevelType w:val="hybridMultilevel"/>
    <w:tmpl w:val="ACC0E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37157"/>
    <w:multiLevelType w:val="hybridMultilevel"/>
    <w:tmpl w:val="9BD6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8F"/>
    <w:rsid w:val="000123C3"/>
    <w:rsid w:val="0001500D"/>
    <w:rsid w:val="0005625A"/>
    <w:rsid w:val="0006601F"/>
    <w:rsid w:val="000720A7"/>
    <w:rsid w:val="001668E5"/>
    <w:rsid w:val="001831CE"/>
    <w:rsid w:val="001855ED"/>
    <w:rsid w:val="001B221F"/>
    <w:rsid w:val="002029CB"/>
    <w:rsid w:val="0020707F"/>
    <w:rsid w:val="00217E25"/>
    <w:rsid w:val="00234238"/>
    <w:rsid w:val="00257BC6"/>
    <w:rsid w:val="002955E9"/>
    <w:rsid w:val="002E3711"/>
    <w:rsid w:val="003018DE"/>
    <w:rsid w:val="00356626"/>
    <w:rsid w:val="00377678"/>
    <w:rsid w:val="003A1FC8"/>
    <w:rsid w:val="003C1981"/>
    <w:rsid w:val="003D74D8"/>
    <w:rsid w:val="003E1EB8"/>
    <w:rsid w:val="003E3DEF"/>
    <w:rsid w:val="003F1132"/>
    <w:rsid w:val="00441503"/>
    <w:rsid w:val="004549B7"/>
    <w:rsid w:val="00476E30"/>
    <w:rsid w:val="004B1AAA"/>
    <w:rsid w:val="004B1F65"/>
    <w:rsid w:val="00536C80"/>
    <w:rsid w:val="00553FFA"/>
    <w:rsid w:val="00587707"/>
    <w:rsid w:val="005C5021"/>
    <w:rsid w:val="00600A69"/>
    <w:rsid w:val="006069F4"/>
    <w:rsid w:val="00640DB0"/>
    <w:rsid w:val="00654625"/>
    <w:rsid w:val="006A5055"/>
    <w:rsid w:val="006B7B58"/>
    <w:rsid w:val="006F36EF"/>
    <w:rsid w:val="00713174"/>
    <w:rsid w:val="00723BFC"/>
    <w:rsid w:val="007618D0"/>
    <w:rsid w:val="007F22F9"/>
    <w:rsid w:val="007F7BCC"/>
    <w:rsid w:val="0083120F"/>
    <w:rsid w:val="008819BD"/>
    <w:rsid w:val="00894E51"/>
    <w:rsid w:val="008B7DFE"/>
    <w:rsid w:val="0092313E"/>
    <w:rsid w:val="00955A4B"/>
    <w:rsid w:val="009F0BDF"/>
    <w:rsid w:val="009F4422"/>
    <w:rsid w:val="00A02CFE"/>
    <w:rsid w:val="00A12151"/>
    <w:rsid w:val="00A12854"/>
    <w:rsid w:val="00A4458F"/>
    <w:rsid w:val="00A601F0"/>
    <w:rsid w:val="00A76E3D"/>
    <w:rsid w:val="00A920CF"/>
    <w:rsid w:val="00AC63ED"/>
    <w:rsid w:val="00B66223"/>
    <w:rsid w:val="00BE27DD"/>
    <w:rsid w:val="00BE3121"/>
    <w:rsid w:val="00BE6BF1"/>
    <w:rsid w:val="00C069F1"/>
    <w:rsid w:val="00C07B57"/>
    <w:rsid w:val="00C50A07"/>
    <w:rsid w:val="00C66091"/>
    <w:rsid w:val="00C95FF5"/>
    <w:rsid w:val="00CD271D"/>
    <w:rsid w:val="00CE1EF6"/>
    <w:rsid w:val="00D84FE8"/>
    <w:rsid w:val="00D90586"/>
    <w:rsid w:val="00DA271C"/>
    <w:rsid w:val="00DE5D1E"/>
    <w:rsid w:val="00DF0C21"/>
    <w:rsid w:val="00DF5C69"/>
    <w:rsid w:val="00E07B9C"/>
    <w:rsid w:val="00E47845"/>
    <w:rsid w:val="00E92EFA"/>
    <w:rsid w:val="00EF772F"/>
    <w:rsid w:val="00F22063"/>
    <w:rsid w:val="00F65F18"/>
    <w:rsid w:val="00FC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B79E"/>
  <w15:chartTrackingRefBased/>
  <w15:docId w15:val="{F4EAD811-1D90-4D90-AB08-057219DE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"/>
    <w:basedOn w:val="a"/>
    <w:rsid w:val="003018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723BF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6622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5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5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kobl.ru/sites/society/about/podrazde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Мазница Евгения Александровна</dc:creator>
  <cp:keywords/>
  <dc:description/>
  <cp:lastModifiedBy>Прокопьева Татьяна Иннокентьевна</cp:lastModifiedBy>
  <cp:revision>105</cp:revision>
  <cp:lastPrinted>2022-09-23T01:48:00Z</cp:lastPrinted>
  <dcterms:created xsi:type="dcterms:W3CDTF">2021-01-20T07:05:00Z</dcterms:created>
  <dcterms:modified xsi:type="dcterms:W3CDTF">2022-09-26T06:18:00Z</dcterms:modified>
</cp:coreProperties>
</file>