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F0" w:rsidRDefault="00BB19C8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2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B4256"/>
          <w:spacing w:val="-6"/>
          <w:kern w:val="2"/>
          <w:sz w:val="44"/>
          <w:szCs w:val="44"/>
          <w:lang w:eastAsia="ru-RU"/>
        </w:rPr>
        <w:t>Уважаемые жители Иркутского района!</w:t>
      </w:r>
    </w:p>
    <w:p w:rsidR="002716F0" w:rsidRDefault="00BB19C8">
      <w:pPr>
        <w:shd w:val="clear" w:color="auto" w:fill="FFFFFF"/>
        <w:spacing w:line="390" w:lineRule="atLeast"/>
        <w:jc w:val="center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55310" cy="3181350"/>
            <wp:effectExtent l="0" t="0" r="0" b="0"/>
            <wp:docPr id="1" name="Рисунок 1" descr="С начала года в Иркутской области зарегистрировано 60 пожаров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 начала года в Иркутской области зарегистрировано 60 пожаров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6F0" w:rsidRDefault="00BB19C8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По состоянию на 08.00 04 января на территории Иркутской области зарегистрировано </w:t>
      </w:r>
      <w:r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пожара, на которых погибло5человек, получили травмы различной степени тяжести 4 человека.</w:t>
      </w:r>
    </w:p>
    <w:p w:rsidR="002716F0" w:rsidRDefault="00BB19C8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 целях обеспечения безопасности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жизнедеятельности населения Иркутской области в период проведения новогодних и рождественских праздников до 09 января 2023 года на территории региона действует</w:t>
      </w:r>
      <w:proofErr w:type="gramStart"/>
      <w:r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«О</w:t>
      </w:r>
      <w:proofErr w:type="gramEnd"/>
      <w:r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СОБЫЙ ПРОТИВОПОЖАРНЫЙ РЕЖИМ».</w:t>
      </w:r>
    </w:p>
    <w:p w:rsidR="002716F0" w:rsidRDefault="00BB19C8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территории Иркутского района силами групп профилактики ежеднев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но проводятся </w:t>
      </w:r>
      <w:proofErr w:type="spellStart"/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подворовых</w:t>
      </w:r>
      <w:proofErr w:type="spellEnd"/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обходы с инструктированием о мерах пожарной безопасности и</w:t>
      </w:r>
      <w: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распространением памяток на противопожарную тематику.</w:t>
      </w:r>
    </w:p>
    <w:p w:rsidR="002716F0" w:rsidRDefault="00BB19C8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hAnsi="Times New Roman" w:cs="Times New Roman"/>
          <w:color w:val="464C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Администрация муниципального образования и государственные инспекторы по пожарному надзору просят граждан проявлять бдительность! Соблюдайте меры пожарной безопасности, не оставляйте детей без присмотра! Не допускайте использование на территории населенных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пунктов </w:t>
      </w: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неуправляемые изделия из горючих материалов, принцип подъема которых на </w:t>
      </w:r>
      <w:proofErr w:type="gramStart"/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высоту основан на</w:t>
      </w:r>
      <w:proofErr w:type="gramEnd"/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нагревании воздуха внутри конструкции с помощью открытого огня. При </w:t>
      </w:r>
      <w:proofErr w:type="gramStart"/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использовании</w:t>
      </w:r>
      <w:proofErr w:type="gramEnd"/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пиротехнических изделий следуйте согласно инструкции и соблюдайте правила б</w:t>
      </w: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езопасности </w:t>
      </w:r>
    </w:p>
    <w:p w:rsidR="002716F0" w:rsidRDefault="00BB19C8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 фактах нарушения требований пожарной безопасности необходимо сообщить на единый телефон доверия – 8 (3952) 40-99-99, круглосуточно функционирующий в Главном управлении МЧС России по Иркутской области.</w:t>
      </w:r>
    </w:p>
    <w:sectPr w:rsidR="002716F0" w:rsidSect="002716F0">
      <w:pgSz w:w="11906" w:h="16838"/>
      <w:pgMar w:top="851" w:right="567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716F0"/>
    <w:rsid w:val="002716F0"/>
    <w:rsid w:val="00BB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23449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2716F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2716F0"/>
    <w:pPr>
      <w:spacing w:after="140" w:line="276" w:lineRule="auto"/>
    </w:pPr>
  </w:style>
  <w:style w:type="paragraph" w:styleId="a6">
    <w:name w:val="List"/>
    <w:basedOn w:val="a5"/>
    <w:rsid w:val="002716F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716F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2716F0"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unhideWhenUsed/>
    <w:qFormat/>
    <w:rsid w:val="00BB45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E2344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38.mchs.gov.ru/uploads/resize_cache/news/2020-01-03/9b55a9d5049fed8f6e4dc74d08b1c5cf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Piheto.maks@mail.ru</cp:lastModifiedBy>
  <cp:revision>2</cp:revision>
  <cp:lastPrinted>2022-01-04T01:27:00Z</cp:lastPrinted>
  <dcterms:created xsi:type="dcterms:W3CDTF">2023-01-04T02:58:00Z</dcterms:created>
  <dcterms:modified xsi:type="dcterms:W3CDTF">2023-01-04T02:58:00Z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