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4C" w:rsidRPr="00757123" w:rsidRDefault="00F91413" w:rsidP="002D204C">
      <w:pPr>
        <w:spacing w:line="240" w:lineRule="exact"/>
        <w:jc w:val="center"/>
        <w:rPr>
          <w:b/>
          <w:sz w:val="28"/>
          <w:szCs w:val="28"/>
        </w:rPr>
      </w:pPr>
      <w:r w:rsidRPr="00757123">
        <w:rPr>
          <w:b/>
          <w:sz w:val="28"/>
          <w:szCs w:val="28"/>
        </w:rPr>
        <w:t xml:space="preserve">Ответственность за вред, причиненный несовершеннолетнему в образовательном учреждении </w:t>
      </w:r>
    </w:p>
    <w:p w:rsidR="00845ED7" w:rsidRDefault="002D204C" w:rsidP="00C615C7">
      <w:pPr>
        <w:jc w:val="both"/>
        <w:rPr>
          <w:sz w:val="28"/>
          <w:szCs w:val="28"/>
        </w:rPr>
      </w:pPr>
      <w:r>
        <w:rPr>
          <w:sz w:val="28"/>
          <w:szCs w:val="28"/>
        </w:rPr>
        <w:tab/>
      </w:r>
    </w:p>
    <w:p w:rsidR="00537D6D" w:rsidRPr="001A0C81" w:rsidRDefault="00537D6D" w:rsidP="00537D6D">
      <w:pPr>
        <w:shd w:val="clear" w:color="auto" w:fill="FFFFFF"/>
        <w:ind w:right="-284" w:firstLine="709"/>
        <w:jc w:val="both"/>
        <w:rPr>
          <w:sz w:val="28"/>
          <w:szCs w:val="28"/>
        </w:rPr>
      </w:pPr>
      <w:r w:rsidRPr="001A0C81">
        <w:rPr>
          <w:sz w:val="28"/>
          <w:szCs w:val="28"/>
        </w:rPr>
        <w:t xml:space="preserve">К компетенции образовательной организации относится создание необходимых условий для охраны и укрепления здоровья обучающихся. При этом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w:t>
      </w:r>
      <w:proofErr w:type="gramStart"/>
      <w:r w:rsidRPr="001A0C81">
        <w:rPr>
          <w:sz w:val="28"/>
          <w:szCs w:val="28"/>
        </w:rPr>
        <w:t>обучающихся</w:t>
      </w:r>
      <w:proofErr w:type="gramEnd"/>
      <w:r w:rsidRPr="001A0C81">
        <w:rPr>
          <w:sz w:val="28"/>
          <w:szCs w:val="28"/>
        </w:rPr>
        <w:t>, в соответствии с установленными нормами, обеспечивающими жизнь и здоровье.</w:t>
      </w:r>
    </w:p>
    <w:p w:rsidR="00537D6D" w:rsidRPr="001A0C81" w:rsidRDefault="00537D6D" w:rsidP="00537D6D">
      <w:pPr>
        <w:shd w:val="clear" w:color="auto" w:fill="FFFFFF"/>
        <w:ind w:right="-284" w:firstLine="709"/>
        <w:jc w:val="both"/>
        <w:rPr>
          <w:sz w:val="28"/>
          <w:szCs w:val="28"/>
        </w:rPr>
      </w:pPr>
      <w:r w:rsidRPr="001A0C81">
        <w:rPr>
          <w:sz w:val="28"/>
          <w:szCs w:val="28"/>
        </w:rPr>
        <w:t xml:space="preserve">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w:t>
      </w:r>
      <w:proofErr w:type="gramStart"/>
      <w:r w:rsidRPr="001A0C81">
        <w:rPr>
          <w:sz w:val="28"/>
          <w:szCs w:val="28"/>
        </w:rPr>
        <w:t>обучающимися</w:t>
      </w:r>
      <w:proofErr w:type="gramEnd"/>
      <w:r w:rsidRPr="001A0C81">
        <w:rPr>
          <w:sz w:val="28"/>
          <w:szCs w:val="28"/>
        </w:rPr>
        <w:t xml:space="preserve"> во время пребывания в организации, осуществляющей образовательную деятельность.</w:t>
      </w:r>
    </w:p>
    <w:p w:rsidR="00537D6D" w:rsidRPr="001A0C81" w:rsidRDefault="00537D6D" w:rsidP="00537D6D">
      <w:pPr>
        <w:shd w:val="clear" w:color="auto" w:fill="FFFFFF"/>
        <w:ind w:right="-284" w:firstLine="709"/>
        <w:jc w:val="both"/>
        <w:rPr>
          <w:sz w:val="28"/>
          <w:szCs w:val="28"/>
        </w:rPr>
      </w:pPr>
      <w:proofErr w:type="gramStart"/>
      <w:r w:rsidRPr="001A0C81">
        <w:rPr>
          <w:sz w:val="28"/>
          <w:szCs w:val="28"/>
        </w:rPr>
        <w:t>Согласно статье 1073 ГК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roofErr w:type="gramEnd"/>
    </w:p>
    <w:p w:rsidR="00537D6D" w:rsidRPr="001A0C81" w:rsidRDefault="00537D6D" w:rsidP="00537D6D">
      <w:pPr>
        <w:shd w:val="clear" w:color="auto" w:fill="FFFFFF"/>
        <w:ind w:right="-284" w:firstLine="709"/>
        <w:jc w:val="both"/>
        <w:rPr>
          <w:sz w:val="28"/>
          <w:szCs w:val="28"/>
        </w:rPr>
      </w:pPr>
      <w:r w:rsidRPr="001A0C81">
        <w:rPr>
          <w:sz w:val="28"/>
          <w:szCs w:val="28"/>
        </w:rPr>
        <w:t>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ГК РФ).</w:t>
      </w:r>
    </w:p>
    <w:p w:rsidR="00537D6D" w:rsidRPr="001A0C81" w:rsidRDefault="00537D6D" w:rsidP="00537D6D">
      <w:pPr>
        <w:shd w:val="clear" w:color="auto" w:fill="FFFFFF"/>
        <w:ind w:right="-284" w:firstLine="709"/>
        <w:jc w:val="both"/>
        <w:rPr>
          <w:sz w:val="28"/>
          <w:szCs w:val="28"/>
        </w:rPr>
      </w:pPr>
      <w:r w:rsidRPr="001A0C81">
        <w:rPr>
          <w:sz w:val="28"/>
          <w:szCs w:val="28"/>
        </w:rPr>
        <w:t>В случае</w:t>
      </w:r>
      <w:proofErr w:type="gramStart"/>
      <w:r w:rsidRPr="001A0C81">
        <w:rPr>
          <w:sz w:val="28"/>
          <w:szCs w:val="28"/>
        </w:rPr>
        <w:t>,</w:t>
      </w:r>
      <w:proofErr w:type="gramEnd"/>
      <w:r w:rsidRPr="001A0C81">
        <w:rPr>
          <w:sz w:val="28"/>
          <w:szCs w:val="28"/>
        </w:rPr>
        <w:t xml:space="preserve"> если вред в добровольном порядке не возмещен, его взыскание возможно при обращении с иском в суд.</w:t>
      </w:r>
      <w:bookmarkStart w:id="0" w:name="_GoBack"/>
      <w:bookmarkEnd w:id="0"/>
    </w:p>
    <w:p w:rsidR="00F91413" w:rsidRDefault="00F91413" w:rsidP="00537D6D">
      <w:pPr>
        <w:spacing w:line="240" w:lineRule="exact"/>
        <w:ind w:left="5387" w:right="-284"/>
        <w:rPr>
          <w:sz w:val="28"/>
          <w:szCs w:val="28"/>
        </w:rPr>
      </w:pPr>
    </w:p>
    <w:p w:rsidR="00F91413" w:rsidRDefault="00F91413" w:rsidP="00537D6D">
      <w:pPr>
        <w:spacing w:line="240" w:lineRule="exact"/>
        <w:ind w:left="5387" w:right="-284"/>
        <w:rPr>
          <w:sz w:val="28"/>
          <w:szCs w:val="28"/>
        </w:rPr>
      </w:pPr>
    </w:p>
    <w:p w:rsidR="00FA6724" w:rsidRPr="00544EB0" w:rsidRDefault="00544EB0" w:rsidP="00544EB0">
      <w:pPr>
        <w:spacing w:line="240" w:lineRule="exact"/>
        <w:ind w:left="5387"/>
        <w:rPr>
          <w:sz w:val="28"/>
          <w:szCs w:val="28"/>
        </w:rPr>
      </w:pPr>
      <w:r w:rsidRPr="00544EB0">
        <w:rPr>
          <w:sz w:val="28"/>
          <w:szCs w:val="28"/>
        </w:rPr>
        <w:t>Ст</w:t>
      </w:r>
      <w:r w:rsidR="008D0C6E" w:rsidRPr="00544EB0">
        <w:rPr>
          <w:sz w:val="28"/>
          <w:szCs w:val="28"/>
        </w:rPr>
        <w:t>арший п</w:t>
      </w:r>
      <w:r w:rsidR="00FA6724" w:rsidRPr="00544EB0">
        <w:rPr>
          <w:sz w:val="28"/>
          <w:szCs w:val="28"/>
        </w:rPr>
        <w:t xml:space="preserve">омощник прокурора Иркутского </w:t>
      </w:r>
      <w:r w:rsidRPr="00544EB0">
        <w:rPr>
          <w:sz w:val="28"/>
          <w:szCs w:val="28"/>
        </w:rPr>
        <w:t xml:space="preserve">   </w:t>
      </w:r>
      <w:r w:rsidR="00FA6724" w:rsidRPr="00544EB0">
        <w:rPr>
          <w:sz w:val="28"/>
          <w:szCs w:val="28"/>
        </w:rPr>
        <w:t>района</w:t>
      </w:r>
    </w:p>
    <w:p w:rsidR="00544EB0" w:rsidRDefault="00544EB0" w:rsidP="00544EB0">
      <w:pPr>
        <w:spacing w:line="240" w:lineRule="exact"/>
        <w:ind w:left="5387"/>
        <w:jc w:val="both"/>
        <w:rPr>
          <w:sz w:val="28"/>
          <w:szCs w:val="28"/>
        </w:rPr>
      </w:pPr>
    </w:p>
    <w:p w:rsidR="00FA6724" w:rsidRPr="00544EB0" w:rsidRDefault="008D0C6E" w:rsidP="00544EB0">
      <w:pPr>
        <w:spacing w:line="240" w:lineRule="exact"/>
        <w:ind w:left="5387"/>
        <w:jc w:val="both"/>
        <w:rPr>
          <w:sz w:val="28"/>
          <w:szCs w:val="28"/>
        </w:rPr>
      </w:pPr>
      <w:r w:rsidRPr="00544EB0">
        <w:rPr>
          <w:sz w:val="28"/>
          <w:szCs w:val="28"/>
        </w:rPr>
        <w:t>Комарова А.А.</w:t>
      </w:r>
    </w:p>
    <w:sectPr w:rsidR="00FA6724" w:rsidRPr="00544E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D503C"/>
    <w:multiLevelType w:val="multilevel"/>
    <w:tmpl w:val="9988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4C"/>
    <w:rsid w:val="001A0C81"/>
    <w:rsid w:val="002B35BD"/>
    <w:rsid w:val="002D204C"/>
    <w:rsid w:val="00454048"/>
    <w:rsid w:val="00537D6D"/>
    <w:rsid w:val="00544EB0"/>
    <w:rsid w:val="005F6D11"/>
    <w:rsid w:val="0062428E"/>
    <w:rsid w:val="006B0AD0"/>
    <w:rsid w:val="00757123"/>
    <w:rsid w:val="00845ED7"/>
    <w:rsid w:val="008B4898"/>
    <w:rsid w:val="008D0C6E"/>
    <w:rsid w:val="00A12BD1"/>
    <w:rsid w:val="00A760CC"/>
    <w:rsid w:val="00B90CB3"/>
    <w:rsid w:val="00C615C7"/>
    <w:rsid w:val="00C77934"/>
    <w:rsid w:val="00EC0963"/>
    <w:rsid w:val="00F91413"/>
    <w:rsid w:val="00FA3A93"/>
    <w:rsid w:val="00FA6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Скрипкарев Игорь Михайлович</dc:creator>
  <cp:keywords/>
  <dc:description/>
  <cp:lastModifiedBy>Comp</cp:lastModifiedBy>
  <cp:revision>27</cp:revision>
  <cp:lastPrinted>2022-04-22T04:10:00Z</cp:lastPrinted>
  <dcterms:created xsi:type="dcterms:W3CDTF">2022-03-10T09:29:00Z</dcterms:created>
  <dcterms:modified xsi:type="dcterms:W3CDTF">2022-10-19T03:37:00Z</dcterms:modified>
</cp:coreProperties>
</file>