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96" w:rsidRDefault="00E13496" w:rsidP="00E134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сентября 2022 года для молочной продукции и с 1 ноября 2022 года для упакованной воды становится обязательной передача товаров между участниками с помощью электронного документооборота.</w:t>
      </w:r>
    </w:p>
    <w:p w:rsidR="00E13496" w:rsidRDefault="00E13496" w:rsidP="00E134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вас подготовлен видеоролик, в котором подробно и легко объясняется алгоритм действий по работе и подключению ЭДО </w:t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</w:rPr>
        <w:t>- </w:t>
      </w:r>
      <w:hyperlink r:id="rId5" w:tgtFrame="_blank" w:history="1">
        <w:r>
          <w:rPr>
            <w:rStyle w:val="a6"/>
            <w:rFonts w:ascii="Tahoma" w:hAnsi="Tahoma" w:cs="Tahoma"/>
            <w:b/>
            <w:bCs/>
            <w:i/>
            <w:iCs/>
            <w:color w:val="44A1C7"/>
            <w:sz w:val="20"/>
            <w:szCs w:val="20"/>
          </w:rPr>
          <w:t>https://yadi.sk/i/jI7WNr2e41A0mQ</w:t>
        </w:r>
      </w:hyperlink>
      <w:r>
        <w:rPr>
          <w:rFonts w:ascii="Tahoma" w:hAnsi="Tahoma" w:cs="Tahoma"/>
          <w:b/>
          <w:bCs/>
          <w:i/>
          <w:iCs/>
          <w:color w:val="2C2C2C"/>
          <w:sz w:val="20"/>
          <w:szCs w:val="20"/>
        </w:rPr>
        <w:t>.</w:t>
      </w:r>
    </w:p>
    <w:p w:rsidR="00E13496" w:rsidRDefault="00E13496" w:rsidP="00E134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Регистрация в системе Честный ЗНАК — необходимое требование для всех участников оборота маркированной продукции (можно зарегистрироваться по ссылке </w:t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https://xn--80ajghhoc2aj1c8b.xn--p1ai/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business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/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projects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/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dairy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/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marking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/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retail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/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timing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)</w:t>
      </w:r>
    </w:p>
    <w:p w:rsidR="00E13496" w:rsidRDefault="00E13496" w:rsidP="00E134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По состоянию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на  02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  августа 2022 до начала передачи данных о товарах через электронный документооборот осталось  </w:t>
      </w:r>
      <w:r>
        <w:rPr>
          <w:rFonts w:ascii="Tahoma" w:hAnsi="Tahoma" w:cs="Tahoma"/>
          <w:i/>
          <w:iCs/>
          <w:color w:val="2C2C2C"/>
          <w:sz w:val="20"/>
          <w:szCs w:val="20"/>
          <w:u w:val="single"/>
        </w:rPr>
        <w:t>29</w:t>
      </w:r>
      <w:r>
        <w:rPr>
          <w:rFonts w:ascii="Tahoma" w:hAnsi="Tahoma" w:cs="Tahoma"/>
          <w:color w:val="2C2C2C"/>
          <w:sz w:val="20"/>
          <w:szCs w:val="20"/>
        </w:rPr>
        <w:t> дней.</w:t>
      </w:r>
    </w:p>
    <w:p w:rsidR="003E0016" w:rsidRPr="00E13496" w:rsidRDefault="003E0016" w:rsidP="00E13496">
      <w:bookmarkStart w:id="0" w:name="_GoBack"/>
      <w:bookmarkEnd w:id="0"/>
    </w:p>
    <w:sectPr w:rsidR="003E0016" w:rsidRPr="00E1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jI7WNr2e41A0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158</cp:revision>
  <dcterms:created xsi:type="dcterms:W3CDTF">2022-11-02T01:23:00Z</dcterms:created>
  <dcterms:modified xsi:type="dcterms:W3CDTF">2022-11-02T03:48:00Z</dcterms:modified>
</cp:coreProperties>
</file>